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317E2" w14:paraId="61A836AB" w14:textId="77777777" w:rsidTr="00345119">
        <w:tc>
          <w:tcPr>
            <w:tcW w:w="9576" w:type="dxa"/>
            <w:noWrap/>
          </w:tcPr>
          <w:p w14:paraId="0696C8F6" w14:textId="77777777" w:rsidR="008423E4" w:rsidRPr="0022177D" w:rsidRDefault="00092BED" w:rsidP="002350F3">
            <w:pPr>
              <w:pStyle w:val="Heading1"/>
            </w:pPr>
            <w:r w:rsidRPr="00631897">
              <w:t>BILL ANALYSIS</w:t>
            </w:r>
          </w:p>
        </w:tc>
      </w:tr>
    </w:tbl>
    <w:p w14:paraId="0D462BE5" w14:textId="77777777" w:rsidR="008423E4" w:rsidRPr="0022177D" w:rsidRDefault="008423E4" w:rsidP="002350F3">
      <w:pPr>
        <w:jc w:val="center"/>
      </w:pPr>
    </w:p>
    <w:p w14:paraId="580EA7A3" w14:textId="77777777" w:rsidR="008423E4" w:rsidRPr="00B31F0E" w:rsidRDefault="008423E4" w:rsidP="002350F3"/>
    <w:p w14:paraId="454201F0" w14:textId="77777777" w:rsidR="008423E4" w:rsidRPr="00742794" w:rsidRDefault="008423E4" w:rsidP="002350F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317E2" w14:paraId="1711A0B0" w14:textId="77777777" w:rsidTr="00345119">
        <w:tc>
          <w:tcPr>
            <w:tcW w:w="9576" w:type="dxa"/>
          </w:tcPr>
          <w:p w14:paraId="10513958" w14:textId="0134A3F9" w:rsidR="008423E4" w:rsidRPr="00861995" w:rsidRDefault="00092BED" w:rsidP="002350F3">
            <w:pPr>
              <w:jc w:val="right"/>
            </w:pPr>
            <w:r>
              <w:t>H.B. 5309</w:t>
            </w:r>
          </w:p>
        </w:tc>
      </w:tr>
      <w:tr w:rsidR="00A317E2" w14:paraId="4980E85B" w14:textId="77777777" w:rsidTr="00345119">
        <w:tc>
          <w:tcPr>
            <w:tcW w:w="9576" w:type="dxa"/>
          </w:tcPr>
          <w:p w14:paraId="1A4E50DD" w14:textId="033B6DB1" w:rsidR="008423E4" w:rsidRPr="00861995" w:rsidRDefault="00092BED" w:rsidP="002350F3">
            <w:pPr>
              <w:jc w:val="right"/>
            </w:pPr>
            <w:r>
              <w:t xml:space="preserve">By: </w:t>
            </w:r>
            <w:r w:rsidR="006B4BEC">
              <w:t>Leo-Wilson</w:t>
            </w:r>
          </w:p>
        </w:tc>
      </w:tr>
      <w:tr w:rsidR="00A317E2" w14:paraId="5A642C5B" w14:textId="77777777" w:rsidTr="00345119">
        <w:tc>
          <w:tcPr>
            <w:tcW w:w="9576" w:type="dxa"/>
          </w:tcPr>
          <w:p w14:paraId="715EBC21" w14:textId="65BF8893" w:rsidR="008423E4" w:rsidRPr="00861995" w:rsidRDefault="00092BED" w:rsidP="002350F3">
            <w:pPr>
              <w:jc w:val="right"/>
            </w:pPr>
            <w:r>
              <w:t>Juvenile Justice &amp; Family Issues</w:t>
            </w:r>
          </w:p>
        </w:tc>
      </w:tr>
      <w:tr w:rsidR="00A317E2" w14:paraId="268EFC3E" w14:textId="77777777" w:rsidTr="00345119">
        <w:tc>
          <w:tcPr>
            <w:tcW w:w="9576" w:type="dxa"/>
          </w:tcPr>
          <w:p w14:paraId="50068E54" w14:textId="642F692D" w:rsidR="008423E4" w:rsidRDefault="00092BED" w:rsidP="002350F3">
            <w:pPr>
              <w:jc w:val="right"/>
            </w:pPr>
            <w:r>
              <w:t>Committee Report (Unamended)</w:t>
            </w:r>
          </w:p>
        </w:tc>
      </w:tr>
    </w:tbl>
    <w:p w14:paraId="566F9430" w14:textId="77777777" w:rsidR="008423E4" w:rsidRDefault="008423E4" w:rsidP="002350F3">
      <w:pPr>
        <w:tabs>
          <w:tab w:val="right" w:pos="9360"/>
        </w:tabs>
      </w:pPr>
    </w:p>
    <w:p w14:paraId="1194E216" w14:textId="77777777" w:rsidR="008423E4" w:rsidRDefault="008423E4" w:rsidP="002350F3"/>
    <w:p w14:paraId="17B22802" w14:textId="77777777" w:rsidR="008423E4" w:rsidRDefault="008423E4" w:rsidP="002350F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317E2" w14:paraId="3D005CF3" w14:textId="77777777" w:rsidTr="00345119">
        <w:tc>
          <w:tcPr>
            <w:tcW w:w="9576" w:type="dxa"/>
          </w:tcPr>
          <w:p w14:paraId="28B5892E" w14:textId="77777777" w:rsidR="008423E4" w:rsidRPr="00A8133F" w:rsidRDefault="00092BED" w:rsidP="002350F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75C62E1" w14:textId="77777777" w:rsidR="008423E4" w:rsidRDefault="008423E4" w:rsidP="002350F3"/>
          <w:p w14:paraId="0E4A4249" w14:textId="254B5A0B" w:rsidR="008423E4" w:rsidRDefault="00092BED" w:rsidP="002350F3">
            <w:pPr>
              <w:pStyle w:val="Header"/>
              <w:jc w:val="both"/>
            </w:pPr>
            <w:r>
              <w:t>While state law generally requires juvenile boards to meet on a quarterly basis</w:t>
            </w:r>
            <w:r w:rsidR="00FF0E7E">
              <w:t>,</w:t>
            </w:r>
            <w:r w:rsidRPr="00AB29BF">
              <w:t xml:space="preserve"> the Galveston </w:t>
            </w:r>
            <w:r w:rsidR="00FF0E7E">
              <w:t xml:space="preserve">County </w:t>
            </w:r>
            <w:r w:rsidRPr="00AB29BF">
              <w:t xml:space="preserve">Juvenile Board </w:t>
            </w:r>
            <w:r w:rsidR="00FF0E7E">
              <w:t xml:space="preserve">is required </w:t>
            </w:r>
            <w:r>
              <w:t xml:space="preserve">to meet on a monthly basis. </w:t>
            </w:r>
            <w:r w:rsidR="00FF0E7E">
              <w:t>The board has requested to be subjected to the standard quarterly meeting requirement, rather than this monthly requirement</w:t>
            </w:r>
            <w:r w:rsidRPr="00AB29BF">
              <w:t xml:space="preserve">. </w:t>
            </w:r>
            <w:r w:rsidR="00FF0E7E">
              <w:t xml:space="preserve">H.B. 5309 seeks </w:t>
            </w:r>
            <w:r w:rsidR="009B7260">
              <w:t xml:space="preserve">to </w:t>
            </w:r>
            <w:r w:rsidR="00437CC1">
              <w:t>accommodate this request</w:t>
            </w:r>
            <w:r w:rsidR="00FF0E7E">
              <w:t>.</w:t>
            </w:r>
          </w:p>
          <w:p w14:paraId="51DD9740" w14:textId="77777777" w:rsidR="008423E4" w:rsidRPr="00E26B13" w:rsidRDefault="008423E4" w:rsidP="002350F3">
            <w:pPr>
              <w:rPr>
                <w:b/>
              </w:rPr>
            </w:pPr>
          </w:p>
        </w:tc>
      </w:tr>
      <w:tr w:rsidR="00A317E2" w14:paraId="3F06183F" w14:textId="77777777" w:rsidTr="00345119">
        <w:tc>
          <w:tcPr>
            <w:tcW w:w="9576" w:type="dxa"/>
          </w:tcPr>
          <w:p w14:paraId="51FAA2EE" w14:textId="77777777" w:rsidR="0017725B" w:rsidRDefault="00092BED" w:rsidP="002350F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7495756" w14:textId="77777777" w:rsidR="0017725B" w:rsidRDefault="0017725B" w:rsidP="002350F3">
            <w:pPr>
              <w:rPr>
                <w:b/>
                <w:u w:val="single"/>
              </w:rPr>
            </w:pPr>
          </w:p>
          <w:p w14:paraId="6D325034" w14:textId="3E3BCE0E" w:rsidR="007C63C0" w:rsidRPr="007C63C0" w:rsidRDefault="00092BED" w:rsidP="002350F3">
            <w:pPr>
              <w:jc w:val="both"/>
            </w:pPr>
            <w:r>
              <w:t>It i</w:t>
            </w:r>
            <w:r>
              <w:t>s the committee's opinion that this bill does not expressly create a criminal offense, increase the punishment for an existing criminal offense or category of offenses, or change the eligibility of a person for community supervision, parole, or mandatory s</w:t>
            </w:r>
            <w:r>
              <w:t>upervision.</w:t>
            </w:r>
          </w:p>
          <w:p w14:paraId="15ECF881" w14:textId="77777777" w:rsidR="0017725B" w:rsidRPr="0017725B" w:rsidRDefault="0017725B" w:rsidP="002350F3">
            <w:pPr>
              <w:rPr>
                <w:b/>
                <w:u w:val="single"/>
              </w:rPr>
            </w:pPr>
          </w:p>
        </w:tc>
      </w:tr>
      <w:tr w:rsidR="00A317E2" w14:paraId="3CC58FA7" w14:textId="77777777" w:rsidTr="00345119">
        <w:tc>
          <w:tcPr>
            <w:tcW w:w="9576" w:type="dxa"/>
          </w:tcPr>
          <w:p w14:paraId="67DD093E" w14:textId="77777777" w:rsidR="008423E4" w:rsidRPr="00A8133F" w:rsidRDefault="00092BED" w:rsidP="002350F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5B87FFE" w14:textId="77777777" w:rsidR="008423E4" w:rsidRDefault="008423E4" w:rsidP="002350F3"/>
          <w:p w14:paraId="35B329AE" w14:textId="3552C34A" w:rsidR="007C63C0" w:rsidRDefault="00092BED" w:rsidP="002350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DDCDAE0" w14:textId="77777777" w:rsidR="008423E4" w:rsidRPr="00E21FDC" w:rsidRDefault="008423E4" w:rsidP="002350F3">
            <w:pPr>
              <w:rPr>
                <w:b/>
              </w:rPr>
            </w:pPr>
          </w:p>
        </w:tc>
      </w:tr>
      <w:tr w:rsidR="00A317E2" w14:paraId="654A0F27" w14:textId="77777777" w:rsidTr="00345119">
        <w:tc>
          <w:tcPr>
            <w:tcW w:w="9576" w:type="dxa"/>
          </w:tcPr>
          <w:p w14:paraId="0224D010" w14:textId="77777777" w:rsidR="008423E4" w:rsidRPr="00A8133F" w:rsidRDefault="00092BED" w:rsidP="002350F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94EB9D9" w14:textId="77777777" w:rsidR="008423E4" w:rsidRDefault="008423E4" w:rsidP="002350F3"/>
          <w:p w14:paraId="4BBF25A9" w14:textId="0DA014CF" w:rsidR="007C63C0" w:rsidRDefault="00092BED" w:rsidP="002350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5309 </w:t>
            </w:r>
            <w:r w:rsidR="00AB29BF">
              <w:t xml:space="preserve">repeals the requirement for the Galveston County Juvenile Board to meet monthly for certain purposes and </w:t>
            </w:r>
            <w:r>
              <w:t xml:space="preserve">amends the </w:t>
            </w:r>
            <w:r w:rsidRPr="007C63C0">
              <w:t>Human Resources Code</w:t>
            </w:r>
            <w:r>
              <w:t xml:space="preserve"> to </w:t>
            </w:r>
            <w:r w:rsidR="000464A6">
              <w:t>require</w:t>
            </w:r>
            <w:r w:rsidR="00D4777F">
              <w:t xml:space="preserve"> the</w:t>
            </w:r>
            <w:r w:rsidR="00D1367F">
              <w:t xml:space="preserve"> </w:t>
            </w:r>
            <w:r w:rsidR="00AB29BF">
              <w:t>b</w:t>
            </w:r>
            <w:r w:rsidR="00D1367F" w:rsidRPr="00D1367F">
              <w:t>oard</w:t>
            </w:r>
            <w:r w:rsidR="00D1367F">
              <w:t xml:space="preserve"> </w:t>
            </w:r>
            <w:r w:rsidR="00AB29BF">
              <w:t xml:space="preserve">instead </w:t>
            </w:r>
            <w:r w:rsidR="00D1367F">
              <w:t xml:space="preserve">to hold </w:t>
            </w:r>
            <w:r w:rsidR="00D1367F" w:rsidRPr="00D1367F">
              <w:t>regular quarterly meetings on dates set by the</w:t>
            </w:r>
            <w:r w:rsidR="000C7506">
              <w:t xml:space="preserve"> board </w:t>
            </w:r>
            <w:r w:rsidR="00D1367F" w:rsidRPr="00D1367F">
              <w:t>and special meetings at the call of the chair</w:t>
            </w:r>
            <w:r w:rsidR="00D1367F">
              <w:t xml:space="preserve">. </w:t>
            </w:r>
          </w:p>
          <w:p w14:paraId="55DE9559" w14:textId="77777777" w:rsidR="000C7506" w:rsidRDefault="000C7506" w:rsidP="002350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8E880F6" w14:textId="368D5D56" w:rsidR="007C63C0" w:rsidRDefault="00092BED" w:rsidP="002350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63C0">
              <w:t xml:space="preserve">H.B. 5309 </w:t>
            </w:r>
            <w:r>
              <w:t xml:space="preserve">repeals </w:t>
            </w:r>
            <w:r w:rsidRPr="007C63C0">
              <w:t>Section 152.0901(d), Human Resources Code</w:t>
            </w:r>
            <w:r w:rsidR="00AB29BF">
              <w:t>.</w:t>
            </w:r>
          </w:p>
          <w:p w14:paraId="7A929AD0" w14:textId="77777777" w:rsidR="008423E4" w:rsidRPr="00835628" w:rsidRDefault="008423E4" w:rsidP="002350F3">
            <w:pPr>
              <w:rPr>
                <w:b/>
              </w:rPr>
            </w:pPr>
          </w:p>
        </w:tc>
      </w:tr>
      <w:tr w:rsidR="00A317E2" w14:paraId="6A287CB3" w14:textId="77777777" w:rsidTr="00345119">
        <w:tc>
          <w:tcPr>
            <w:tcW w:w="9576" w:type="dxa"/>
          </w:tcPr>
          <w:p w14:paraId="65343317" w14:textId="77777777" w:rsidR="008423E4" w:rsidRPr="00A8133F" w:rsidRDefault="00092BED" w:rsidP="002350F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E98F716" w14:textId="77777777" w:rsidR="008423E4" w:rsidRDefault="008423E4" w:rsidP="002350F3"/>
          <w:p w14:paraId="6D4BD8E3" w14:textId="431AC7DF" w:rsidR="008423E4" w:rsidRPr="003624F2" w:rsidRDefault="00092BED" w:rsidP="002350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1CC6AC3" w14:textId="77777777" w:rsidR="008423E4" w:rsidRPr="00233FDB" w:rsidRDefault="008423E4" w:rsidP="002350F3">
            <w:pPr>
              <w:rPr>
                <w:b/>
              </w:rPr>
            </w:pPr>
          </w:p>
        </w:tc>
      </w:tr>
    </w:tbl>
    <w:p w14:paraId="2E44D245" w14:textId="77777777" w:rsidR="008423E4" w:rsidRPr="00BE0E75" w:rsidRDefault="008423E4" w:rsidP="002350F3">
      <w:pPr>
        <w:jc w:val="both"/>
        <w:rPr>
          <w:rFonts w:ascii="Arial" w:hAnsi="Arial"/>
          <w:sz w:val="16"/>
          <w:szCs w:val="16"/>
        </w:rPr>
      </w:pPr>
    </w:p>
    <w:p w14:paraId="2143627B" w14:textId="77777777" w:rsidR="004108C3" w:rsidRPr="008423E4" w:rsidRDefault="004108C3" w:rsidP="002350F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0696" w14:textId="77777777" w:rsidR="00000000" w:rsidRDefault="00092BED">
      <w:r>
        <w:separator/>
      </w:r>
    </w:p>
  </w:endnote>
  <w:endnote w:type="continuationSeparator" w:id="0">
    <w:p w14:paraId="0059D4A6" w14:textId="77777777" w:rsidR="00000000" w:rsidRDefault="000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9B6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317E2" w14:paraId="63E74CBF" w14:textId="77777777" w:rsidTr="009C1E9A">
      <w:trPr>
        <w:cantSplit/>
      </w:trPr>
      <w:tc>
        <w:tcPr>
          <w:tcW w:w="0" w:type="pct"/>
        </w:tcPr>
        <w:p w14:paraId="0D3EB7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A08CB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62590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DFF7C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D4AA6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317E2" w14:paraId="606A6A73" w14:textId="77777777" w:rsidTr="009C1E9A">
      <w:trPr>
        <w:cantSplit/>
      </w:trPr>
      <w:tc>
        <w:tcPr>
          <w:tcW w:w="0" w:type="pct"/>
        </w:tcPr>
        <w:p w14:paraId="3B7828B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BE821F" w14:textId="03CCA505" w:rsidR="00EC379B" w:rsidRPr="009C1E9A" w:rsidRDefault="00092BE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24092-D</w:t>
          </w:r>
        </w:p>
      </w:tc>
      <w:tc>
        <w:tcPr>
          <w:tcW w:w="2453" w:type="pct"/>
        </w:tcPr>
        <w:p w14:paraId="269294FD" w14:textId="1E9880CF" w:rsidR="00EC379B" w:rsidRDefault="00092BE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26BB2">
            <w:t>23.107.494</w:t>
          </w:r>
          <w:r>
            <w:fldChar w:fldCharType="end"/>
          </w:r>
        </w:p>
      </w:tc>
    </w:tr>
    <w:tr w:rsidR="00A317E2" w14:paraId="2889451F" w14:textId="77777777" w:rsidTr="009C1E9A">
      <w:trPr>
        <w:cantSplit/>
      </w:trPr>
      <w:tc>
        <w:tcPr>
          <w:tcW w:w="0" w:type="pct"/>
        </w:tcPr>
        <w:p w14:paraId="6D82B4F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A66276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C01633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C4830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317E2" w14:paraId="2E8418E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52D6E16" w14:textId="77777777" w:rsidR="00EC379B" w:rsidRDefault="00092BE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AE501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CBD200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5A7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4CC0" w14:textId="77777777" w:rsidR="00000000" w:rsidRDefault="00092BED">
      <w:r>
        <w:separator/>
      </w:r>
    </w:p>
  </w:footnote>
  <w:footnote w:type="continuationSeparator" w:id="0">
    <w:p w14:paraId="0CDC681D" w14:textId="77777777" w:rsidR="00000000" w:rsidRDefault="0009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A3E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B59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CD8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C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4A6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2BED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506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BB2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135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0F3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C4E"/>
    <w:rsid w:val="003B4FA1"/>
    <w:rsid w:val="003B5BAD"/>
    <w:rsid w:val="003B5D56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CC1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BEC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3C0"/>
    <w:rsid w:val="007C6803"/>
    <w:rsid w:val="007D2892"/>
    <w:rsid w:val="007D2DCC"/>
    <w:rsid w:val="007D47E1"/>
    <w:rsid w:val="007D5FE4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0DF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260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17E2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9BF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A9E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67F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777F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0C7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7E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CE7CE7-4340-4681-9CD3-8E863357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C63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6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63C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6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63C0"/>
    <w:rPr>
      <w:b/>
      <w:bCs/>
    </w:rPr>
  </w:style>
  <w:style w:type="paragraph" w:styleId="Revision">
    <w:name w:val="Revision"/>
    <w:hidden/>
    <w:uiPriority w:val="99"/>
    <w:semiHidden/>
    <w:rsid w:val="00D47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1118</Characters>
  <Application>Microsoft Office Word</Application>
  <DocSecurity>4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HB05309 (Committee Report (Unamended))</vt:lpstr>
    </vt:vector>
  </TitlesOfParts>
  <Company>State of Texas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24092</dc:subject>
  <dc:creator>State of Texas</dc:creator>
  <dc:description>HB 5309 by Leo-Wilson-(H)Juvenile Justice &amp; Family Issues</dc:description>
  <cp:lastModifiedBy>Stacey Nicchio</cp:lastModifiedBy>
  <cp:revision>2</cp:revision>
  <cp:lastPrinted>2003-11-26T17:21:00Z</cp:lastPrinted>
  <dcterms:created xsi:type="dcterms:W3CDTF">2023-04-21T00:01:00Z</dcterms:created>
  <dcterms:modified xsi:type="dcterms:W3CDTF">2023-04-21T00:01:00Z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23.107.494</vt:lpwstr>
  </property>
</Properties>
</file>