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B3815" w14:paraId="47CD7C1B" w14:textId="77777777" w:rsidTr="00345119">
        <w:tc>
          <w:tcPr>
            <w:tcW w:w="9576" w:type="dxa"/>
            <w:noWrap/>
          </w:tcPr>
          <w:p w14:paraId="34DE1B63" w14:textId="77777777" w:rsidR="008423E4" w:rsidRPr="0022177D" w:rsidRDefault="0056062E" w:rsidP="00052FC2">
            <w:pPr>
              <w:pStyle w:val="Heading1"/>
            </w:pPr>
            <w:r w:rsidRPr="00631897">
              <w:t>BILL ANALYSIS</w:t>
            </w:r>
          </w:p>
        </w:tc>
      </w:tr>
    </w:tbl>
    <w:p w14:paraId="311EFB2A" w14:textId="77777777" w:rsidR="008423E4" w:rsidRPr="0022177D" w:rsidRDefault="008423E4" w:rsidP="00052FC2">
      <w:pPr>
        <w:jc w:val="center"/>
      </w:pPr>
    </w:p>
    <w:p w14:paraId="0C964E8E" w14:textId="77777777" w:rsidR="008423E4" w:rsidRPr="00B31F0E" w:rsidRDefault="008423E4" w:rsidP="00052FC2"/>
    <w:p w14:paraId="7D505E52" w14:textId="77777777" w:rsidR="008423E4" w:rsidRPr="00742794" w:rsidRDefault="008423E4" w:rsidP="00052FC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B3815" w14:paraId="0F5C3929" w14:textId="77777777" w:rsidTr="00345119">
        <w:tc>
          <w:tcPr>
            <w:tcW w:w="9576" w:type="dxa"/>
          </w:tcPr>
          <w:p w14:paraId="0F3F6D99" w14:textId="770DB0D8" w:rsidR="008423E4" w:rsidRPr="00861995" w:rsidRDefault="0056062E" w:rsidP="00052FC2">
            <w:pPr>
              <w:jc w:val="right"/>
            </w:pPr>
            <w:r>
              <w:t>H.B. 5319</w:t>
            </w:r>
          </w:p>
        </w:tc>
      </w:tr>
      <w:tr w:rsidR="00FB3815" w14:paraId="6CFF3EF6" w14:textId="77777777" w:rsidTr="00345119">
        <w:tc>
          <w:tcPr>
            <w:tcW w:w="9576" w:type="dxa"/>
          </w:tcPr>
          <w:p w14:paraId="6009A4AC" w14:textId="7D5C5181" w:rsidR="008423E4" w:rsidRPr="00861995" w:rsidRDefault="0056062E" w:rsidP="00052FC2">
            <w:pPr>
              <w:jc w:val="right"/>
            </w:pPr>
            <w:r>
              <w:t xml:space="preserve">By: </w:t>
            </w:r>
            <w:r w:rsidR="00B83860">
              <w:t>Manuel</w:t>
            </w:r>
          </w:p>
        </w:tc>
      </w:tr>
      <w:tr w:rsidR="00FB3815" w14:paraId="27D1A585" w14:textId="77777777" w:rsidTr="00345119">
        <w:tc>
          <w:tcPr>
            <w:tcW w:w="9576" w:type="dxa"/>
          </w:tcPr>
          <w:p w14:paraId="171F5376" w14:textId="716DA993" w:rsidR="008423E4" w:rsidRPr="00861995" w:rsidRDefault="0056062E" w:rsidP="00052FC2">
            <w:pPr>
              <w:jc w:val="right"/>
            </w:pPr>
            <w:r>
              <w:t>Transportation</w:t>
            </w:r>
          </w:p>
        </w:tc>
      </w:tr>
      <w:tr w:rsidR="00FB3815" w14:paraId="73D2E1DB" w14:textId="77777777" w:rsidTr="00345119">
        <w:tc>
          <w:tcPr>
            <w:tcW w:w="9576" w:type="dxa"/>
          </w:tcPr>
          <w:p w14:paraId="30C79604" w14:textId="09C37F7E" w:rsidR="008423E4" w:rsidRDefault="0056062E" w:rsidP="00052FC2">
            <w:pPr>
              <w:jc w:val="right"/>
            </w:pPr>
            <w:r>
              <w:t>Committee Report (Unamended)</w:t>
            </w:r>
          </w:p>
        </w:tc>
      </w:tr>
    </w:tbl>
    <w:p w14:paraId="7C2F768E" w14:textId="77777777" w:rsidR="008423E4" w:rsidRDefault="008423E4" w:rsidP="00052FC2">
      <w:pPr>
        <w:tabs>
          <w:tab w:val="right" w:pos="9360"/>
        </w:tabs>
      </w:pPr>
    </w:p>
    <w:p w14:paraId="43E42A49" w14:textId="77777777" w:rsidR="008423E4" w:rsidRDefault="008423E4" w:rsidP="00052FC2"/>
    <w:p w14:paraId="2337005F" w14:textId="77777777" w:rsidR="008423E4" w:rsidRDefault="008423E4" w:rsidP="00052FC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B3815" w14:paraId="67042538" w14:textId="77777777" w:rsidTr="00345119">
        <w:tc>
          <w:tcPr>
            <w:tcW w:w="9576" w:type="dxa"/>
          </w:tcPr>
          <w:p w14:paraId="10160BCA" w14:textId="77777777" w:rsidR="008423E4" w:rsidRPr="00A8133F" w:rsidRDefault="0056062E" w:rsidP="00052FC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CEFE9A" w14:textId="77777777" w:rsidR="008423E4" w:rsidRDefault="008423E4" w:rsidP="00052FC2"/>
          <w:p w14:paraId="780A38F4" w14:textId="25AA87BE" w:rsidR="008423E4" w:rsidRDefault="0056062E" w:rsidP="00052F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73A58">
              <w:t>The Port of Beaumont Navigation District of Jefferson County, Texas</w:t>
            </w:r>
            <w:r>
              <w:t xml:space="preserve">, </w:t>
            </w:r>
            <w:r w:rsidR="00F81F9C">
              <w:t xml:space="preserve">also known as </w:t>
            </w:r>
            <w:r w:rsidRPr="00E73A58">
              <w:t>The Port of Beaumont</w:t>
            </w:r>
            <w:r>
              <w:t>,</w:t>
            </w:r>
            <w:r w:rsidRPr="00E73A58">
              <w:t xml:space="preserve"> is proposing an increase in</w:t>
            </w:r>
            <w:r w:rsidR="00F81F9C">
              <w:t xml:space="preserve"> monthly</w:t>
            </w:r>
            <w:r w:rsidRPr="00E73A58">
              <w:t xml:space="preserve"> compensation for </w:t>
            </w:r>
            <w:r>
              <w:t xml:space="preserve">the board of </w:t>
            </w:r>
            <w:r w:rsidRPr="00E73A58">
              <w:t>commissioners from $500 to $750 and for the president</w:t>
            </w:r>
            <w:r w:rsidR="00F81F9C">
              <w:t xml:space="preserve"> of the board</w:t>
            </w:r>
            <w:r w:rsidRPr="00E73A58">
              <w:t xml:space="preserve"> from $550 to $800. Commissioner compensation was last updated 18 years ago, in 2005, and is less than that of comparable d</w:t>
            </w:r>
            <w:r w:rsidRPr="00E73A58">
              <w:t>istricts such as Port Arthur, where commissioners are paid $1,350 and $1,300 per month.</w:t>
            </w:r>
            <w:r>
              <w:t xml:space="preserve"> H.B.</w:t>
            </w:r>
            <w:r w:rsidR="007E3AE0">
              <w:t> </w:t>
            </w:r>
            <w:r>
              <w:t xml:space="preserve">5319 seeks to provide this increase in compensation. </w:t>
            </w:r>
          </w:p>
          <w:p w14:paraId="3B37CEC5" w14:textId="77777777" w:rsidR="008423E4" w:rsidRPr="00E26B13" w:rsidRDefault="008423E4" w:rsidP="00052FC2">
            <w:pPr>
              <w:rPr>
                <w:b/>
              </w:rPr>
            </w:pPr>
          </w:p>
        </w:tc>
      </w:tr>
      <w:tr w:rsidR="00FB3815" w14:paraId="71E1527E" w14:textId="77777777" w:rsidTr="00345119">
        <w:tc>
          <w:tcPr>
            <w:tcW w:w="9576" w:type="dxa"/>
          </w:tcPr>
          <w:p w14:paraId="2514C464" w14:textId="77777777" w:rsidR="0017725B" w:rsidRDefault="0056062E" w:rsidP="00052F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8BEEB26" w14:textId="77777777" w:rsidR="0017725B" w:rsidRDefault="0017725B" w:rsidP="00052FC2">
            <w:pPr>
              <w:rPr>
                <w:b/>
                <w:u w:val="single"/>
              </w:rPr>
            </w:pPr>
          </w:p>
          <w:p w14:paraId="359DE248" w14:textId="04FEC1E5" w:rsidR="006D1F95" w:rsidRPr="006D1F95" w:rsidRDefault="0056062E" w:rsidP="00052FC2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14:paraId="758B08E6" w14:textId="77777777" w:rsidR="0017725B" w:rsidRPr="0017725B" w:rsidRDefault="0017725B" w:rsidP="00052FC2">
            <w:pPr>
              <w:rPr>
                <w:b/>
                <w:u w:val="single"/>
              </w:rPr>
            </w:pPr>
          </w:p>
        </w:tc>
      </w:tr>
      <w:tr w:rsidR="00FB3815" w14:paraId="15503A00" w14:textId="77777777" w:rsidTr="00345119">
        <w:tc>
          <w:tcPr>
            <w:tcW w:w="9576" w:type="dxa"/>
          </w:tcPr>
          <w:p w14:paraId="6C269E30" w14:textId="77777777" w:rsidR="008423E4" w:rsidRPr="00A8133F" w:rsidRDefault="0056062E" w:rsidP="00052FC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08F7F5E" w14:textId="77777777" w:rsidR="008423E4" w:rsidRDefault="008423E4" w:rsidP="00052FC2"/>
          <w:p w14:paraId="64151748" w14:textId="182B0AFD" w:rsidR="006D1F95" w:rsidRDefault="0056062E" w:rsidP="00052F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14:paraId="2FC78BF0" w14:textId="77777777" w:rsidR="008423E4" w:rsidRPr="00E21FDC" w:rsidRDefault="008423E4" w:rsidP="00052FC2">
            <w:pPr>
              <w:rPr>
                <w:b/>
              </w:rPr>
            </w:pPr>
          </w:p>
        </w:tc>
      </w:tr>
      <w:tr w:rsidR="00FB3815" w14:paraId="19CC5912" w14:textId="77777777" w:rsidTr="00345119">
        <w:tc>
          <w:tcPr>
            <w:tcW w:w="9576" w:type="dxa"/>
          </w:tcPr>
          <w:p w14:paraId="41CDD43D" w14:textId="77777777" w:rsidR="008423E4" w:rsidRPr="00A8133F" w:rsidRDefault="0056062E" w:rsidP="00052FC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53F185" w14:textId="77777777" w:rsidR="008423E4" w:rsidRDefault="008423E4" w:rsidP="00052FC2"/>
          <w:p w14:paraId="7F65281F" w14:textId="7E62B6FA" w:rsidR="009C36CD" w:rsidRPr="009C36CD" w:rsidRDefault="0056062E" w:rsidP="00052F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5319 amends the </w:t>
            </w:r>
            <w:r w:rsidRPr="006D1F95">
              <w:t>Special District Local Laws Code</w:t>
            </w:r>
            <w:r>
              <w:t xml:space="preserve"> to increase the compensation of a </w:t>
            </w:r>
            <w:r w:rsidR="00AA180B">
              <w:t xml:space="preserve">board </w:t>
            </w:r>
            <w:r w:rsidRPr="006D1F95">
              <w:t xml:space="preserve">commissioner of the Port </w:t>
            </w:r>
            <w:r w:rsidRPr="006D1F95">
              <w:t>of Beaumont Navigation District of Jefferson County</w:t>
            </w:r>
            <w:r>
              <w:t xml:space="preserve"> from $500 per month to $750 per month for the commissioner's services</w:t>
            </w:r>
            <w:r w:rsidR="009E740D">
              <w:t xml:space="preserve"> and</w:t>
            </w:r>
            <w:r>
              <w:t xml:space="preserve"> </w:t>
            </w:r>
            <w:r w:rsidR="00F81F9C">
              <w:t xml:space="preserve">to </w:t>
            </w:r>
            <w:r>
              <w:t>increase the compensation</w:t>
            </w:r>
            <w:r w:rsidR="009E740D">
              <w:t xml:space="preserve"> for a commissioner serving as the president of the board</w:t>
            </w:r>
            <w:r>
              <w:t xml:space="preserve"> from $550 per month to $800 per month</w:t>
            </w:r>
            <w:r w:rsidR="00AA180B">
              <w:t xml:space="preserve">. </w:t>
            </w:r>
          </w:p>
          <w:p w14:paraId="66C11EED" w14:textId="77777777" w:rsidR="008423E4" w:rsidRPr="00835628" w:rsidRDefault="008423E4" w:rsidP="00052FC2">
            <w:pPr>
              <w:rPr>
                <w:b/>
              </w:rPr>
            </w:pPr>
          </w:p>
        </w:tc>
      </w:tr>
      <w:tr w:rsidR="00FB3815" w14:paraId="1F20CDD0" w14:textId="77777777" w:rsidTr="00345119">
        <w:tc>
          <w:tcPr>
            <w:tcW w:w="9576" w:type="dxa"/>
          </w:tcPr>
          <w:p w14:paraId="4F81BB64" w14:textId="77777777" w:rsidR="008423E4" w:rsidRPr="00A8133F" w:rsidRDefault="0056062E" w:rsidP="00052FC2">
            <w:pPr>
              <w:rPr>
                <w:b/>
              </w:rPr>
            </w:pPr>
            <w:r w:rsidRPr="009C1E9A">
              <w:rPr>
                <w:b/>
                <w:u w:val="single"/>
              </w:rPr>
              <w:t>EF</w:t>
            </w:r>
            <w:r w:rsidRPr="009C1E9A">
              <w:rPr>
                <w:b/>
                <w:u w:val="single"/>
              </w:rPr>
              <w:t>FECTIVE DATE</w:t>
            </w:r>
            <w:r>
              <w:rPr>
                <w:b/>
              </w:rPr>
              <w:t xml:space="preserve"> </w:t>
            </w:r>
          </w:p>
          <w:p w14:paraId="3EFEB97B" w14:textId="77777777" w:rsidR="008423E4" w:rsidRDefault="008423E4" w:rsidP="00052FC2"/>
          <w:p w14:paraId="4D1E6878" w14:textId="4651399E" w:rsidR="008423E4" w:rsidRPr="003624F2" w:rsidRDefault="0056062E" w:rsidP="00052F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29A93B2" w14:textId="77777777" w:rsidR="008423E4" w:rsidRPr="00233FDB" w:rsidRDefault="008423E4" w:rsidP="00052FC2">
            <w:pPr>
              <w:rPr>
                <w:b/>
              </w:rPr>
            </w:pPr>
          </w:p>
        </w:tc>
      </w:tr>
    </w:tbl>
    <w:p w14:paraId="4884563D" w14:textId="77777777" w:rsidR="008423E4" w:rsidRPr="00BE0E75" w:rsidRDefault="008423E4" w:rsidP="00052FC2">
      <w:pPr>
        <w:jc w:val="both"/>
        <w:rPr>
          <w:rFonts w:ascii="Arial" w:hAnsi="Arial"/>
          <w:sz w:val="16"/>
          <w:szCs w:val="16"/>
        </w:rPr>
      </w:pPr>
    </w:p>
    <w:p w14:paraId="17ED4C69" w14:textId="77777777" w:rsidR="004108C3" w:rsidRPr="008423E4" w:rsidRDefault="004108C3" w:rsidP="00052FC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94C1" w14:textId="77777777" w:rsidR="00000000" w:rsidRDefault="0056062E">
      <w:r>
        <w:separator/>
      </w:r>
    </w:p>
  </w:endnote>
  <w:endnote w:type="continuationSeparator" w:id="0">
    <w:p w14:paraId="03DBD97C" w14:textId="77777777" w:rsidR="00000000" w:rsidRDefault="005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7BA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B3815" w14:paraId="3934269A" w14:textId="77777777" w:rsidTr="009C1E9A">
      <w:trPr>
        <w:cantSplit/>
      </w:trPr>
      <w:tc>
        <w:tcPr>
          <w:tcW w:w="0" w:type="pct"/>
        </w:tcPr>
        <w:p w14:paraId="33C67D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C1A4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D65E8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F636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A0CF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B3815" w14:paraId="76F13281" w14:textId="77777777" w:rsidTr="009C1E9A">
      <w:trPr>
        <w:cantSplit/>
      </w:trPr>
      <w:tc>
        <w:tcPr>
          <w:tcW w:w="0" w:type="pct"/>
        </w:tcPr>
        <w:p w14:paraId="20B9A59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1305FA" w14:textId="00F69E5D" w:rsidR="00EC379B" w:rsidRPr="009C1E9A" w:rsidRDefault="0056062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26939-D</w:t>
          </w:r>
        </w:p>
      </w:tc>
      <w:tc>
        <w:tcPr>
          <w:tcW w:w="2453" w:type="pct"/>
        </w:tcPr>
        <w:p w14:paraId="2DD8F30E" w14:textId="1A265B78" w:rsidR="00EC379B" w:rsidRDefault="0056062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40B2D">
            <w:t>23.119.233</w:t>
          </w:r>
          <w:r>
            <w:fldChar w:fldCharType="end"/>
          </w:r>
        </w:p>
      </w:tc>
    </w:tr>
    <w:tr w:rsidR="00FB3815" w14:paraId="310F11E2" w14:textId="77777777" w:rsidTr="009C1E9A">
      <w:trPr>
        <w:cantSplit/>
      </w:trPr>
      <w:tc>
        <w:tcPr>
          <w:tcW w:w="0" w:type="pct"/>
        </w:tcPr>
        <w:p w14:paraId="1E2B779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970DD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1FB610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3C614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B3815" w14:paraId="2A2D0CA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2DC878" w14:textId="77777777" w:rsidR="00EC379B" w:rsidRDefault="0056062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97074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D4AEF4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A57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C577" w14:textId="77777777" w:rsidR="00000000" w:rsidRDefault="0056062E">
      <w:r>
        <w:separator/>
      </w:r>
    </w:p>
  </w:footnote>
  <w:footnote w:type="continuationSeparator" w:id="0">
    <w:p w14:paraId="14AE6F3C" w14:textId="77777777" w:rsidR="00000000" w:rsidRDefault="0056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316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DBF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93A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9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FC2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406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666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692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62E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F95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3AE0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B2D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40D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C28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0B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860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8DC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A58"/>
    <w:rsid w:val="00E73CCD"/>
    <w:rsid w:val="00E76453"/>
    <w:rsid w:val="00E77353"/>
    <w:rsid w:val="00E775AE"/>
    <w:rsid w:val="00E8272C"/>
    <w:rsid w:val="00E827C7"/>
    <w:rsid w:val="00E85DBD"/>
    <w:rsid w:val="00E874D0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1F9C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815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E55E86-4931-4FD6-B1C5-2B9C70AF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Revision">
    <w:name w:val="Revision"/>
    <w:hidden/>
    <w:uiPriority w:val="99"/>
    <w:semiHidden/>
    <w:rsid w:val="009E740D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3A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3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3AE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3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3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1265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HB05319 (Committee Report (Unamended))</vt:lpstr>
    </vt:vector>
  </TitlesOfParts>
  <Company>State of Texas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26939</dc:subject>
  <dc:creator>State of Texas</dc:creator>
  <dc:description>HB 5319 by Manuel-(H)Transportation</dc:description>
  <cp:lastModifiedBy>Thomas Weis</cp:lastModifiedBy>
  <cp:revision>2</cp:revision>
  <cp:lastPrinted>2003-11-26T17:21:00Z</cp:lastPrinted>
  <dcterms:created xsi:type="dcterms:W3CDTF">2023-05-02T02:12:00Z</dcterms:created>
  <dcterms:modified xsi:type="dcterms:W3CDTF">2023-05-02T02:12:00Z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23.119.233</vt:lpwstr>
  </property>
</Properties>
</file>