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848A7" w14:paraId="543FC45C" w14:textId="77777777" w:rsidTr="00345119">
        <w:tc>
          <w:tcPr>
            <w:tcW w:w="9576" w:type="dxa"/>
            <w:noWrap/>
          </w:tcPr>
          <w:p w14:paraId="7DFFAA93" w14:textId="77777777" w:rsidR="008423E4" w:rsidRPr="0022177D" w:rsidRDefault="00F02792" w:rsidP="00C50672">
            <w:pPr>
              <w:pStyle w:val="Heading1"/>
            </w:pPr>
            <w:r w:rsidRPr="00631897">
              <w:t>BILL ANALYSIS</w:t>
            </w:r>
          </w:p>
        </w:tc>
      </w:tr>
    </w:tbl>
    <w:p w14:paraId="2D5CDA1C" w14:textId="77777777" w:rsidR="008423E4" w:rsidRPr="0022177D" w:rsidRDefault="008423E4" w:rsidP="00C50672">
      <w:pPr>
        <w:jc w:val="center"/>
      </w:pPr>
    </w:p>
    <w:p w14:paraId="5E283219" w14:textId="77777777" w:rsidR="008423E4" w:rsidRPr="00B31F0E" w:rsidRDefault="008423E4" w:rsidP="00C50672"/>
    <w:p w14:paraId="4716BF53" w14:textId="77777777" w:rsidR="008423E4" w:rsidRPr="00742794" w:rsidRDefault="008423E4" w:rsidP="00C5067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848A7" w14:paraId="517BF96B" w14:textId="77777777" w:rsidTr="00345119">
        <w:tc>
          <w:tcPr>
            <w:tcW w:w="9576" w:type="dxa"/>
          </w:tcPr>
          <w:p w14:paraId="4EB6AF9D" w14:textId="77777777" w:rsidR="008423E4" w:rsidRPr="00861995" w:rsidRDefault="00F02792" w:rsidP="00C50672">
            <w:pPr>
              <w:jc w:val="right"/>
            </w:pPr>
            <w:r>
              <w:t>H.B. 5322</w:t>
            </w:r>
          </w:p>
        </w:tc>
      </w:tr>
      <w:tr w:rsidR="005848A7" w14:paraId="07AE03A9" w14:textId="77777777" w:rsidTr="00345119">
        <w:tc>
          <w:tcPr>
            <w:tcW w:w="9576" w:type="dxa"/>
          </w:tcPr>
          <w:p w14:paraId="1C1C607B" w14:textId="77777777" w:rsidR="008423E4" w:rsidRPr="00861995" w:rsidRDefault="00F02792" w:rsidP="00C50672">
            <w:pPr>
              <w:jc w:val="right"/>
            </w:pPr>
            <w:r>
              <w:t xml:space="preserve">By: </w:t>
            </w:r>
            <w:r w:rsidR="0002025E">
              <w:t>Gerdes</w:t>
            </w:r>
          </w:p>
        </w:tc>
      </w:tr>
      <w:tr w:rsidR="005848A7" w14:paraId="5C23C9E1" w14:textId="77777777" w:rsidTr="00345119">
        <w:tc>
          <w:tcPr>
            <w:tcW w:w="9576" w:type="dxa"/>
          </w:tcPr>
          <w:p w14:paraId="39CF2DFB" w14:textId="77777777" w:rsidR="008423E4" w:rsidRPr="00861995" w:rsidRDefault="00F02792" w:rsidP="00C50672">
            <w:pPr>
              <w:jc w:val="right"/>
            </w:pPr>
            <w:r>
              <w:t>Land &amp; Resource Management</w:t>
            </w:r>
          </w:p>
        </w:tc>
      </w:tr>
      <w:tr w:rsidR="005848A7" w14:paraId="1E73648E" w14:textId="77777777" w:rsidTr="00345119">
        <w:tc>
          <w:tcPr>
            <w:tcW w:w="9576" w:type="dxa"/>
          </w:tcPr>
          <w:p w14:paraId="64049274" w14:textId="77777777" w:rsidR="008423E4" w:rsidRDefault="00F02792" w:rsidP="00C50672">
            <w:pPr>
              <w:jc w:val="right"/>
            </w:pPr>
            <w:r>
              <w:t>Committee Report (Unamended)</w:t>
            </w:r>
          </w:p>
        </w:tc>
      </w:tr>
    </w:tbl>
    <w:p w14:paraId="4BE54B17" w14:textId="77777777" w:rsidR="008423E4" w:rsidRDefault="008423E4" w:rsidP="00C50672">
      <w:pPr>
        <w:tabs>
          <w:tab w:val="right" w:pos="9360"/>
        </w:tabs>
      </w:pPr>
    </w:p>
    <w:p w14:paraId="367E9157" w14:textId="77777777" w:rsidR="008423E4" w:rsidRDefault="008423E4" w:rsidP="00C50672"/>
    <w:p w14:paraId="309A843C" w14:textId="77777777" w:rsidR="008423E4" w:rsidRDefault="008423E4" w:rsidP="00C5067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848A7" w14:paraId="64E6CCCB" w14:textId="77777777" w:rsidTr="00345119">
        <w:tc>
          <w:tcPr>
            <w:tcW w:w="9576" w:type="dxa"/>
          </w:tcPr>
          <w:p w14:paraId="32CFAC2B" w14:textId="77777777" w:rsidR="008423E4" w:rsidRPr="00A8133F" w:rsidRDefault="00F02792" w:rsidP="00C506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0CB434" w14:textId="77777777" w:rsidR="008423E4" w:rsidRDefault="008423E4" w:rsidP="00C50672"/>
          <w:p w14:paraId="566A0CC6" w14:textId="0C66E092" w:rsidR="008423E4" w:rsidRDefault="00F02792" w:rsidP="00C50672">
            <w:pPr>
              <w:pStyle w:val="Header"/>
              <w:jc w:val="both"/>
            </w:pPr>
            <w:r w:rsidRPr="00023A6A">
              <w:t xml:space="preserve">Landowners in House District 17 have suggested that the governing statutes of the Garfield Municipal Utility District No. 1 need to be amended to grant the </w:t>
            </w:r>
            <w:r>
              <w:t>d</w:t>
            </w:r>
            <w:r w:rsidRPr="00023A6A">
              <w:t xml:space="preserve">istrict the power to undertake certain road projects, exclude land from the district’s boundaries, </w:t>
            </w:r>
            <w:r w:rsidRPr="00023A6A">
              <w:t>and appoint certain individuals to serve on the board of directors of the district.</w:t>
            </w:r>
            <w:r>
              <w:t xml:space="preserve"> H.B. 5322 seeks to address this issue b</w:t>
            </w:r>
            <w:r w:rsidRPr="00023A6A">
              <w:t xml:space="preserve">y </w:t>
            </w:r>
            <w:r>
              <w:t>provid</w:t>
            </w:r>
            <w:r w:rsidR="001F0B46">
              <w:t>ing</w:t>
            </w:r>
            <w:r>
              <w:t xml:space="preserve"> for the district to </w:t>
            </w:r>
            <w:r w:rsidR="00F16A60">
              <w:t xml:space="preserve">take those actions. </w:t>
            </w:r>
          </w:p>
          <w:p w14:paraId="3D78F89F" w14:textId="77777777" w:rsidR="008423E4" w:rsidRPr="00E26B13" w:rsidRDefault="008423E4" w:rsidP="00C50672">
            <w:pPr>
              <w:rPr>
                <w:b/>
              </w:rPr>
            </w:pPr>
          </w:p>
        </w:tc>
      </w:tr>
      <w:tr w:rsidR="005848A7" w14:paraId="4F2313AB" w14:textId="77777777" w:rsidTr="00345119">
        <w:tc>
          <w:tcPr>
            <w:tcW w:w="9576" w:type="dxa"/>
          </w:tcPr>
          <w:p w14:paraId="054B6A35" w14:textId="77777777" w:rsidR="0017725B" w:rsidRDefault="00F02792" w:rsidP="00C506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361A4B" w14:textId="77777777" w:rsidR="0017725B" w:rsidRDefault="0017725B" w:rsidP="00C50672">
            <w:pPr>
              <w:rPr>
                <w:b/>
                <w:u w:val="single"/>
              </w:rPr>
            </w:pPr>
          </w:p>
          <w:p w14:paraId="2CA68319" w14:textId="0B001660" w:rsidR="00023A6A" w:rsidRPr="00023A6A" w:rsidRDefault="00F02792" w:rsidP="00C50672">
            <w:pPr>
              <w:jc w:val="both"/>
            </w:pPr>
            <w:r>
              <w:t>It is the committee's opinion that this bill does not</w:t>
            </w:r>
            <w:r>
              <w:t xml:space="preserve">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6CD5AD9" w14:textId="77777777" w:rsidR="0017725B" w:rsidRPr="0017725B" w:rsidRDefault="0017725B" w:rsidP="00C50672">
            <w:pPr>
              <w:rPr>
                <w:b/>
                <w:u w:val="single"/>
              </w:rPr>
            </w:pPr>
          </w:p>
        </w:tc>
      </w:tr>
      <w:tr w:rsidR="005848A7" w14:paraId="31F3287F" w14:textId="77777777" w:rsidTr="00345119">
        <w:tc>
          <w:tcPr>
            <w:tcW w:w="9576" w:type="dxa"/>
          </w:tcPr>
          <w:p w14:paraId="0FB662FD" w14:textId="77777777" w:rsidR="008423E4" w:rsidRPr="00A8133F" w:rsidRDefault="00F02792" w:rsidP="00C506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002B8C" w14:textId="77777777" w:rsidR="008423E4" w:rsidRDefault="008423E4" w:rsidP="00C50672"/>
          <w:p w14:paraId="48E2E335" w14:textId="43334AC9" w:rsidR="00023A6A" w:rsidRDefault="00F02792" w:rsidP="00C506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</w:t>
            </w:r>
            <w:r>
              <w:t>mmittee's opinion that this bill does not expressly grant any additional rulemaking authority to a state officer, department, agency, or institution.</w:t>
            </w:r>
          </w:p>
          <w:p w14:paraId="6C4BC5E1" w14:textId="77777777" w:rsidR="008423E4" w:rsidRPr="00E21FDC" w:rsidRDefault="008423E4" w:rsidP="00C50672">
            <w:pPr>
              <w:rPr>
                <w:b/>
              </w:rPr>
            </w:pPr>
          </w:p>
        </w:tc>
      </w:tr>
      <w:tr w:rsidR="005848A7" w14:paraId="223FFC5F" w14:textId="77777777" w:rsidTr="00345119">
        <w:tc>
          <w:tcPr>
            <w:tcW w:w="9576" w:type="dxa"/>
          </w:tcPr>
          <w:p w14:paraId="58656F5F" w14:textId="77777777" w:rsidR="008423E4" w:rsidRPr="00A8133F" w:rsidRDefault="00F02792" w:rsidP="00C506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6E642E" w14:textId="77777777" w:rsidR="008423E4" w:rsidRDefault="008423E4" w:rsidP="00C50672"/>
          <w:p w14:paraId="3F581D04" w14:textId="77777777" w:rsidR="00C50672" w:rsidRDefault="00F02792" w:rsidP="00C506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5322</w:t>
            </w:r>
            <w:r w:rsidRPr="00FC58AD">
              <w:t xml:space="preserve"> amends the Special District Local Laws Code to </w:t>
            </w:r>
            <w:r w:rsidR="00E75114">
              <w:t>revise provisions relating to</w:t>
            </w:r>
            <w:r w:rsidRPr="00FC58AD">
              <w:t xml:space="preserve"> the </w:t>
            </w:r>
            <w:r w:rsidR="00E75114" w:rsidRPr="00E75114">
              <w:t>Garfield Municipal Utility District No. 1</w:t>
            </w:r>
            <w:r w:rsidR="0028011D">
              <w:t>.</w:t>
            </w:r>
            <w:r w:rsidR="00F35604">
              <w:t xml:space="preserve"> </w:t>
            </w:r>
            <w:r w:rsidRPr="00FC58AD">
              <w:t xml:space="preserve">The bill grants the district the power to undertake certain road projects </w:t>
            </w:r>
            <w:r w:rsidR="00F35604">
              <w:t>and provides for the exclusion of specified land from district territory</w:t>
            </w:r>
            <w:r w:rsidRPr="00FC58AD">
              <w:t>. The bill authorizes the district, subject to certain requirements, to issue obligations and impose property taxes</w:t>
            </w:r>
            <w:r w:rsidR="00B353ED">
              <w:t xml:space="preserve"> to pay for an authorized road project</w:t>
            </w:r>
            <w:r w:rsidRPr="00FC58AD">
              <w:t xml:space="preserve">. </w:t>
            </w:r>
            <w:r w:rsidR="00B353ED">
              <w:t xml:space="preserve">The bill requires the district, as soon as practicable after the bill's effective date, to hold an </w:t>
            </w:r>
            <w:r w:rsidR="00B353ED" w:rsidRPr="00B353ED">
              <w:t>election to confirm the establishment of the district and to elect five initial directors</w:t>
            </w:r>
            <w:r w:rsidR="00F16A60">
              <w:t xml:space="preserve"> in accordance with Water Code provisions</w:t>
            </w:r>
            <w:r w:rsidR="00023A6A">
              <w:t>.</w:t>
            </w:r>
          </w:p>
          <w:p w14:paraId="49782C15" w14:textId="5DB68D50" w:rsidR="008423E4" w:rsidRPr="00835628" w:rsidRDefault="00F02792" w:rsidP="00C50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5848A7" w14:paraId="579F05F9" w14:textId="77777777" w:rsidTr="00345119">
        <w:tc>
          <w:tcPr>
            <w:tcW w:w="9576" w:type="dxa"/>
          </w:tcPr>
          <w:p w14:paraId="0BC17AB8" w14:textId="77777777" w:rsidR="008423E4" w:rsidRPr="00A8133F" w:rsidRDefault="00F02792" w:rsidP="00C506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8D8CC9" w14:textId="77777777" w:rsidR="008423E4" w:rsidRDefault="008423E4" w:rsidP="00C50672"/>
          <w:p w14:paraId="095EA761" w14:textId="55ABA42E" w:rsidR="008423E4" w:rsidRPr="003624F2" w:rsidRDefault="00F02792" w:rsidP="00C506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F47FC19" w14:textId="77777777" w:rsidR="008423E4" w:rsidRPr="00233FDB" w:rsidRDefault="008423E4" w:rsidP="00C50672">
            <w:pPr>
              <w:rPr>
                <w:b/>
              </w:rPr>
            </w:pPr>
          </w:p>
        </w:tc>
      </w:tr>
    </w:tbl>
    <w:p w14:paraId="0AB518D2" w14:textId="77777777" w:rsidR="008423E4" w:rsidRPr="00BE0E75" w:rsidRDefault="008423E4" w:rsidP="00C50672">
      <w:pPr>
        <w:jc w:val="both"/>
        <w:rPr>
          <w:rFonts w:ascii="Arial" w:hAnsi="Arial"/>
          <w:sz w:val="16"/>
          <w:szCs w:val="16"/>
        </w:rPr>
      </w:pPr>
    </w:p>
    <w:p w14:paraId="6085F153" w14:textId="77777777" w:rsidR="004108C3" w:rsidRPr="008423E4" w:rsidRDefault="004108C3" w:rsidP="00C5067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FACA" w14:textId="77777777" w:rsidR="00000000" w:rsidRDefault="00F02792">
      <w:r>
        <w:separator/>
      </w:r>
    </w:p>
  </w:endnote>
  <w:endnote w:type="continuationSeparator" w:id="0">
    <w:p w14:paraId="391902D7" w14:textId="77777777" w:rsidR="00000000" w:rsidRDefault="00F0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33E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848A7" w14:paraId="5BA22988" w14:textId="77777777" w:rsidTr="009C1E9A">
      <w:trPr>
        <w:cantSplit/>
      </w:trPr>
      <w:tc>
        <w:tcPr>
          <w:tcW w:w="0" w:type="pct"/>
        </w:tcPr>
        <w:p w14:paraId="50F2EF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D14B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3F0B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B249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BC4B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48A7" w14:paraId="47776BD6" w14:textId="77777777" w:rsidTr="009C1E9A">
      <w:trPr>
        <w:cantSplit/>
      </w:trPr>
      <w:tc>
        <w:tcPr>
          <w:tcW w:w="0" w:type="pct"/>
        </w:tcPr>
        <w:p w14:paraId="77202E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ACA99A" w14:textId="77777777" w:rsidR="00EC379B" w:rsidRPr="009C1E9A" w:rsidRDefault="00F0279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28215-D</w:t>
          </w:r>
        </w:p>
      </w:tc>
      <w:tc>
        <w:tcPr>
          <w:tcW w:w="2453" w:type="pct"/>
        </w:tcPr>
        <w:p w14:paraId="02F33651" w14:textId="578238F1" w:rsidR="00EC379B" w:rsidRDefault="00F0279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27ED">
            <w:t>23.125.387</w:t>
          </w:r>
          <w:r>
            <w:fldChar w:fldCharType="end"/>
          </w:r>
        </w:p>
      </w:tc>
    </w:tr>
    <w:tr w:rsidR="005848A7" w14:paraId="18FD616F" w14:textId="77777777" w:rsidTr="009C1E9A">
      <w:trPr>
        <w:cantSplit/>
      </w:trPr>
      <w:tc>
        <w:tcPr>
          <w:tcW w:w="0" w:type="pct"/>
        </w:tcPr>
        <w:p w14:paraId="4B70C33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FEEB7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9C8BE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DAEE1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48A7" w14:paraId="5E17039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B8F9665" w14:textId="77777777" w:rsidR="00EC379B" w:rsidRDefault="00F0279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E898D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F14B5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78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0C5A" w14:textId="77777777" w:rsidR="00000000" w:rsidRDefault="00F02792">
      <w:r>
        <w:separator/>
      </w:r>
    </w:p>
  </w:footnote>
  <w:footnote w:type="continuationSeparator" w:id="0">
    <w:p w14:paraId="02D4AF78" w14:textId="77777777" w:rsidR="00000000" w:rsidRDefault="00F0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FA1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078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F44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5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25E"/>
    <w:rsid w:val="00020C1E"/>
    <w:rsid w:val="00020E9B"/>
    <w:rsid w:val="000236C1"/>
    <w:rsid w:val="000236EC"/>
    <w:rsid w:val="00023A6A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6DA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B4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1D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48A7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7E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484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3E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A2C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672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114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792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A60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60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8AD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C41C14-417D-4F71-8076-CB3FF366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0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0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01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0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011D"/>
    <w:rPr>
      <w:b/>
      <w:bCs/>
    </w:rPr>
  </w:style>
  <w:style w:type="paragraph" w:styleId="Revision">
    <w:name w:val="Revision"/>
    <w:hidden/>
    <w:uiPriority w:val="99"/>
    <w:semiHidden/>
    <w:rsid w:val="00023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1520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HB05322 (Committee Report (Unamended))</vt:lpstr>
    </vt:vector>
  </TitlesOfParts>
  <Company>State of Texas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28215</dc:subject>
  <dc:creator>State of Texas</dc:creator>
  <dc:description>HB 5322 by Gerdes-(H)Land &amp; Resource Management</dc:description>
  <cp:lastModifiedBy>Matthew Lee</cp:lastModifiedBy>
  <cp:revision>2</cp:revision>
  <cp:lastPrinted>2003-11-26T17:21:00Z</cp:lastPrinted>
  <dcterms:created xsi:type="dcterms:W3CDTF">2023-05-05T23:05:00Z</dcterms:created>
  <dcterms:modified xsi:type="dcterms:W3CDTF">2023-05-05T23:05:00Z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23.125.387</vt:lpwstr>
  </property>
</Properties>
</file>