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757B" w:rsidRDefault="001A75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EC2F12E0DD46FB88FEBA5A0FDB949F"/>
          </w:placeholder>
        </w:sdtPr>
        <w:sdtContent>
          <w:r w:rsidRPr="005C2A78">
            <w:rPr>
              <w:rFonts w:cs="Times New Roman"/>
              <w:b/>
              <w:szCs w:val="24"/>
              <w:u w:val="single"/>
            </w:rPr>
            <w:t>BILL ANALYSIS</w:t>
          </w:r>
        </w:sdtContent>
      </w:sdt>
    </w:p>
    <w:p w:rsidR="001A757B" w:rsidRPr="00585C31" w:rsidRDefault="001A757B" w:rsidP="000F1DF9">
      <w:pPr>
        <w:spacing w:after="0" w:line="240" w:lineRule="auto"/>
        <w:rPr>
          <w:rFonts w:cs="Times New Roman"/>
          <w:szCs w:val="24"/>
        </w:rPr>
      </w:pPr>
    </w:p>
    <w:p w:rsidR="001A757B" w:rsidRPr="00585C31" w:rsidRDefault="001A75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757B" w:rsidTr="000F1DF9">
        <w:tc>
          <w:tcPr>
            <w:tcW w:w="2718" w:type="dxa"/>
          </w:tcPr>
          <w:p w:rsidR="001A757B" w:rsidRPr="005C2A78" w:rsidRDefault="001A757B" w:rsidP="006D756B">
            <w:pPr>
              <w:rPr>
                <w:rFonts w:cs="Times New Roman"/>
                <w:szCs w:val="24"/>
              </w:rPr>
            </w:pPr>
            <w:sdt>
              <w:sdtPr>
                <w:rPr>
                  <w:rFonts w:cs="Times New Roman"/>
                  <w:szCs w:val="24"/>
                </w:rPr>
                <w:alias w:val="Agency Title"/>
                <w:tag w:val="AgencyTitleContentControl"/>
                <w:id w:val="1920747753"/>
                <w:lock w:val="sdtContentLocked"/>
                <w:placeholder>
                  <w:docPart w:val="F3BF3F4534654B08BBA283DD31771B26"/>
                </w:placeholder>
              </w:sdtPr>
              <w:sdtEndPr>
                <w:rPr>
                  <w:rFonts w:cstheme="minorBidi"/>
                  <w:szCs w:val="22"/>
                </w:rPr>
              </w:sdtEndPr>
              <w:sdtContent>
                <w:r>
                  <w:rPr>
                    <w:rFonts w:cs="Times New Roman"/>
                    <w:szCs w:val="24"/>
                  </w:rPr>
                  <w:t>Senate Research Center</w:t>
                </w:r>
              </w:sdtContent>
            </w:sdt>
          </w:p>
        </w:tc>
        <w:tc>
          <w:tcPr>
            <w:tcW w:w="6858" w:type="dxa"/>
          </w:tcPr>
          <w:p w:rsidR="001A757B" w:rsidRPr="00FF6471" w:rsidRDefault="001A757B" w:rsidP="000F1DF9">
            <w:pPr>
              <w:jc w:val="right"/>
              <w:rPr>
                <w:rFonts w:cs="Times New Roman"/>
                <w:szCs w:val="24"/>
              </w:rPr>
            </w:pPr>
            <w:sdt>
              <w:sdtPr>
                <w:rPr>
                  <w:rFonts w:cs="Times New Roman"/>
                  <w:szCs w:val="24"/>
                </w:rPr>
                <w:alias w:val="Bill Number"/>
                <w:tag w:val="BillNumberOne"/>
                <w:id w:val="-410784069"/>
                <w:lock w:val="sdtContentLocked"/>
                <w:placeholder>
                  <w:docPart w:val="D92FF997F92A40C4811E24D1328A48B7"/>
                </w:placeholder>
              </w:sdtPr>
              <w:sdtContent>
                <w:r>
                  <w:rPr>
                    <w:rFonts w:cs="Times New Roman"/>
                    <w:szCs w:val="24"/>
                  </w:rPr>
                  <w:t>H.B. 5325</w:t>
                </w:r>
              </w:sdtContent>
            </w:sdt>
          </w:p>
        </w:tc>
      </w:tr>
      <w:tr w:rsidR="001A757B" w:rsidTr="000F1DF9">
        <w:sdt>
          <w:sdtPr>
            <w:rPr>
              <w:rFonts w:cs="Times New Roman"/>
              <w:szCs w:val="24"/>
            </w:rPr>
            <w:alias w:val="TLCNumber"/>
            <w:tag w:val="TLCNumber"/>
            <w:id w:val="-542600604"/>
            <w:lock w:val="sdtLocked"/>
            <w:placeholder>
              <w:docPart w:val="C7D1CE6BB1944CFAB506A74063192E27"/>
            </w:placeholder>
          </w:sdtPr>
          <w:sdtContent>
            <w:tc>
              <w:tcPr>
                <w:tcW w:w="2718" w:type="dxa"/>
              </w:tcPr>
              <w:p w:rsidR="001A757B" w:rsidRPr="000F1DF9" w:rsidRDefault="001A757B" w:rsidP="00C65088">
                <w:pPr>
                  <w:rPr>
                    <w:rFonts w:cs="Times New Roman"/>
                    <w:szCs w:val="24"/>
                  </w:rPr>
                </w:pPr>
                <w:r>
                  <w:rPr>
                    <w:rFonts w:cs="Times New Roman"/>
                    <w:szCs w:val="24"/>
                  </w:rPr>
                  <w:t>88R24122 MP-F</w:t>
                </w:r>
              </w:p>
            </w:tc>
          </w:sdtContent>
        </w:sdt>
        <w:tc>
          <w:tcPr>
            <w:tcW w:w="6858" w:type="dxa"/>
          </w:tcPr>
          <w:p w:rsidR="001A757B" w:rsidRPr="005C2A78" w:rsidRDefault="001A757B" w:rsidP="00073EDD">
            <w:pPr>
              <w:jc w:val="right"/>
              <w:rPr>
                <w:rFonts w:cs="Times New Roman"/>
                <w:szCs w:val="24"/>
              </w:rPr>
            </w:pPr>
            <w:sdt>
              <w:sdtPr>
                <w:rPr>
                  <w:rFonts w:cs="Times New Roman"/>
                  <w:szCs w:val="24"/>
                </w:rPr>
                <w:alias w:val="Author Label"/>
                <w:tag w:val="By"/>
                <w:id w:val="72399597"/>
                <w:lock w:val="sdtLocked"/>
                <w:placeholder>
                  <w:docPart w:val="FFF7CA66BDFC4F93AD3B3F6CD729F3A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4C80535E0049CDA8420A35419FEF5E"/>
                </w:placeholder>
              </w:sdtPr>
              <w:sdtContent>
                <w:r>
                  <w:rPr>
                    <w:rFonts w:cs="Times New Roman"/>
                    <w:szCs w:val="24"/>
                  </w:rPr>
                  <w:t>Gates</w:t>
                </w:r>
              </w:sdtContent>
            </w:sdt>
            <w:sdt>
              <w:sdtPr>
                <w:rPr>
                  <w:rFonts w:cs="Times New Roman"/>
                  <w:szCs w:val="24"/>
                </w:rPr>
                <w:alias w:val="Sponsor"/>
                <w:tag w:val="Sponsor"/>
                <w:id w:val="-2039656131"/>
                <w:lock w:val="sdtContentLocked"/>
                <w:placeholder>
                  <w:docPart w:val="4163A5544E8D43E8A5CEC98E2351F1D4"/>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35541C0053D54EA389F36B0C8D96DA45"/>
                </w:placeholder>
                <w:showingPlcHdr/>
              </w:sdtPr>
              <w:sdtContent/>
            </w:sdt>
          </w:p>
        </w:tc>
      </w:tr>
      <w:tr w:rsidR="001A757B" w:rsidTr="000F1DF9">
        <w:tc>
          <w:tcPr>
            <w:tcW w:w="2718" w:type="dxa"/>
          </w:tcPr>
          <w:p w:rsidR="001A757B" w:rsidRPr="00BC7495" w:rsidRDefault="001A757B" w:rsidP="000F1DF9">
            <w:pPr>
              <w:rPr>
                <w:rFonts w:cs="Times New Roman"/>
                <w:szCs w:val="24"/>
              </w:rPr>
            </w:pPr>
          </w:p>
        </w:tc>
        <w:sdt>
          <w:sdtPr>
            <w:rPr>
              <w:rFonts w:cs="Times New Roman"/>
              <w:szCs w:val="24"/>
            </w:rPr>
            <w:alias w:val="Committee"/>
            <w:tag w:val="Committee"/>
            <w:id w:val="1914272295"/>
            <w:lock w:val="sdtContentLocked"/>
            <w:placeholder>
              <w:docPart w:val="4A66384874754151AD821EF0B8A68F88"/>
            </w:placeholder>
          </w:sdtPr>
          <w:sdtContent>
            <w:tc>
              <w:tcPr>
                <w:tcW w:w="6858" w:type="dxa"/>
              </w:tcPr>
              <w:p w:rsidR="001A757B" w:rsidRPr="00FF6471" w:rsidRDefault="001A757B" w:rsidP="000F1DF9">
                <w:pPr>
                  <w:jc w:val="right"/>
                  <w:rPr>
                    <w:rFonts w:cs="Times New Roman"/>
                    <w:szCs w:val="24"/>
                  </w:rPr>
                </w:pPr>
                <w:r>
                  <w:rPr>
                    <w:rFonts w:cs="Times New Roman"/>
                    <w:szCs w:val="24"/>
                  </w:rPr>
                  <w:t>Local Government</w:t>
                </w:r>
              </w:p>
            </w:tc>
          </w:sdtContent>
        </w:sdt>
      </w:tr>
      <w:tr w:rsidR="001A757B" w:rsidTr="000F1DF9">
        <w:tc>
          <w:tcPr>
            <w:tcW w:w="2718" w:type="dxa"/>
          </w:tcPr>
          <w:p w:rsidR="001A757B" w:rsidRPr="00BC7495" w:rsidRDefault="001A757B" w:rsidP="000F1DF9">
            <w:pPr>
              <w:rPr>
                <w:rFonts w:cs="Times New Roman"/>
                <w:szCs w:val="24"/>
              </w:rPr>
            </w:pPr>
          </w:p>
        </w:tc>
        <w:sdt>
          <w:sdtPr>
            <w:rPr>
              <w:rFonts w:cs="Times New Roman"/>
              <w:szCs w:val="24"/>
            </w:rPr>
            <w:alias w:val="Date"/>
            <w:tag w:val="DateContentControl"/>
            <w:id w:val="1178081906"/>
            <w:lock w:val="sdtLocked"/>
            <w:placeholder>
              <w:docPart w:val="12BEFD3BB738448FAECB2460BEAA395D"/>
            </w:placeholder>
            <w:date w:fullDate="2023-05-05T00:00:00Z">
              <w:dateFormat w:val="M/d/yyyy"/>
              <w:lid w:val="en-US"/>
              <w:storeMappedDataAs w:val="dateTime"/>
              <w:calendar w:val="gregorian"/>
            </w:date>
          </w:sdtPr>
          <w:sdtContent>
            <w:tc>
              <w:tcPr>
                <w:tcW w:w="6858" w:type="dxa"/>
              </w:tcPr>
              <w:p w:rsidR="001A757B" w:rsidRPr="00FF6471" w:rsidRDefault="001A757B" w:rsidP="000F1DF9">
                <w:pPr>
                  <w:jc w:val="right"/>
                  <w:rPr>
                    <w:rFonts w:cs="Times New Roman"/>
                    <w:szCs w:val="24"/>
                  </w:rPr>
                </w:pPr>
                <w:r>
                  <w:rPr>
                    <w:rFonts w:cs="Times New Roman"/>
                    <w:szCs w:val="24"/>
                  </w:rPr>
                  <w:t>5/5/2023</w:t>
                </w:r>
              </w:p>
            </w:tc>
          </w:sdtContent>
        </w:sdt>
      </w:tr>
      <w:tr w:rsidR="001A757B" w:rsidTr="000F1DF9">
        <w:tc>
          <w:tcPr>
            <w:tcW w:w="2718" w:type="dxa"/>
          </w:tcPr>
          <w:p w:rsidR="001A757B" w:rsidRPr="00BC7495" w:rsidRDefault="001A757B" w:rsidP="000F1DF9">
            <w:pPr>
              <w:rPr>
                <w:rFonts w:cs="Times New Roman"/>
                <w:szCs w:val="24"/>
              </w:rPr>
            </w:pPr>
          </w:p>
        </w:tc>
        <w:sdt>
          <w:sdtPr>
            <w:rPr>
              <w:rFonts w:cs="Times New Roman"/>
              <w:szCs w:val="24"/>
            </w:rPr>
            <w:alias w:val="BA Version"/>
            <w:tag w:val="BAVersion"/>
            <w:id w:val="-1685590809"/>
            <w:lock w:val="sdtContentLocked"/>
            <w:placeholder>
              <w:docPart w:val="2E6C2620E0DD451A91BB82280BF89193"/>
            </w:placeholder>
          </w:sdtPr>
          <w:sdtContent>
            <w:tc>
              <w:tcPr>
                <w:tcW w:w="6858" w:type="dxa"/>
              </w:tcPr>
              <w:p w:rsidR="001A757B" w:rsidRPr="00FF6471" w:rsidRDefault="001A757B" w:rsidP="000F1DF9">
                <w:pPr>
                  <w:jc w:val="right"/>
                  <w:rPr>
                    <w:rFonts w:cs="Times New Roman"/>
                    <w:szCs w:val="24"/>
                  </w:rPr>
                </w:pPr>
                <w:r>
                  <w:rPr>
                    <w:rFonts w:cs="Times New Roman"/>
                    <w:szCs w:val="24"/>
                  </w:rPr>
                  <w:t>Engrossed</w:t>
                </w:r>
              </w:p>
            </w:tc>
          </w:sdtContent>
        </w:sdt>
      </w:tr>
    </w:tbl>
    <w:p w:rsidR="001A757B" w:rsidRPr="00FF6471" w:rsidRDefault="001A757B" w:rsidP="000F1DF9">
      <w:pPr>
        <w:spacing w:after="0" w:line="240" w:lineRule="auto"/>
        <w:rPr>
          <w:rFonts w:cs="Times New Roman"/>
          <w:szCs w:val="24"/>
        </w:rPr>
      </w:pPr>
    </w:p>
    <w:p w:rsidR="001A757B" w:rsidRPr="00FF6471" w:rsidRDefault="001A757B" w:rsidP="000F1DF9">
      <w:pPr>
        <w:spacing w:after="0" w:line="240" w:lineRule="auto"/>
        <w:rPr>
          <w:rFonts w:cs="Times New Roman"/>
          <w:szCs w:val="24"/>
        </w:rPr>
      </w:pPr>
    </w:p>
    <w:p w:rsidR="001A757B" w:rsidRPr="00FF6471" w:rsidRDefault="001A75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8D3087BABCB454D9C34DE89E1F076B9"/>
        </w:placeholder>
      </w:sdtPr>
      <w:sdtContent>
        <w:p w:rsidR="001A757B" w:rsidRDefault="001A75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405B6F8BE99494CA918AB4D06D457ED"/>
        </w:placeholder>
      </w:sdtPr>
      <w:sdtContent>
        <w:p w:rsidR="001A757B" w:rsidRDefault="001A757B" w:rsidP="001A757B">
          <w:pPr>
            <w:pStyle w:val="NormalWeb"/>
            <w:spacing w:before="0" w:beforeAutospacing="0" w:after="0" w:afterAutospacing="0"/>
            <w:jc w:val="both"/>
            <w:divId w:val="2076856763"/>
            <w:rPr>
              <w:rFonts w:eastAsia="Times New Roman"/>
              <w:bCs/>
            </w:rPr>
          </w:pPr>
        </w:p>
        <w:p w:rsidR="001A757B" w:rsidRPr="00D376E9" w:rsidRDefault="001A757B" w:rsidP="001A757B">
          <w:pPr>
            <w:pStyle w:val="NormalWeb"/>
            <w:spacing w:before="0" w:beforeAutospacing="0" w:after="0" w:afterAutospacing="0"/>
            <w:jc w:val="both"/>
            <w:divId w:val="2076856763"/>
          </w:pPr>
          <w:r w:rsidRPr="00D376E9">
            <w:t>Fort Bend Municipal Utility District No. 144 is an existing municipal utility district encompassing approximately 550 acres most of which is in the corporate limits of the City of Rosenberg, Texas. The only undeveloped portion of  MUD 144 (approximately 35 acres) is located in the City of Richmond</w:t>
          </w:r>
          <w:r>
            <w:t>'</w:t>
          </w:r>
          <w:r w:rsidRPr="00D376E9">
            <w:t>s extraterritorial jurisdiction</w:t>
          </w:r>
          <w:r>
            <w:t xml:space="preserve"> (ETJ)</w:t>
          </w:r>
          <w:r w:rsidRPr="00D376E9">
            <w:t>.  MUD 144 is unable to serve the undeveloped 35</w:t>
          </w:r>
          <w:r>
            <w:t>-</w:t>
          </w:r>
          <w:r w:rsidRPr="00D376E9">
            <w:t>acre tract due to jurisdictional boundary inconsistencies and other factors.  This 35</w:t>
          </w:r>
          <w:r>
            <w:t>-</w:t>
          </w:r>
          <w:r w:rsidRPr="00D376E9">
            <w:t xml:space="preserve">acre tract must be excluded from MUD 144 so that services can be provided by a neighboring district wholly located within the City of Richmond's </w:t>
          </w:r>
          <w:r>
            <w:t>ETJ</w:t>
          </w:r>
          <w:r w:rsidRPr="00D376E9">
            <w:t>.  H</w:t>
          </w:r>
          <w:r>
            <w:t>.</w:t>
          </w:r>
          <w:r w:rsidRPr="00D376E9">
            <w:t>B</w:t>
          </w:r>
          <w:r>
            <w:t>.</w:t>
          </w:r>
          <w:r w:rsidRPr="00D376E9">
            <w:t xml:space="preserve"> 5325 will harmonize the boundaries of the MUD 144 with the jurisdictional boundaries of the City of Richmond and the City of Rosenberg by providing for the exclusion of approximately 35 acres from MUD 144 and payment of the share of MUD 144</w:t>
          </w:r>
          <w:r>
            <w:t>'</w:t>
          </w:r>
          <w:r w:rsidRPr="00D376E9">
            <w:t>s outstanding bonds attributable to the excluded tract. </w:t>
          </w:r>
        </w:p>
        <w:p w:rsidR="001A757B" w:rsidRPr="00D70925" w:rsidRDefault="001A757B" w:rsidP="001A757B">
          <w:pPr>
            <w:spacing w:after="0" w:line="240" w:lineRule="auto"/>
            <w:jc w:val="both"/>
            <w:rPr>
              <w:rFonts w:eastAsia="Times New Roman" w:cs="Times New Roman"/>
              <w:bCs/>
              <w:szCs w:val="24"/>
            </w:rPr>
          </w:pPr>
        </w:p>
      </w:sdtContent>
    </w:sdt>
    <w:p w:rsidR="001A757B" w:rsidRDefault="001A75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5325 </w:t>
      </w:r>
      <w:bookmarkStart w:id="1" w:name="AmendsCurrentLaw"/>
      <w:bookmarkEnd w:id="1"/>
      <w:r>
        <w:rPr>
          <w:rFonts w:cs="Times New Roman"/>
          <w:szCs w:val="24"/>
        </w:rPr>
        <w:t>amends current law relating to the boundaries of the Fort Bend County Municipal Utility District No. 144.</w:t>
      </w:r>
    </w:p>
    <w:p w:rsidR="001A757B" w:rsidRPr="00865E57" w:rsidRDefault="001A757B" w:rsidP="000F1DF9">
      <w:pPr>
        <w:spacing w:after="0" w:line="240" w:lineRule="auto"/>
        <w:jc w:val="both"/>
        <w:rPr>
          <w:rFonts w:eastAsia="Times New Roman" w:cs="Times New Roman"/>
          <w:szCs w:val="24"/>
        </w:rPr>
      </w:pPr>
    </w:p>
    <w:p w:rsidR="001A757B" w:rsidRPr="005C2A78" w:rsidRDefault="001A75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0A868599894B8D908A8C277BA53F5F"/>
          </w:placeholder>
        </w:sdtPr>
        <w:sdtContent>
          <w:r>
            <w:rPr>
              <w:rFonts w:eastAsia="Times New Roman" w:cs="Times New Roman"/>
              <w:b/>
              <w:szCs w:val="24"/>
              <w:u w:val="single"/>
            </w:rPr>
            <w:t>RULEMAKING AUTHORITY</w:t>
          </w:r>
        </w:sdtContent>
      </w:sdt>
    </w:p>
    <w:p w:rsidR="001A757B" w:rsidRPr="006529C4" w:rsidRDefault="001A757B" w:rsidP="00774EC7">
      <w:pPr>
        <w:spacing w:after="0" w:line="240" w:lineRule="auto"/>
        <w:jc w:val="both"/>
        <w:rPr>
          <w:rFonts w:cs="Times New Roman"/>
          <w:szCs w:val="24"/>
        </w:rPr>
      </w:pPr>
    </w:p>
    <w:p w:rsidR="001A757B" w:rsidRPr="006529C4" w:rsidRDefault="001A75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757B" w:rsidRPr="006529C4" w:rsidRDefault="001A757B" w:rsidP="00774EC7">
      <w:pPr>
        <w:spacing w:after="0" w:line="240" w:lineRule="auto"/>
        <w:jc w:val="both"/>
        <w:rPr>
          <w:rFonts w:cs="Times New Roman"/>
          <w:szCs w:val="24"/>
        </w:rPr>
      </w:pPr>
    </w:p>
    <w:p w:rsidR="001A757B" w:rsidRPr="005C2A78" w:rsidRDefault="001A75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55934E1AF04C1783AFFA77F04B84FC"/>
          </w:placeholder>
        </w:sdtPr>
        <w:sdtContent>
          <w:r>
            <w:rPr>
              <w:rFonts w:eastAsia="Times New Roman" w:cs="Times New Roman"/>
              <w:b/>
              <w:szCs w:val="24"/>
              <w:u w:val="single"/>
            </w:rPr>
            <w:t>SECTION BY SECTION ANALYSIS</w:t>
          </w:r>
        </w:sdtContent>
      </w:sdt>
    </w:p>
    <w:p w:rsidR="001A757B" w:rsidRPr="005C2A78" w:rsidRDefault="001A757B" w:rsidP="000F1DF9">
      <w:pPr>
        <w:spacing w:after="0" w:line="240" w:lineRule="auto"/>
        <w:jc w:val="both"/>
        <w:rPr>
          <w:rFonts w:eastAsia="Times New Roman" w:cs="Times New Roman"/>
          <w:szCs w:val="24"/>
        </w:rPr>
      </w:pPr>
    </w:p>
    <w:p w:rsidR="001A757B" w:rsidRPr="005C2A78" w:rsidRDefault="001A757B" w:rsidP="005D54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DEFINITION. Defines "district."</w:t>
      </w:r>
    </w:p>
    <w:p w:rsidR="001A757B" w:rsidRPr="005C2A78" w:rsidRDefault="001A757B" w:rsidP="005D5472">
      <w:pPr>
        <w:spacing w:after="0" w:line="240" w:lineRule="auto"/>
        <w:jc w:val="both"/>
        <w:rPr>
          <w:rFonts w:eastAsia="Times New Roman" w:cs="Times New Roman"/>
          <w:szCs w:val="24"/>
        </w:rPr>
      </w:pPr>
    </w:p>
    <w:p w:rsidR="001A757B" w:rsidRPr="005C2A78" w:rsidRDefault="001A757B" w:rsidP="005D54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EXCLUSION OF TERRITORY. Adjusts the boundaries of the Fort Bend County Municipal Utility District No. 144 (district) by excluding a certain parcel of land.</w:t>
      </w:r>
    </w:p>
    <w:p w:rsidR="001A757B" w:rsidRPr="005C2A78" w:rsidRDefault="001A757B" w:rsidP="005D5472">
      <w:pPr>
        <w:spacing w:after="0" w:line="240" w:lineRule="auto"/>
        <w:jc w:val="both"/>
        <w:rPr>
          <w:rFonts w:eastAsia="Times New Roman" w:cs="Times New Roman"/>
          <w:szCs w:val="24"/>
        </w:rPr>
      </w:pPr>
    </w:p>
    <w:p w:rsidR="001A757B" w:rsidRDefault="001A757B" w:rsidP="005D5472">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865E57">
        <w:rPr>
          <w:rFonts w:eastAsia="Times New Roman" w:cs="Times New Roman"/>
          <w:szCs w:val="24"/>
        </w:rPr>
        <w:t xml:space="preserve">RIGHTS OF BONDHOLDERS.  </w:t>
      </w:r>
      <w:r>
        <w:rPr>
          <w:rFonts w:eastAsia="Times New Roman" w:cs="Times New Roman"/>
          <w:szCs w:val="24"/>
        </w:rPr>
        <w:t>Provides that t</w:t>
      </w:r>
      <w:r w:rsidRPr="00865E57">
        <w:rPr>
          <w:rFonts w:eastAsia="Times New Roman" w:cs="Times New Roman"/>
          <w:szCs w:val="24"/>
        </w:rPr>
        <w:t>he exclusion of property under this Act does not diminish or impair the rights of the holders of any outstanding and unpaid bonds, warrants, or other certificates of indebtedness of the district.</w:t>
      </w:r>
    </w:p>
    <w:p w:rsidR="001A757B" w:rsidRDefault="001A757B" w:rsidP="005D5472">
      <w:pPr>
        <w:spacing w:after="0" w:line="240" w:lineRule="auto"/>
        <w:jc w:val="both"/>
        <w:rPr>
          <w:rFonts w:eastAsia="Times New Roman" w:cs="Times New Roman"/>
          <w:szCs w:val="24"/>
        </w:rPr>
      </w:pPr>
    </w:p>
    <w:p w:rsidR="001A757B" w:rsidRDefault="001A757B" w:rsidP="005D5472">
      <w:pPr>
        <w:spacing w:after="0" w:line="240" w:lineRule="auto"/>
        <w:jc w:val="both"/>
        <w:rPr>
          <w:rFonts w:eastAsia="Times New Roman" w:cs="Times New Roman"/>
          <w:szCs w:val="24"/>
        </w:rPr>
      </w:pPr>
      <w:r>
        <w:rPr>
          <w:rFonts w:eastAsia="Times New Roman" w:cs="Times New Roman"/>
          <w:szCs w:val="24"/>
        </w:rPr>
        <w:t xml:space="preserve">SECTION 4. </w:t>
      </w:r>
      <w:r w:rsidRPr="00865E57">
        <w:rPr>
          <w:rFonts w:eastAsia="Times New Roman" w:cs="Times New Roman"/>
          <w:szCs w:val="24"/>
        </w:rPr>
        <w:t xml:space="preserve">APPORTIONMENT OF DISTRICT INDEBTEDNESS.  (a)  </w:t>
      </w:r>
      <w:r>
        <w:rPr>
          <w:rFonts w:eastAsia="Times New Roman" w:cs="Times New Roman"/>
          <w:szCs w:val="24"/>
        </w:rPr>
        <w:t>Provides that the</w:t>
      </w:r>
      <w:r w:rsidRPr="00865E57">
        <w:rPr>
          <w:rFonts w:eastAsia="Times New Roman" w:cs="Times New Roman"/>
          <w:szCs w:val="24"/>
        </w:rPr>
        <w:t xml:space="preserve"> excluded property is not released from the payment of its pro rata share of the district's indebtedness.</w:t>
      </w:r>
    </w:p>
    <w:p w:rsidR="001A757B" w:rsidRDefault="001A757B" w:rsidP="005D5472">
      <w:pPr>
        <w:spacing w:after="0" w:line="240" w:lineRule="auto"/>
        <w:jc w:val="both"/>
        <w:rPr>
          <w:rFonts w:eastAsia="Times New Roman" w:cs="Times New Roman"/>
          <w:szCs w:val="24"/>
        </w:rPr>
      </w:pPr>
    </w:p>
    <w:p w:rsidR="001A757B" w:rsidRPr="00865E57" w:rsidRDefault="001A757B" w:rsidP="005D5472">
      <w:pPr>
        <w:spacing w:after="0" w:line="240" w:lineRule="auto"/>
        <w:ind w:left="720"/>
        <w:jc w:val="both"/>
        <w:rPr>
          <w:rFonts w:eastAsia="Times New Roman" w:cs="Times New Roman"/>
          <w:szCs w:val="24"/>
        </w:rPr>
      </w:pPr>
      <w:r w:rsidRPr="00865E57">
        <w:rPr>
          <w:rFonts w:eastAsia="Times New Roman" w:cs="Times New Roman"/>
          <w:szCs w:val="24"/>
        </w:rPr>
        <w:t xml:space="preserve">(b)  </w:t>
      </w:r>
      <w:r>
        <w:rPr>
          <w:rFonts w:eastAsia="Times New Roman" w:cs="Times New Roman"/>
          <w:szCs w:val="24"/>
        </w:rPr>
        <w:t>Requires</w:t>
      </w:r>
      <w:r w:rsidRPr="00865E57">
        <w:rPr>
          <w:rFonts w:eastAsia="Times New Roman" w:cs="Times New Roman"/>
          <w:szCs w:val="24"/>
        </w:rPr>
        <w:t xml:space="preserve"> </w:t>
      </w:r>
      <w:r>
        <w:rPr>
          <w:rFonts w:eastAsia="Times New Roman" w:cs="Times New Roman"/>
          <w:szCs w:val="24"/>
        </w:rPr>
        <w:t xml:space="preserve">the </w:t>
      </w:r>
      <w:r w:rsidRPr="00865E57">
        <w:rPr>
          <w:rFonts w:eastAsia="Times New Roman" w:cs="Times New Roman"/>
          <w:szCs w:val="24"/>
        </w:rPr>
        <w:t xml:space="preserve">district </w:t>
      </w:r>
      <w:r>
        <w:rPr>
          <w:rFonts w:eastAsia="Times New Roman" w:cs="Times New Roman"/>
          <w:szCs w:val="24"/>
        </w:rPr>
        <w:t>to</w:t>
      </w:r>
      <w:r w:rsidRPr="00865E57">
        <w:rPr>
          <w:rFonts w:eastAsia="Times New Roman" w:cs="Times New Roman"/>
          <w:szCs w:val="24"/>
        </w:rPr>
        <w:t xml:space="preserve"> continue to levy taxes each year on the property excluded from the district at the same rate levied on other property of the district until the taxes collected from the excluded property equal the property's pro rata share of the indebtedness of the district on the effective date of this Act.  </w:t>
      </w:r>
      <w:r>
        <w:rPr>
          <w:rFonts w:eastAsia="Times New Roman" w:cs="Times New Roman"/>
          <w:szCs w:val="24"/>
        </w:rPr>
        <w:t>Requires that t</w:t>
      </w:r>
      <w:r w:rsidRPr="00865E57">
        <w:rPr>
          <w:rFonts w:eastAsia="Times New Roman" w:cs="Times New Roman"/>
          <w:szCs w:val="24"/>
        </w:rPr>
        <w:t>he taxes collected be applied exclusively to the payment of the excluded property's pro rata share of the indebtedness.</w:t>
      </w:r>
    </w:p>
    <w:p w:rsidR="001A757B" w:rsidRDefault="001A757B" w:rsidP="005D5472">
      <w:pPr>
        <w:spacing w:after="0" w:line="240" w:lineRule="auto"/>
        <w:ind w:left="720"/>
        <w:jc w:val="both"/>
        <w:rPr>
          <w:rFonts w:eastAsia="Times New Roman" w:cs="Times New Roman"/>
          <w:szCs w:val="24"/>
        </w:rPr>
      </w:pPr>
    </w:p>
    <w:p w:rsidR="001A757B" w:rsidRDefault="001A757B" w:rsidP="005D5472">
      <w:pPr>
        <w:spacing w:after="0" w:line="240" w:lineRule="auto"/>
        <w:ind w:left="720"/>
        <w:jc w:val="both"/>
        <w:rPr>
          <w:rFonts w:eastAsia="Times New Roman" w:cs="Times New Roman"/>
          <w:szCs w:val="24"/>
        </w:rPr>
      </w:pPr>
      <w:r w:rsidRPr="00865E57">
        <w:rPr>
          <w:rFonts w:eastAsia="Times New Roman" w:cs="Times New Roman"/>
          <w:szCs w:val="24"/>
        </w:rPr>
        <w:t xml:space="preserve">(c)  </w:t>
      </w:r>
      <w:r>
        <w:rPr>
          <w:rFonts w:eastAsia="Times New Roman" w:cs="Times New Roman"/>
          <w:szCs w:val="24"/>
        </w:rPr>
        <w:t>Authorizes t</w:t>
      </w:r>
      <w:r w:rsidRPr="00865E57">
        <w:rPr>
          <w:rFonts w:eastAsia="Times New Roman" w:cs="Times New Roman"/>
          <w:szCs w:val="24"/>
        </w:rPr>
        <w:t xml:space="preserve">he owner of any part of the excluded property at any time </w:t>
      </w:r>
      <w:r>
        <w:rPr>
          <w:rFonts w:eastAsia="Times New Roman" w:cs="Times New Roman"/>
          <w:szCs w:val="24"/>
        </w:rPr>
        <w:t>to</w:t>
      </w:r>
      <w:r w:rsidRPr="00865E57">
        <w:rPr>
          <w:rFonts w:eastAsia="Times New Roman" w:cs="Times New Roman"/>
          <w:szCs w:val="24"/>
        </w:rPr>
        <w:t xml:space="preserve"> pay in full the owner's share of the pro rata share of the indebtedness of the district.  </w:t>
      </w:r>
      <w:r>
        <w:rPr>
          <w:rFonts w:eastAsia="Times New Roman" w:cs="Times New Roman"/>
          <w:szCs w:val="24"/>
        </w:rPr>
        <w:t>Authorizes t</w:t>
      </w:r>
      <w:r w:rsidRPr="00865E57">
        <w:rPr>
          <w:rFonts w:eastAsia="Times New Roman" w:cs="Times New Roman"/>
          <w:szCs w:val="24"/>
        </w:rPr>
        <w:t xml:space="preserve">he district </w:t>
      </w:r>
      <w:r>
        <w:rPr>
          <w:rFonts w:eastAsia="Times New Roman" w:cs="Times New Roman"/>
          <w:szCs w:val="24"/>
        </w:rPr>
        <w:t>to</w:t>
      </w:r>
      <w:r w:rsidRPr="00865E57">
        <w:rPr>
          <w:rFonts w:eastAsia="Times New Roman" w:cs="Times New Roman"/>
          <w:szCs w:val="24"/>
        </w:rPr>
        <w:t xml:space="preserve"> apply all or a portion of funds previously paid or advanced to the district by an owner of any part of the excluded property toward the payment of the owner's pro rata share of the indebtedness of the district.</w:t>
      </w:r>
    </w:p>
    <w:p w:rsidR="001A757B" w:rsidRDefault="001A757B" w:rsidP="005D5472">
      <w:pPr>
        <w:spacing w:after="0" w:line="240" w:lineRule="auto"/>
        <w:ind w:left="720"/>
        <w:jc w:val="both"/>
        <w:rPr>
          <w:rFonts w:eastAsia="Times New Roman" w:cs="Times New Roman"/>
          <w:szCs w:val="24"/>
        </w:rPr>
      </w:pPr>
    </w:p>
    <w:p w:rsidR="001A757B" w:rsidRDefault="001A757B" w:rsidP="005D5472">
      <w:pPr>
        <w:spacing w:after="0" w:line="240" w:lineRule="auto"/>
        <w:jc w:val="both"/>
        <w:rPr>
          <w:rFonts w:eastAsia="Times New Roman" w:cs="Times New Roman"/>
          <w:szCs w:val="24"/>
        </w:rPr>
      </w:pPr>
      <w:r>
        <w:t xml:space="preserve">SECTION 5.  NOTICE.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1A757B" w:rsidRDefault="001A757B" w:rsidP="005D5472">
      <w:pPr>
        <w:spacing w:after="0" w:line="240" w:lineRule="auto"/>
        <w:jc w:val="both"/>
        <w:rPr>
          <w:rFonts w:eastAsia="Times New Roman" w:cs="Times New Roman"/>
          <w:szCs w:val="24"/>
        </w:rPr>
      </w:pPr>
    </w:p>
    <w:p w:rsidR="001A757B" w:rsidRDefault="001A757B" w:rsidP="005D5472">
      <w:pPr>
        <w:spacing w:after="0" w:line="240" w:lineRule="auto"/>
        <w:jc w:val="both"/>
        <w:rPr>
          <w:rFonts w:eastAsia="Times New Roman" w:cs="Times New Roman"/>
          <w:szCs w:val="24"/>
        </w:rPr>
      </w:pPr>
      <w:r>
        <w:rPr>
          <w:rFonts w:eastAsia="Times New Roman" w:cs="Times New Roman"/>
          <w:szCs w:val="24"/>
        </w:rPr>
        <w:t xml:space="preserve">SECTION 6. EFFECTIVE DATE. Effective date: upon passage or September 1, 2023. </w:t>
      </w:r>
    </w:p>
    <w:p w:rsidR="001A757B" w:rsidRPr="00865E57" w:rsidRDefault="001A757B" w:rsidP="00865E57">
      <w:pPr>
        <w:spacing w:after="0" w:line="240" w:lineRule="auto"/>
        <w:jc w:val="both"/>
        <w:rPr>
          <w:rFonts w:eastAsia="Times New Roman" w:cs="Times New Roman"/>
          <w:szCs w:val="24"/>
        </w:rPr>
      </w:pPr>
    </w:p>
    <w:sectPr w:rsidR="001A757B" w:rsidRPr="00865E5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D9C" w:rsidRDefault="00385D9C" w:rsidP="000F1DF9">
      <w:pPr>
        <w:spacing w:after="0" w:line="240" w:lineRule="auto"/>
      </w:pPr>
      <w:r>
        <w:separator/>
      </w:r>
    </w:p>
  </w:endnote>
  <w:endnote w:type="continuationSeparator" w:id="0">
    <w:p w:rsidR="00385D9C" w:rsidRDefault="00385D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85D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757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757B">
                <w:rPr>
                  <w:sz w:val="20"/>
                  <w:szCs w:val="20"/>
                </w:rPr>
                <w:t>H.B. 5325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75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85D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D9C" w:rsidRDefault="00385D9C" w:rsidP="000F1DF9">
      <w:pPr>
        <w:spacing w:after="0" w:line="240" w:lineRule="auto"/>
      </w:pPr>
      <w:r>
        <w:separator/>
      </w:r>
    </w:p>
  </w:footnote>
  <w:footnote w:type="continuationSeparator" w:id="0">
    <w:p w:rsidR="00385D9C" w:rsidRDefault="00385D9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757B"/>
    <w:rsid w:val="002355A9"/>
    <w:rsid w:val="00257C49"/>
    <w:rsid w:val="00305C27"/>
    <w:rsid w:val="00330BDA"/>
    <w:rsid w:val="0034346C"/>
    <w:rsid w:val="00376DD2"/>
    <w:rsid w:val="00382704"/>
    <w:rsid w:val="00385D9C"/>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9EA10"/>
  <w15:docId w15:val="{201BBE1A-3D9B-4DCF-A217-705EC92E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75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EC2F12E0DD46FB88FEBA5A0FDB949F"/>
        <w:category>
          <w:name w:val="General"/>
          <w:gallery w:val="placeholder"/>
        </w:category>
        <w:types>
          <w:type w:val="bbPlcHdr"/>
        </w:types>
        <w:behaviors>
          <w:behavior w:val="content"/>
        </w:behaviors>
        <w:guid w:val="{08A5EE27-56B5-415A-934B-BC073AD3C397}"/>
      </w:docPartPr>
      <w:docPartBody>
        <w:p w:rsidR="00000000" w:rsidRDefault="002C0AC3"/>
      </w:docPartBody>
    </w:docPart>
    <w:docPart>
      <w:docPartPr>
        <w:name w:val="F3BF3F4534654B08BBA283DD31771B26"/>
        <w:category>
          <w:name w:val="General"/>
          <w:gallery w:val="placeholder"/>
        </w:category>
        <w:types>
          <w:type w:val="bbPlcHdr"/>
        </w:types>
        <w:behaviors>
          <w:behavior w:val="content"/>
        </w:behaviors>
        <w:guid w:val="{A835565C-8981-4610-8D15-5F609507C86C}"/>
      </w:docPartPr>
      <w:docPartBody>
        <w:p w:rsidR="00000000" w:rsidRDefault="002C0AC3"/>
      </w:docPartBody>
    </w:docPart>
    <w:docPart>
      <w:docPartPr>
        <w:name w:val="D92FF997F92A40C4811E24D1328A48B7"/>
        <w:category>
          <w:name w:val="General"/>
          <w:gallery w:val="placeholder"/>
        </w:category>
        <w:types>
          <w:type w:val="bbPlcHdr"/>
        </w:types>
        <w:behaviors>
          <w:behavior w:val="content"/>
        </w:behaviors>
        <w:guid w:val="{64433727-5994-4286-966A-9790D82DACED}"/>
      </w:docPartPr>
      <w:docPartBody>
        <w:p w:rsidR="00000000" w:rsidRDefault="002C0AC3"/>
      </w:docPartBody>
    </w:docPart>
    <w:docPart>
      <w:docPartPr>
        <w:name w:val="C7D1CE6BB1944CFAB506A74063192E27"/>
        <w:category>
          <w:name w:val="General"/>
          <w:gallery w:val="placeholder"/>
        </w:category>
        <w:types>
          <w:type w:val="bbPlcHdr"/>
        </w:types>
        <w:behaviors>
          <w:behavior w:val="content"/>
        </w:behaviors>
        <w:guid w:val="{C6C03137-258F-4F99-B568-38E58ABB5724}"/>
      </w:docPartPr>
      <w:docPartBody>
        <w:p w:rsidR="00000000" w:rsidRDefault="002C0AC3"/>
      </w:docPartBody>
    </w:docPart>
    <w:docPart>
      <w:docPartPr>
        <w:name w:val="FFF7CA66BDFC4F93AD3B3F6CD729F3AB"/>
        <w:category>
          <w:name w:val="General"/>
          <w:gallery w:val="placeholder"/>
        </w:category>
        <w:types>
          <w:type w:val="bbPlcHdr"/>
        </w:types>
        <w:behaviors>
          <w:behavior w:val="content"/>
        </w:behaviors>
        <w:guid w:val="{30F46BA6-3914-492C-913F-C91F63BA57BD}"/>
      </w:docPartPr>
      <w:docPartBody>
        <w:p w:rsidR="00000000" w:rsidRDefault="002C0AC3"/>
      </w:docPartBody>
    </w:docPart>
    <w:docPart>
      <w:docPartPr>
        <w:name w:val="624C80535E0049CDA8420A35419FEF5E"/>
        <w:category>
          <w:name w:val="General"/>
          <w:gallery w:val="placeholder"/>
        </w:category>
        <w:types>
          <w:type w:val="bbPlcHdr"/>
        </w:types>
        <w:behaviors>
          <w:behavior w:val="content"/>
        </w:behaviors>
        <w:guid w:val="{4610CEA9-7534-4EEF-8C88-CC4FC5B2F4D8}"/>
      </w:docPartPr>
      <w:docPartBody>
        <w:p w:rsidR="00000000" w:rsidRDefault="002C0AC3"/>
      </w:docPartBody>
    </w:docPart>
    <w:docPart>
      <w:docPartPr>
        <w:name w:val="4163A5544E8D43E8A5CEC98E2351F1D4"/>
        <w:category>
          <w:name w:val="General"/>
          <w:gallery w:val="placeholder"/>
        </w:category>
        <w:types>
          <w:type w:val="bbPlcHdr"/>
        </w:types>
        <w:behaviors>
          <w:behavior w:val="content"/>
        </w:behaviors>
        <w:guid w:val="{2B255D43-2DBA-478E-A191-6E4B670E0614}"/>
      </w:docPartPr>
      <w:docPartBody>
        <w:p w:rsidR="00000000" w:rsidRDefault="002C0AC3"/>
      </w:docPartBody>
    </w:docPart>
    <w:docPart>
      <w:docPartPr>
        <w:name w:val="35541C0053D54EA389F36B0C8D96DA45"/>
        <w:category>
          <w:name w:val="General"/>
          <w:gallery w:val="placeholder"/>
        </w:category>
        <w:types>
          <w:type w:val="bbPlcHdr"/>
        </w:types>
        <w:behaviors>
          <w:behavior w:val="content"/>
        </w:behaviors>
        <w:guid w:val="{806CEB9A-4D08-42E4-B1F5-6D24ECB5D381}"/>
      </w:docPartPr>
      <w:docPartBody>
        <w:p w:rsidR="00000000" w:rsidRDefault="002C0AC3"/>
      </w:docPartBody>
    </w:docPart>
    <w:docPart>
      <w:docPartPr>
        <w:name w:val="4A66384874754151AD821EF0B8A68F88"/>
        <w:category>
          <w:name w:val="General"/>
          <w:gallery w:val="placeholder"/>
        </w:category>
        <w:types>
          <w:type w:val="bbPlcHdr"/>
        </w:types>
        <w:behaviors>
          <w:behavior w:val="content"/>
        </w:behaviors>
        <w:guid w:val="{796D7D31-F769-4889-B8F2-80BAE30EAEC9}"/>
      </w:docPartPr>
      <w:docPartBody>
        <w:p w:rsidR="00000000" w:rsidRDefault="002C0AC3"/>
      </w:docPartBody>
    </w:docPart>
    <w:docPart>
      <w:docPartPr>
        <w:name w:val="12BEFD3BB738448FAECB2460BEAA395D"/>
        <w:category>
          <w:name w:val="General"/>
          <w:gallery w:val="placeholder"/>
        </w:category>
        <w:types>
          <w:type w:val="bbPlcHdr"/>
        </w:types>
        <w:behaviors>
          <w:behavior w:val="content"/>
        </w:behaviors>
        <w:guid w:val="{10157F0E-0657-4C51-90C2-9735BC383064}"/>
      </w:docPartPr>
      <w:docPartBody>
        <w:p w:rsidR="00000000" w:rsidRDefault="00C81F24" w:rsidP="00C81F24">
          <w:pPr>
            <w:pStyle w:val="12BEFD3BB738448FAECB2460BEAA395D"/>
          </w:pPr>
          <w:r w:rsidRPr="00A30DD1">
            <w:rPr>
              <w:rStyle w:val="PlaceholderText"/>
            </w:rPr>
            <w:t>Click here to enter a date.</w:t>
          </w:r>
        </w:p>
      </w:docPartBody>
    </w:docPart>
    <w:docPart>
      <w:docPartPr>
        <w:name w:val="2E6C2620E0DD451A91BB82280BF89193"/>
        <w:category>
          <w:name w:val="General"/>
          <w:gallery w:val="placeholder"/>
        </w:category>
        <w:types>
          <w:type w:val="bbPlcHdr"/>
        </w:types>
        <w:behaviors>
          <w:behavior w:val="content"/>
        </w:behaviors>
        <w:guid w:val="{9C8A8BCA-ABC3-44D3-9106-067B07DA3D78}"/>
      </w:docPartPr>
      <w:docPartBody>
        <w:p w:rsidR="00000000" w:rsidRDefault="002C0AC3"/>
      </w:docPartBody>
    </w:docPart>
    <w:docPart>
      <w:docPartPr>
        <w:name w:val="78D3087BABCB454D9C34DE89E1F076B9"/>
        <w:category>
          <w:name w:val="General"/>
          <w:gallery w:val="placeholder"/>
        </w:category>
        <w:types>
          <w:type w:val="bbPlcHdr"/>
        </w:types>
        <w:behaviors>
          <w:behavior w:val="content"/>
        </w:behaviors>
        <w:guid w:val="{0FF6D65E-D045-43F9-A1C2-BB27C98B28D7}"/>
      </w:docPartPr>
      <w:docPartBody>
        <w:p w:rsidR="00000000" w:rsidRDefault="002C0AC3"/>
      </w:docPartBody>
    </w:docPart>
    <w:docPart>
      <w:docPartPr>
        <w:name w:val="6405B6F8BE99494CA918AB4D06D457ED"/>
        <w:category>
          <w:name w:val="General"/>
          <w:gallery w:val="placeholder"/>
        </w:category>
        <w:types>
          <w:type w:val="bbPlcHdr"/>
        </w:types>
        <w:behaviors>
          <w:behavior w:val="content"/>
        </w:behaviors>
        <w:guid w:val="{038F87CD-82EF-4518-8832-939F9CC8C403}"/>
      </w:docPartPr>
      <w:docPartBody>
        <w:p w:rsidR="00000000" w:rsidRDefault="00C81F24" w:rsidP="00C81F24">
          <w:pPr>
            <w:pStyle w:val="6405B6F8BE99494CA918AB4D06D457ED"/>
          </w:pPr>
          <w:r>
            <w:rPr>
              <w:rFonts w:eastAsia="Times New Roman" w:cs="Times New Roman"/>
              <w:bCs/>
              <w:szCs w:val="24"/>
            </w:rPr>
            <w:t xml:space="preserve"> </w:t>
          </w:r>
        </w:p>
      </w:docPartBody>
    </w:docPart>
    <w:docPart>
      <w:docPartPr>
        <w:name w:val="3D0A868599894B8D908A8C277BA53F5F"/>
        <w:category>
          <w:name w:val="General"/>
          <w:gallery w:val="placeholder"/>
        </w:category>
        <w:types>
          <w:type w:val="bbPlcHdr"/>
        </w:types>
        <w:behaviors>
          <w:behavior w:val="content"/>
        </w:behaviors>
        <w:guid w:val="{A127EEA5-A3B8-49D5-9352-5EEBE0A6C415}"/>
      </w:docPartPr>
      <w:docPartBody>
        <w:p w:rsidR="00000000" w:rsidRDefault="002C0AC3"/>
      </w:docPartBody>
    </w:docPart>
    <w:docPart>
      <w:docPartPr>
        <w:name w:val="7655934E1AF04C1783AFFA77F04B84FC"/>
        <w:category>
          <w:name w:val="General"/>
          <w:gallery w:val="placeholder"/>
        </w:category>
        <w:types>
          <w:type w:val="bbPlcHdr"/>
        </w:types>
        <w:behaviors>
          <w:behavior w:val="content"/>
        </w:behaviors>
        <w:guid w:val="{76AAEA99-DBAD-471F-A337-D61F082D9272}"/>
      </w:docPartPr>
      <w:docPartBody>
        <w:p w:rsidR="00000000" w:rsidRDefault="002C0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C0AC3"/>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81F24"/>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F24"/>
    <w:rPr>
      <w:color w:val="808080"/>
    </w:rPr>
  </w:style>
  <w:style w:type="paragraph" w:customStyle="1" w:styleId="12BEFD3BB738448FAECB2460BEAA395D">
    <w:name w:val="12BEFD3BB738448FAECB2460BEAA395D"/>
    <w:rsid w:val="00C81F24"/>
    <w:pPr>
      <w:spacing w:after="160" w:line="259" w:lineRule="auto"/>
    </w:pPr>
  </w:style>
  <w:style w:type="paragraph" w:customStyle="1" w:styleId="6405B6F8BE99494CA918AB4D06D457ED">
    <w:name w:val="6405B6F8BE99494CA918AB4D06D457ED"/>
    <w:rsid w:val="00C81F2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484</Words>
  <Characters>2764</Characters>
  <Application>Microsoft Office Word</Application>
  <DocSecurity>0</DocSecurity>
  <Lines>23</Lines>
  <Paragraphs>6</Paragraphs>
  <ScaleCrop>false</ScaleCrop>
  <Company>Texas Legislative Council</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2023-05-07T22:57:00Z</dcterms:modified>
</cp:coreProperties>
</file>

<file path=docProps/custom.xml><?xml version="1.0" encoding="utf-8"?>
<op:Properties xmlns:vt="http://schemas.openxmlformats.org/officeDocument/2006/docPropsVTypes" xmlns:op="http://schemas.openxmlformats.org/officeDocument/2006/custom-properties"/>
</file>