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E23E8" w14:paraId="01969AB0" w14:textId="77777777" w:rsidTr="00345119">
        <w:tc>
          <w:tcPr>
            <w:tcW w:w="9576" w:type="dxa"/>
            <w:noWrap/>
          </w:tcPr>
          <w:p w14:paraId="187CAA1B" w14:textId="77777777" w:rsidR="008423E4" w:rsidRPr="0022177D" w:rsidRDefault="003B712B" w:rsidP="00C3205C">
            <w:pPr>
              <w:pStyle w:val="Heading1"/>
            </w:pPr>
            <w:r w:rsidRPr="00631897">
              <w:t>BILL ANALYSIS</w:t>
            </w:r>
          </w:p>
        </w:tc>
      </w:tr>
    </w:tbl>
    <w:p w14:paraId="09B9135B" w14:textId="77777777" w:rsidR="008423E4" w:rsidRPr="0022177D" w:rsidRDefault="008423E4" w:rsidP="00C3205C">
      <w:pPr>
        <w:jc w:val="center"/>
      </w:pPr>
    </w:p>
    <w:p w14:paraId="1C282D21" w14:textId="77777777" w:rsidR="008423E4" w:rsidRPr="00B31F0E" w:rsidRDefault="008423E4" w:rsidP="00C3205C"/>
    <w:p w14:paraId="4C580A44" w14:textId="77777777" w:rsidR="008423E4" w:rsidRPr="00742794" w:rsidRDefault="008423E4" w:rsidP="00C3205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E23E8" w14:paraId="43E4590D" w14:textId="77777777" w:rsidTr="00345119">
        <w:tc>
          <w:tcPr>
            <w:tcW w:w="9576" w:type="dxa"/>
          </w:tcPr>
          <w:p w14:paraId="688EA888" w14:textId="10438C6E" w:rsidR="008423E4" w:rsidRPr="00861995" w:rsidRDefault="003B712B" w:rsidP="00C3205C">
            <w:pPr>
              <w:jc w:val="right"/>
            </w:pPr>
            <w:r>
              <w:t>H.B. 5355</w:t>
            </w:r>
          </w:p>
        </w:tc>
      </w:tr>
      <w:tr w:rsidR="00EE23E8" w14:paraId="6ABE3A85" w14:textId="77777777" w:rsidTr="00345119">
        <w:tc>
          <w:tcPr>
            <w:tcW w:w="9576" w:type="dxa"/>
          </w:tcPr>
          <w:p w14:paraId="2A3913ED" w14:textId="7A5FBA35" w:rsidR="008423E4" w:rsidRPr="00861995" w:rsidRDefault="003B712B" w:rsidP="00C3205C">
            <w:pPr>
              <w:jc w:val="right"/>
            </w:pPr>
            <w:r>
              <w:t xml:space="preserve">By: </w:t>
            </w:r>
            <w:r w:rsidR="00BA5DCF">
              <w:t>Price</w:t>
            </w:r>
          </w:p>
        </w:tc>
      </w:tr>
      <w:tr w:rsidR="00EE23E8" w14:paraId="5CF25E82" w14:textId="77777777" w:rsidTr="00345119">
        <w:tc>
          <w:tcPr>
            <w:tcW w:w="9576" w:type="dxa"/>
          </w:tcPr>
          <w:p w14:paraId="1ED7EED7" w14:textId="4AECD563" w:rsidR="008423E4" w:rsidRPr="00861995" w:rsidRDefault="003B712B" w:rsidP="00C3205C">
            <w:pPr>
              <w:jc w:val="right"/>
            </w:pPr>
            <w:r>
              <w:t>Urban Affairs</w:t>
            </w:r>
          </w:p>
        </w:tc>
      </w:tr>
      <w:tr w:rsidR="00EE23E8" w14:paraId="50123658" w14:textId="77777777" w:rsidTr="00345119">
        <w:tc>
          <w:tcPr>
            <w:tcW w:w="9576" w:type="dxa"/>
          </w:tcPr>
          <w:p w14:paraId="5920881A" w14:textId="632F69BA" w:rsidR="008423E4" w:rsidRDefault="003B712B" w:rsidP="00C3205C">
            <w:pPr>
              <w:jc w:val="right"/>
            </w:pPr>
            <w:r>
              <w:t>Committee Report (Unamended)</w:t>
            </w:r>
          </w:p>
        </w:tc>
      </w:tr>
    </w:tbl>
    <w:p w14:paraId="65BBB332" w14:textId="77777777" w:rsidR="008423E4" w:rsidRDefault="008423E4" w:rsidP="00C3205C">
      <w:pPr>
        <w:tabs>
          <w:tab w:val="right" w:pos="9360"/>
        </w:tabs>
      </w:pPr>
    </w:p>
    <w:p w14:paraId="6CD66E36" w14:textId="77777777" w:rsidR="008423E4" w:rsidRDefault="008423E4" w:rsidP="00C3205C"/>
    <w:p w14:paraId="794F00C7" w14:textId="77777777" w:rsidR="008423E4" w:rsidRDefault="008423E4" w:rsidP="00C3205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E23E8" w14:paraId="44D9A645" w14:textId="77777777" w:rsidTr="00345119">
        <w:tc>
          <w:tcPr>
            <w:tcW w:w="9576" w:type="dxa"/>
          </w:tcPr>
          <w:p w14:paraId="66DDD989" w14:textId="77777777" w:rsidR="008423E4" w:rsidRPr="00A8133F" w:rsidRDefault="003B712B" w:rsidP="00C3205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7EF57BA" w14:textId="77777777" w:rsidR="008423E4" w:rsidRDefault="008423E4" w:rsidP="00C3205C"/>
          <w:p w14:paraId="21B3EF35" w14:textId="17A28E20" w:rsidR="00A97D11" w:rsidRPr="00C554BB" w:rsidRDefault="003B712B" w:rsidP="00C3205C">
            <w:pPr>
              <w:jc w:val="both"/>
            </w:pPr>
            <w:r>
              <w:t xml:space="preserve">In August 2022, </w:t>
            </w:r>
            <w:r w:rsidRPr="00A97D11">
              <w:t xml:space="preserve">Governor Abbott announced </w:t>
            </w:r>
            <w:r>
              <w:t xml:space="preserve">that </w:t>
            </w:r>
            <w:r w:rsidRPr="00A97D11">
              <w:t xml:space="preserve">Producer Owned Beef, LLC </w:t>
            </w:r>
            <w:r>
              <w:t>would</w:t>
            </w:r>
            <w:r w:rsidRPr="00A97D11">
              <w:t xml:space="preserve"> create a new beef processing plant in Amarillo. </w:t>
            </w:r>
            <w:r>
              <w:t>According to the press release issued by the governor at the time, t</w:t>
            </w:r>
            <w:r w:rsidRPr="00A97D11">
              <w:t>he plant will harvest 3,000 cattle per day and sell beef and beef byproducts both in and out of Texas</w:t>
            </w:r>
            <w:r w:rsidR="004E0AF3">
              <w:t>,</w:t>
            </w:r>
            <w:r w:rsidRPr="00A97D11">
              <w:t xml:space="preserve"> w</w:t>
            </w:r>
            <w:r>
              <w:t>hile</w:t>
            </w:r>
            <w:r w:rsidRPr="00A97D11">
              <w:t xml:space="preserve"> creat</w:t>
            </w:r>
            <w:r>
              <w:t>ing</w:t>
            </w:r>
            <w:r w:rsidRPr="00A97D11">
              <w:t xml:space="preserve"> more than 1,500 new j</w:t>
            </w:r>
            <w:r w:rsidRPr="00A97D11">
              <w:t>obs and generat</w:t>
            </w:r>
            <w:r>
              <w:t>ing</w:t>
            </w:r>
            <w:r w:rsidRPr="00A97D11">
              <w:t xml:space="preserve"> $670 million in capital investment. </w:t>
            </w:r>
            <w:r>
              <w:t>T</w:t>
            </w:r>
            <w:r w:rsidRPr="00A97D11">
              <w:t xml:space="preserve">o facilitate the launching of the facility, </w:t>
            </w:r>
            <w:r>
              <w:t>a municipal management district is needed</w:t>
            </w:r>
            <w:r w:rsidRPr="00A97D11">
              <w:t>. The creation of a municipal management district for the facility will reduce the cost of capital and attract addi</w:t>
            </w:r>
            <w:r w:rsidRPr="00A97D11">
              <w:t>tional investment for necessary infrastructure, including waste water treatment, rail siding, and rendering facility.</w:t>
            </w:r>
            <w:r>
              <w:t xml:space="preserve"> Accordingly, H.B. 5355</w:t>
            </w:r>
            <w:r w:rsidRPr="00A97D11">
              <w:t xml:space="preserve"> </w:t>
            </w:r>
            <w:r>
              <w:t xml:space="preserve">seeks to </w:t>
            </w:r>
            <w:r w:rsidRPr="00A97D11">
              <w:t xml:space="preserve">create the Prairie View Municipal Management District No. 1 </w:t>
            </w:r>
            <w:r>
              <w:t>to</w:t>
            </w:r>
            <w:r w:rsidRPr="00A97D11">
              <w:t xml:space="preserve"> own and assist in financing the necessary i</w:t>
            </w:r>
            <w:r w:rsidRPr="00A97D11">
              <w:t xml:space="preserve">nfrastructure. </w:t>
            </w:r>
          </w:p>
          <w:p w14:paraId="3BEE6D08" w14:textId="77777777" w:rsidR="008423E4" w:rsidRPr="00E26B13" w:rsidRDefault="008423E4" w:rsidP="00C3205C">
            <w:pPr>
              <w:rPr>
                <w:b/>
              </w:rPr>
            </w:pPr>
          </w:p>
        </w:tc>
      </w:tr>
      <w:tr w:rsidR="00EE23E8" w14:paraId="12335F0C" w14:textId="77777777" w:rsidTr="00345119">
        <w:tc>
          <w:tcPr>
            <w:tcW w:w="9576" w:type="dxa"/>
          </w:tcPr>
          <w:p w14:paraId="6CCC8127" w14:textId="77777777" w:rsidR="0017725B" w:rsidRDefault="003B712B" w:rsidP="00C320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839812" w14:textId="77777777" w:rsidR="0017725B" w:rsidRDefault="0017725B" w:rsidP="00C3205C">
            <w:pPr>
              <w:rPr>
                <w:b/>
                <w:u w:val="single"/>
              </w:rPr>
            </w:pPr>
          </w:p>
          <w:p w14:paraId="55C1F9FD" w14:textId="0DA0511B" w:rsidR="00C554BB" w:rsidRPr="00C554BB" w:rsidRDefault="003B712B" w:rsidP="00C3205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</w:t>
            </w:r>
            <w:r>
              <w:t>r community supervision, parole, or mandatory supervision.</w:t>
            </w:r>
          </w:p>
          <w:p w14:paraId="157A5C4B" w14:textId="77777777" w:rsidR="0017725B" w:rsidRPr="0017725B" w:rsidRDefault="0017725B" w:rsidP="00C3205C">
            <w:pPr>
              <w:rPr>
                <w:b/>
                <w:u w:val="single"/>
              </w:rPr>
            </w:pPr>
          </w:p>
        </w:tc>
      </w:tr>
      <w:tr w:rsidR="00EE23E8" w14:paraId="3220C260" w14:textId="77777777" w:rsidTr="00345119">
        <w:tc>
          <w:tcPr>
            <w:tcW w:w="9576" w:type="dxa"/>
          </w:tcPr>
          <w:p w14:paraId="57D212DE" w14:textId="77777777" w:rsidR="008423E4" w:rsidRPr="00A8133F" w:rsidRDefault="003B712B" w:rsidP="00C3205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2AC1BD" w14:textId="77777777" w:rsidR="008423E4" w:rsidRDefault="008423E4" w:rsidP="00C3205C"/>
          <w:p w14:paraId="2F9ACF53" w14:textId="61108109" w:rsidR="00C554BB" w:rsidRDefault="003B712B" w:rsidP="00C320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3FAB852C" w14:textId="77777777" w:rsidR="008423E4" w:rsidRPr="00E21FDC" w:rsidRDefault="008423E4" w:rsidP="00C3205C">
            <w:pPr>
              <w:rPr>
                <w:b/>
              </w:rPr>
            </w:pPr>
          </w:p>
        </w:tc>
      </w:tr>
      <w:tr w:rsidR="00EE23E8" w14:paraId="20C7B4E8" w14:textId="77777777" w:rsidTr="00345119">
        <w:tc>
          <w:tcPr>
            <w:tcW w:w="9576" w:type="dxa"/>
          </w:tcPr>
          <w:p w14:paraId="2DCDAB1A" w14:textId="77777777" w:rsidR="008423E4" w:rsidRPr="00A8133F" w:rsidRDefault="003B712B" w:rsidP="00C3205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29D033" w14:textId="77777777" w:rsidR="008423E4" w:rsidRDefault="008423E4" w:rsidP="00C3205C"/>
          <w:p w14:paraId="4D250081" w14:textId="56D47D1D" w:rsidR="009C36CD" w:rsidRPr="00C554BB" w:rsidRDefault="003B712B" w:rsidP="00C3205C">
            <w:pPr>
              <w:jc w:val="both"/>
              <w:rPr>
                <w:iCs/>
              </w:rPr>
            </w:pPr>
            <w:r>
              <w:rPr>
                <w:iCs/>
              </w:rPr>
              <w:t>H.B. 5355</w:t>
            </w:r>
            <w:r w:rsidRPr="00C554BB">
              <w:rPr>
                <w:iCs/>
              </w:rPr>
              <w:t xml:space="preserve"> amends the Special District Local Laws Code to </w:t>
            </w:r>
            <w:r>
              <w:rPr>
                <w:iCs/>
              </w:rPr>
              <w:t xml:space="preserve">create </w:t>
            </w:r>
            <w:r w:rsidRPr="00C554BB">
              <w:rPr>
                <w:iCs/>
              </w:rPr>
              <w:t xml:space="preserve">the </w:t>
            </w:r>
            <w:r>
              <w:rPr>
                <w:iCs/>
              </w:rPr>
              <w:t>Prairie View Municipal Management District No. 1</w:t>
            </w:r>
            <w:r w:rsidRPr="00C554BB">
              <w:rPr>
                <w:iCs/>
              </w:rPr>
              <w:t xml:space="preserve"> to provide certain improvements, projects, and services for public use and benefit</w:t>
            </w:r>
            <w:r w:rsidR="00B30402">
              <w:rPr>
                <w:iCs/>
              </w:rPr>
              <w:t xml:space="preserve">, </w:t>
            </w:r>
            <w:r w:rsidR="00ED37C0">
              <w:rPr>
                <w:iCs/>
              </w:rPr>
              <w:t>including</w:t>
            </w:r>
            <w:r w:rsidR="00B30402">
              <w:rPr>
                <w:iCs/>
              </w:rPr>
              <w:t xml:space="preserve"> rail facilities</w:t>
            </w:r>
            <w:r w:rsidRPr="00C554BB">
              <w:rPr>
                <w:iCs/>
              </w:rPr>
              <w:t>. The bill provides for, among other provisions,</w:t>
            </w:r>
            <w:r w:rsidR="00B30402">
              <w:rPr>
                <w:iCs/>
              </w:rPr>
              <w:t xml:space="preserve"> </w:t>
            </w:r>
            <w:r w:rsidR="000E6436">
              <w:rPr>
                <w:iCs/>
              </w:rPr>
              <w:t xml:space="preserve">the addition or exclusion of </w:t>
            </w:r>
            <w:r w:rsidR="00B30402">
              <w:rPr>
                <w:iCs/>
              </w:rPr>
              <w:t xml:space="preserve">land </w:t>
            </w:r>
            <w:r w:rsidR="000E6436">
              <w:rPr>
                <w:iCs/>
              </w:rPr>
              <w:t>by</w:t>
            </w:r>
            <w:r w:rsidR="00B30402">
              <w:rPr>
                <w:iCs/>
              </w:rPr>
              <w:t xml:space="preserve"> the district, the disbursement or transfer of district money, and the dissolution of the district on written petition. </w:t>
            </w:r>
            <w:r w:rsidRPr="00C554BB">
              <w:rPr>
                <w:iCs/>
              </w:rPr>
              <w:t>The district's powers and duties include, subject to certain requirements</w:t>
            </w:r>
            <w:r w:rsidR="00E22BCE">
              <w:rPr>
                <w:iCs/>
              </w:rPr>
              <w:t>,</w:t>
            </w:r>
            <w:r w:rsidR="00B30402">
              <w:rPr>
                <w:iCs/>
              </w:rPr>
              <w:t xml:space="preserve"> including</w:t>
            </w:r>
            <w:r w:rsidR="000E6436">
              <w:rPr>
                <w:iCs/>
              </w:rPr>
              <w:t xml:space="preserve"> municipal consent</w:t>
            </w:r>
            <w:r w:rsidR="00B30402">
              <w:rPr>
                <w:iCs/>
              </w:rPr>
              <w:t xml:space="preserve"> under certain circumstances,</w:t>
            </w:r>
            <w:r w:rsidRPr="00C554BB">
              <w:rPr>
                <w:iCs/>
              </w:rPr>
              <w:t xml:space="preserve"> the authority to issue </w:t>
            </w:r>
            <w:r w:rsidR="00B30402">
              <w:rPr>
                <w:iCs/>
              </w:rPr>
              <w:t xml:space="preserve">assessments and </w:t>
            </w:r>
            <w:r w:rsidRPr="00C554BB">
              <w:rPr>
                <w:iCs/>
              </w:rPr>
              <w:t>obligations and impose pro</w:t>
            </w:r>
            <w:r w:rsidRPr="00C554BB">
              <w:rPr>
                <w:iCs/>
              </w:rPr>
              <w:t>perty</w:t>
            </w:r>
            <w:r w:rsidR="00E22BCE">
              <w:rPr>
                <w:iCs/>
              </w:rPr>
              <w:t xml:space="preserve"> and</w:t>
            </w:r>
            <w:r w:rsidRPr="00C554BB">
              <w:rPr>
                <w:iCs/>
              </w:rPr>
              <w:t xml:space="preserve"> operation and maintenance taxes.</w:t>
            </w:r>
            <w:r w:rsidR="00B30402">
              <w:rPr>
                <w:iCs/>
              </w:rPr>
              <w:t xml:space="preserve"> </w:t>
            </w:r>
            <w:r w:rsidRPr="00C554BB">
              <w:rPr>
                <w:iCs/>
              </w:rPr>
              <w:t>The bill prohibits the district from exercising the power of eminent domain.</w:t>
            </w:r>
          </w:p>
          <w:p w14:paraId="1F9135BF" w14:textId="77777777" w:rsidR="008423E4" w:rsidRPr="00835628" w:rsidRDefault="008423E4" w:rsidP="00C3205C">
            <w:pPr>
              <w:rPr>
                <w:b/>
              </w:rPr>
            </w:pPr>
          </w:p>
        </w:tc>
      </w:tr>
      <w:tr w:rsidR="00EE23E8" w14:paraId="1C156658" w14:textId="77777777" w:rsidTr="00345119">
        <w:tc>
          <w:tcPr>
            <w:tcW w:w="9576" w:type="dxa"/>
          </w:tcPr>
          <w:p w14:paraId="2873FDED" w14:textId="77777777" w:rsidR="008423E4" w:rsidRPr="00A8133F" w:rsidRDefault="003B712B" w:rsidP="00C3205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4E1382E" w14:textId="77777777" w:rsidR="008423E4" w:rsidRDefault="008423E4" w:rsidP="00C3205C"/>
          <w:p w14:paraId="4F34F056" w14:textId="1337E465" w:rsidR="008423E4" w:rsidRPr="003624F2" w:rsidRDefault="003B712B" w:rsidP="00C320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3CF4F2DA" w14:textId="77777777" w:rsidR="008423E4" w:rsidRPr="00233FDB" w:rsidRDefault="008423E4" w:rsidP="00C3205C">
            <w:pPr>
              <w:rPr>
                <w:b/>
              </w:rPr>
            </w:pPr>
          </w:p>
        </w:tc>
      </w:tr>
    </w:tbl>
    <w:p w14:paraId="7C040CF1" w14:textId="77777777" w:rsidR="008423E4" w:rsidRPr="00BE0E75" w:rsidRDefault="008423E4" w:rsidP="00C3205C">
      <w:pPr>
        <w:jc w:val="both"/>
        <w:rPr>
          <w:rFonts w:ascii="Arial" w:hAnsi="Arial"/>
          <w:sz w:val="16"/>
          <w:szCs w:val="16"/>
        </w:rPr>
      </w:pPr>
    </w:p>
    <w:p w14:paraId="427164A0" w14:textId="77777777" w:rsidR="004108C3" w:rsidRPr="008423E4" w:rsidRDefault="004108C3" w:rsidP="00C3205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C573" w14:textId="77777777" w:rsidR="00000000" w:rsidRDefault="003B712B">
      <w:r>
        <w:separator/>
      </w:r>
    </w:p>
  </w:endnote>
  <w:endnote w:type="continuationSeparator" w:id="0">
    <w:p w14:paraId="4579B52A" w14:textId="77777777" w:rsidR="00000000" w:rsidRDefault="003B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985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E23E8" w14:paraId="0C6C5140" w14:textId="77777777" w:rsidTr="009C1E9A">
      <w:trPr>
        <w:cantSplit/>
      </w:trPr>
      <w:tc>
        <w:tcPr>
          <w:tcW w:w="0" w:type="pct"/>
        </w:tcPr>
        <w:p w14:paraId="35F6E6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EE8F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055A0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5AAD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3ACEF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E23E8" w14:paraId="17E4E4AB" w14:textId="77777777" w:rsidTr="009C1E9A">
      <w:trPr>
        <w:cantSplit/>
      </w:trPr>
      <w:tc>
        <w:tcPr>
          <w:tcW w:w="0" w:type="pct"/>
        </w:tcPr>
        <w:p w14:paraId="3275B8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38AAB0" w14:textId="5EAA14FF" w:rsidR="00EC379B" w:rsidRPr="009C1E9A" w:rsidRDefault="003B712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25764-D</w:t>
          </w:r>
        </w:p>
      </w:tc>
      <w:tc>
        <w:tcPr>
          <w:tcW w:w="2453" w:type="pct"/>
        </w:tcPr>
        <w:p w14:paraId="3DF9169A" w14:textId="716F1891" w:rsidR="00EC379B" w:rsidRDefault="003B712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313F0">
            <w:t>23.114.2505</w:t>
          </w:r>
          <w:r>
            <w:fldChar w:fldCharType="end"/>
          </w:r>
        </w:p>
      </w:tc>
    </w:tr>
    <w:tr w:rsidR="00EE23E8" w14:paraId="071D05FB" w14:textId="77777777" w:rsidTr="009C1E9A">
      <w:trPr>
        <w:cantSplit/>
      </w:trPr>
      <w:tc>
        <w:tcPr>
          <w:tcW w:w="0" w:type="pct"/>
        </w:tcPr>
        <w:p w14:paraId="43253BF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67AC71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F341B4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D06C0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E23E8" w14:paraId="4FA2C91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F7B1046" w14:textId="77777777" w:rsidR="00EC379B" w:rsidRDefault="003B712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F2C40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308FC9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E6E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56DD" w14:textId="77777777" w:rsidR="00000000" w:rsidRDefault="003B712B">
      <w:r>
        <w:separator/>
      </w:r>
    </w:p>
  </w:footnote>
  <w:footnote w:type="continuationSeparator" w:id="0">
    <w:p w14:paraId="77339173" w14:textId="77777777" w:rsidR="00000000" w:rsidRDefault="003B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8BE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949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389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B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72A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436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68E"/>
    <w:rsid w:val="003B2891"/>
    <w:rsid w:val="003B3DF3"/>
    <w:rsid w:val="003B48E2"/>
    <w:rsid w:val="003B4FA1"/>
    <w:rsid w:val="003B5BAD"/>
    <w:rsid w:val="003B66B6"/>
    <w:rsid w:val="003B712B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2F3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402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AF3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51E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AA6"/>
    <w:rsid w:val="0078552A"/>
    <w:rsid w:val="00785729"/>
    <w:rsid w:val="00786058"/>
    <w:rsid w:val="00791A5D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69B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EB3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EB2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D1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402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DCF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9B0"/>
    <w:rsid w:val="00C05CF0"/>
    <w:rsid w:val="00C119AC"/>
    <w:rsid w:val="00C14EE6"/>
    <w:rsid w:val="00C151DA"/>
    <w:rsid w:val="00C152A1"/>
    <w:rsid w:val="00C15891"/>
    <w:rsid w:val="00C16CCB"/>
    <w:rsid w:val="00C2142B"/>
    <w:rsid w:val="00C22987"/>
    <w:rsid w:val="00C23092"/>
    <w:rsid w:val="00C23956"/>
    <w:rsid w:val="00C248E6"/>
    <w:rsid w:val="00C2766F"/>
    <w:rsid w:val="00C3205C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4BB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4F3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BCE"/>
    <w:rsid w:val="00E22EBA"/>
    <w:rsid w:val="00E2551E"/>
    <w:rsid w:val="00E26B13"/>
    <w:rsid w:val="00E27E5A"/>
    <w:rsid w:val="00E31135"/>
    <w:rsid w:val="00E313F0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7C0"/>
    <w:rsid w:val="00ED3A32"/>
    <w:rsid w:val="00ED3BDE"/>
    <w:rsid w:val="00ED68FB"/>
    <w:rsid w:val="00ED783A"/>
    <w:rsid w:val="00EE23E8"/>
    <w:rsid w:val="00EE2E34"/>
    <w:rsid w:val="00EE2E91"/>
    <w:rsid w:val="00EE3370"/>
    <w:rsid w:val="00EE43A2"/>
    <w:rsid w:val="00EE46B7"/>
    <w:rsid w:val="00EE57FB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ADE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5C15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953"/>
    <w:rsid w:val="00F96602"/>
    <w:rsid w:val="00F9735A"/>
    <w:rsid w:val="00FA32FC"/>
    <w:rsid w:val="00FA59FD"/>
    <w:rsid w:val="00FA5D8C"/>
    <w:rsid w:val="00FA6403"/>
    <w:rsid w:val="00FB16CD"/>
    <w:rsid w:val="00FB5A09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78696A-8B3D-44C5-8FAF-53642A28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C554BB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554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54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54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5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54BB"/>
    <w:rPr>
      <w:b/>
      <w:bCs/>
    </w:rPr>
  </w:style>
  <w:style w:type="character" w:styleId="Hyperlink">
    <w:name w:val="Hyperlink"/>
    <w:basedOn w:val="DefaultParagraphFont"/>
    <w:unhideWhenUsed/>
    <w:rsid w:val="00F11AD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1950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HB05355 (Committee Report (Unamended))</vt:lpstr>
    </vt:vector>
  </TitlesOfParts>
  <Company>State of Texas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25764</dc:subject>
  <dc:creator>State of Texas</dc:creator>
  <dc:description>HB 5355 by Price-(H)Urban Affairs</dc:description>
  <cp:lastModifiedBy>Matthew Lee</cp:lastModifiedBy>
  <cp:revision>2</cp:revision>
  <cp:lastPrinted>2003-11-26T17:21:00Z</cp:lastPrinted>
  <dcterms:created xsi:type="dcterms:W3CDTF">2023-04-25T17:53:00Z</dcterms:created>
  <dcterms:modified xsi:type="dcterms:W3CDTF">2023-04-25T17:53:00Z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23.114.2505</vt:lpwstr>
  </property>
</Properties>
</file>