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769" w:rsidRDefault="00C237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11CA078C8F4DE39CBD499FA1DEA2FB"/>
          </w:placeholder>
        </w:sdtPr>
        <w:sdtContent>
          <w:r w:rsidRPr="005C2A78">
            <w:rPr>
              <w:rFonts w:cs="Times New Roman"/>
              <w:b/>
              <w:szCs w:val="24"/>
              <w:u w:val="single"/>
            </w:rPr>
            <w:t>BILL ANALYSIS</w:t>
          </w:r>
        </w:sdtContent>
      </w:sdt>
    </w:p>
    <w:p w:rsidR="00C23769" w:rsidRPr="00585C31" w:rsidRDefault="00C23769" w:rsidP="000F1DF9">
      <w:pPr>
        <w:spacing w:after="0" w:line="240" w:lineRule="auto"/>
        <w:rPr>
          <w:rFonts w:cs="Times New Roman"/>
          <w:szCs w:val="24"/>
        </w:rPr>
      </w:pPr>
    </w:p>
    <w:p w:rsidR="00C23769" w:rsidRPr="00585C31" w:rsidRDefault="00C237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3769" w:rsidTr="000F1DF9">
        <w:tc>
          <w:tcPr>
            <w:tcW w:w="2718" w:type="dxa"/>
          </w:tcPr>
          <w:p w:rsidR="00C23769" w:rsidRPr="005C2A78" w:rsidRDefault="00C23769" w:rsidP="006D756B">
            <w:pPr>
              <w:rPr>
                <w:rFonts w:cs="Times New Roman"/>
                <w:szCs w:val="24"/>
              </w:rPr>
            </w:pPr>
            <w:sdt>
              <w:sdtPr>
                <w:rPr>
                  <w:rFonts w:cs="Times New Roman"/>
                  <w:szCs w:val="24"/>
                </w:rPr>
                <w:alias w:val="Agency Title"/>
                <w:tag w:val="AgencyTitleContentControl"/>
                <w:id w:val="1920747753"/>
                <w:lock w:val="sdtContentLocked"/>
                <w:placeholder>
                  <w:docPart w:val="21E5EEC72EED4409A558920B2DC5B43D"/>
                </w:placeholder>
              </w:sdtPr>
              <w:sdtEndPr>
                <w:rPr>
                  <w:rFonts w:cstheme="minorBidi"/>
                  <w:szCs w:val="22"/>
                </w:rPr>
              </w:sdtEndPr>
              <w:sdtContent>
                <w:r>
                  <w:rPr>
                    <w:rFonts w:cs="Times New Roman"/>
                    <w:szCs w:val="24"/>
                  </w:rPr>
                  <w:t>Senate Research Center</w:t>
                </w:r>
              </w:sdtContent>
            </w:sdt>
          </w:p>
        </w:tc>
        <w:tc>
          <w:tcPr>
            <w:tcW w:w="6858" w:type="dxa"/>
          </w:tcPr>
          <w:p w:rsidR="00C23769" w:rsidRPr="00FF6471" w:rsidRDefault="00C23769" w:rsidP="000F1DF9">
            <w:pPr>
              <w:jc w:val="right"/>
              <w:rPr>
                <w:rFonts w:cs="Times New Roman"/>
                <w:szCs w:val="24"/>
              </w:rPr>
            </w:pPr>
            <w:sdt>
              <w:sdtPr>
                <w:rPr>
                  <w:rFonts w:cs="Times New Roman"/>
                  <w:szCs w:val="24"/>
                </w:rPr>
                <w:alias w:val="Bill Number"/>
                <w:tag w:val="BillNumberOne"/>
                <w:id w:val="-410784069"/>
                <w:lock w:val="sdtContentLocked"/>
                <w:placeholder>
                  <w:docPart w:val="1B8B3E45439E4B3281A2342DBA02CBF2"/>
                </w:placeholder>
              </w:sdtPr>
              <w:sdtContent>
                <w:r>
                  <w:rPr>
                    <w:rFonts w:cs="Times New Roman"/>
                    <w:szCs w:val="24"/>
                  </w:rPr>
                  <w:t>H.B. 5357</w:t>
                </w:r>
              </w:sdtContent>
            </w:sdt>
          </w:p>
        </w:tc>
      </w:tr>
      <w:tr w:rsidR="00C23769" w:rsidTr="000F1DF9">
        <w:sdt>
          <w:sdtPr>
            <w:rPr>
              <w:rFonts w:cs="Times New Roman"/>
              <w:szCs w:val="24"/>
            </w:rPr>
            <w:alias w:val="TLCNumber"/>
            <w:tag w:val="TLCNumber"/>
            <w:id w:val="-542600604"/>
            <w:lock w:val="sdtLocked"/>
            <w:placeholder>
              <w:docPart w:val="7E05CBE3E23E4B7884D3E3C0762C597E"/>
            </w:placeholder>
          </w:sdtPr>
          <w:sdtContent>
            <w:tc>
              <w:tcPr>
                <w:tcW w:w="2718" w:type="dxa"/>
              </w:tcPr>
              <w:p w:rsidR="00C23769" w:rsidRPr="000F1DF9" w:rsidRDefault="00C23769" w:rsidP="00C65088">
                <w:pPr>
                  <w:rPr>
                    <w:rFonts w:cs="Times New Roman"/>
                    <w:szCs w:val="24"/>
                  </w:rPr>
                </w:pPr>
                <w:r>
                  <w:rPr>
                    <w:rFonts w:cs="Times New Roman"/>
                    <w:szCs w:val="24"/>
                  </w:rPr>
                  <w:t>88R14033 MP-F</w:t>
                </w:r>
              </w:p>
            </w:tc>
          </w:sdtContent>
        </w:sdt>
        <w:tc>
          <w:tcPr>
            <w:tcW w:w="6858" w:type="dxa"/>
          </w:tcPr>
          <w:p w:rsidR="00C23769" w:rsidRPr="005C2A78" w:rsidRDefault="00C23769" w:rsidP="00073EDD">
            <w:pPr>
              <w:jc w:val="right"/>
              <w:rPr>
                <w:rFonts w:cs="Times New Roman"/>
                <w:szCs w:val="24"/>
              </w:rPr>
            </w:pPr>
            <w:sdt>
              <w:sdtPr>
                <w:rPr>
                  <w:rFonts w:cs="Times New Roman"/>
                  <w:szCs w:val="24"/>
                </w:rPr>
                <w:alias w:val="Author Label"/>
                <w:tag w:val="By"/>
                <w:id w:val="72399597"/>
                <w:lock w:val="sdtLocked"/>
                <w:placeholder>
                  <w:docPart w:val="FB96A52BC47A4628AAAE13E60C3474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15CC7C22CE426098E2262DD2DE6C25"/>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24776141A3A842BDAAD17F782B62176D"/>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D5A325989DD34DE9BCA7F12F221F2AC8"/>
                </w:placeholder>
                <w:showingPlcHdr/>
              </w:sdtPr>
              <w:sdtContent/>
            </w:sdt>
          </w:p>
        </w:tc>
      </w:tr>
      <w:tr w:rsidR="00C23769" w:rsidTr="000F1DF9">
        <w:tc>
          <w:tcPr>
            <w:tcW w:w="2718" w:type="dxa"/>
          </w:tcPr>
          <w:p w:rsidR="00C23769" w:rsidRPr="00BC7495" w:rsidRDefault="00C23769" w:rsidP="000F1DF9">
            <w:pPr>
              <w:rPr>
                <w:rFonts w:cs="Times New Roman"/>
                <w:szCs w:val="24"/>
              </w:rPr>
            </w:pPr>
          </w:p>
        </w:tc>
        <w:sdt>
          <w:sdtPr>
            <w:rPr>
              <w:rFonts w:cs="Times New Roman"/>
              <w:szCs w:val="24"/>
            </w:rPr>
            <w:alias w:val="Committee"/>
            <w:tag w:val="Committee"/>
            <w:id w:val="1914272295"/>
            <w:lock w:val="sdtContentLocked"/>
            <w:placeholder>
              <w:docPart w:val="055DE15E53024752963CE5E3BBE36F4E"/>
            </w:placeholder>
          </w:sdtPr>
          <w:sdtContent>
            <w:tc>
              <w:tcPr>
                <w:tcW w:w="6858" w:type="dxa"/>
              </w:tcPr>
              <w:p w:rsidR="00C23769" w:rsidRPr="00FF6471" w:rsidRDefault="00C23769" w:rsidP="000F1DF9">
                <w:pPr>
                  <w:jc w:val="right"/>
                  <w:rPr>
                    <w:rFonts w:cs="Times New Roman"/>
                    <w:szCs w:val="24"/>
                  </w:rPr>
                </w:pPr>
                <w:r>
                  <w:rPr>
                    <w:rFonts w:cs="Times New Roman"/>
                    <w:szCs w:val="24"/>
                  </w:rPr>
                  <w:t>Local Government</w:t>
                </w:r>
              </w:p>
            </w:tc>
          </w:sdtContent>
        </w:sdt>
      </w:tr>
      <w:tr w:rsidR="00C23769" w:rsidTr="000F1DF9">
        <w:tc>
          <w:tcPr>
            <w:tcW w:w="2718" w:type="dxa"/>
          </w:tcPr>
          <w:p w:rsidR="00C23769" w:rsidRPr="00BC7495" w:rsidRDefault="00C23769" w:rsidP="000F1DF9">
            <w:pPr>
              <w:rPr>
                <w:rFonts w:cs="Times New Roman"/>
                <w:szCs w:val="24"/>
              </w:rPr>
            </w:pPr>
          </w:p>
        </w:tc>
        <w:sdt>
          <w:sdtPr>
            <w:rPr>
              <w:rFonts w:cs="Times New Roman"/>
              <w:szCs w:val="24"/>
            </w:rPr>
            <w:alias w:val="Date"/>
            <w:tag w:val="DateContentControl"/>
            <w:id w:val="1178081906"/>
            <w:lock w:val="sdtLocked"/>
            <w:placeholder>
              <w:docPart w:val="BF21A88DE2014899BF80C5502330FC6A"/>
            </w:placeholder>
            <w:date w:fullDate="2023-05-15T00:00:00Z">
              <w:dateFormat w:val="M/d/yyyy"/>
              <w:lid w:val="en-US"/>
              <w:storeMappedDataAs w:val="dateTime"/>
              <w:calendar w:val="gregorian"/>
            </w:date>
          </w:sdtPr>
          <w:sdtContent>
            <w:tc>
              <w:tcPr>
                <w:tcW w:w="6858" w:type="dxa"/>
              </w:tcPr>
              <w:p w:rsidR="00C23769" w:rsidRPr="00FF6471" w:rsidRDefault="00C23769" w:rsidP="000F1DF9">
                <w:pPr>
                  <w:jc w:val="right"/>
                  <w:rPr>
                    <w:rFonts w:cs="Times New Roman"/>
                    <w:szCs w:val="24"/>
                  </w:rPr>
                </w:pPr>
                <w:r>
                  <w:rPr>
                    <w:rFonts w:cs="Times New Roman"/>
                    <w:szCs w:val="24"/>
                  </w:rPr>
                  <w:t>5/15/2023</w:t>
                </w:r>
              </w:p>
            </w:tc>
          </w:sdtContent>
        </w:sdt>
      </w:tr>
      <w:tr w:rsidR="00C23769" w:rsidTr="000F1DF9">
        <w:tc>
          <w:tcPr>
            <w:tcW w:w="2718" w:type="dxa"/>
          </w:tcPr>
          <w:p w:rsidR="00C23769" w:rsidRPr="00BC7495" w:rsidRDefault="00C23769" w:rsidP="000F1DF9">
            <w:pPr>
              <w:rPr>
                <w:rFonts w:cs="Times New Roman"/>
                <w:szCs w:val="24"/>
              </w:rPr>
            </w:pPr>
          </w:p>
        </w:tc>
        <w:sdt>
          <w:sdtPr>
            <w:rPr>
              <w:rFonts w:cs="Times New Roman"/>
              <w:szCs w:val="24"/>
            </w:rPr>
            <w:alias w:val="BA Version"/>
            <w:tag w:val="BAVersion"/>
            <w:id w:val="-1685590809"/>
            <w:lock w:val="sdtContentLocked"/>
            <w:placeholder>
              <w:docPart w:val="0ADCA9D6AD4A42BCBA8945B992197A7D"/>
            </w:placeholder>
          </w:sdtPr>
          <w:sdtContent>
            <w:tc>
              <w:tcPr>
                <w:tcW w:w="6858" w:type="dxa"/>
              </w:tcPr>
              <w:p w:rsidR="00C23769" w:rsidRPr="00FF6471" w:rsidRDefault="00C23769" w:rsidP="000F1DF9">
                <w:pPr>
                  <w:jc w:val="right"/>
                  <w:rPr>
                    <w:rFonts w:cs="Times New Roman"/>
                    <w:szCs w:val="24"/>
                  </w:rPr>
                </w:pPr>
                <w:r>
                  <w:rPr>
                    <w:rFonts w:cs="Times New Roman"/>
                    <w:szCs w:val="24"/>
                  </w:rPr>
                  <w:t>Engrossed</w:t>
                </w:r>
              </w:p>
            </w:tc>
          </w:sdtContent>
        </w:sdt>
      </w:tr>
    </w:tbl>
    <w:p w:rsidR="00C23769" w:rsidRPr="00FF6471" w:rsidRDefault="00C23769" w:rsidP="000F1DF9">
      <w:pPr>
        <w:spacing w:after="0" w:line="240" w:lineRule="auto"/>
        <w:rPr>
          <w:rFonts w:cs="Times New Roman"/>
          <w:szCs w:val="24"/>
        </w:rPr>
      </w:pPr>
    </w:p>
    <w:p w:rsidR="00C23769" w:rsidRPr="00FF6471" w:rsidRDefault="00C23769" w:rsidP="000F1DF9">
      <w:pPr>
        <w:spacing w:after="0" w:line="240" w:lineRule="auto"/>
        <w:rPr>
          <w:rFonts w:cs="Times New Roman"/>
          <w:szCs w:val="24"/>
        </w:rPr>
      </w:pPr>
    </w:p>
    <w:p w:rsidR="00C23769" w:rsidRPr="00FF6471" w:rsidRDefault="00C237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1E2C8539AF4EA1AF36D2B2FA72063C"/>
        </w:placeholder>
      </w:sdtPr>
      <w:sdtContent>
        <w:p w:rsidR="00C23769" w:rsidRDefault="00C237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0A285D549842D2BE143B9D264A16D2"/>
        </w:placeholder>
      </w:sdtPr>
      <w:sdtContent>
        <w:p w:rsidR="00C23769" w:rsidRDefault="00C23769" w:rsidP="00526F8E">
          <w:pPr>
            <w:pStyle w:val="NormalWeb"/>
            <w:spacing w:before="0" w:beforeAutospacing="0" w:after="0" w:afterAutospacing="0"/>
            <w:jc w:val="both"/>
            <w:divId w:val="1206715001"/>
            <w:rPr>
              <w:rFonts w:eastAsia="Times New Roman"/>
              <w:bCs/>
            </w:rPr>
          </w:pPr>
        </w:p>
        <w:p w:rsidR="00C23769" w:rsidRPr="002653D7" w:rsidRDefault="00C23769" w:rsidP="00526F8E">
          <w:pPr>
            <w:pStyle w:val="NormalWeb"/>
            <w:spacing w:before="0" w:beforeAutospacing="0" w:after="0" w:afterAutospacing="0"/>
            <w:jc w:val="both"/>
            <w:divId w:val="1206715001"/>
          </w:pPr>
          <w:r w:rsidRPr="002653D7">
            <w:t xml:space="preserve">H.B. 5357 amends the Special District Local Laws Code to create the Liberty Hill Municipal Utility District, subject to municipal consent and voter approval at a confirmation election. </w:t>
          </w:r>
          <w:r>
            <w:t xml:space="preserve">H.B. 5357 </w:t>
          </w:r>
          <w:r w:rsidRPr="002653D7">
            <w:t xml:space="preserve">grants the district the power to undertake certain road projects. </w:t>
          </w:r>
          <w:r>
            <w:t xml:space="preserve">H.B. 5357 </w:t>
          </w:r>
          <w:r w:rsidRPr="002653D7">
            <w:t xml:space="preserve">authorizes the district, subject to certain requirements, to issue obligations and impose property, operation and maintenance, and contract taxes. </w:t>
          </w:r>
          <w:r>
            <w:t xml:space="preserve">H.B. 5357 </w:t>
          </w:r>
          <w:r w:rsidRPr="002653D7">
            <w:t>expressly prohibits the district from exercising the power of eminent domain if the bill does not receive a two-thirds vote of all the members elected to each house.</w:t>
          </w:r>
        </w:p>
        <w:p w:rsidR="00C23769" w:rsidRPr="00D70925" w:rsidRDefault="00C23769" w:rsidP="00526F8E">
          <w:pPr>
            <w:spacing w:after="0" w:line="240" w:lineRule="auto"/>
            <w:jc w:val="both"/>
            <w:rPr>
              <w:rFonts w:eastAsia="Times New Roman" w:cs="Times New Roman"/>
              <w:bCs/>
              <w:szCs w:val="24"/>
            </w:rPr>
          </w:pPr>
        </w:p>
      </w:sdtContent>
    </w:sdt>
    <w:p w:rsidR="00C23769" w:rsidRDefault="00C237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5357 </w:t>
      </w:r>
      <w:bookmarkStart w:id="1" w:name="AmendsCurrentLaw"/>
      <w:bookmarkEnd w:id="1"/>
      <w:r>
        <w:rPr>
          <w:rFonts w:cs="Times New Roman"/>
          <w:szCs w:val="24"/>
        </w:rPr>
        <w:t>amends current law relating to the creation of the Liberty Hill Municipal Utility District, grants a limited power of eminent domain, provides authority to issue bonds, and provides authority to impose assessments, fees, and taxes.</w:t>
      </w:r>
    </w:p>
    <w:p w:rsidR="00C23769" w:rsidRPr="002653D7" w:rsidRDefault="00C23769" w:rsidP="000F1DF9">
      <w:pPr>
        <w:spacing w:after="0" w:line="240" w:lineRule="auto"/>
        <w:jc w:val="both"/>
        <w:rPr>
          <w:rFonts w:eastAsia="Times New Roman" w:cs="Times New Roman"/>
          <w:szCs w:val="24"/>
        </w:rPr>
      </w:pPr>
    </w:p>
    <w:p w:rsidR="00C23769" w:rsidRPr="005C2A78" w:rsidRDefault="00C237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8E39D4181841C189FB5F5E11B07F89"/>
          </w:placeholder>
        </w:sdtPr>
        <w:sdtContent>
          <w:r>
            <w:rPr>
              <w:rFonts w:eastAsia="Times New Roman" w:cs="Times New Roman"/>
              <w:b/>
              <w:szCs w:val="24"/>
              <w:u w:val="single"/>
            </w:rPr>
            <w:t>RULEMAKING AUTHORITY</w:t>
          </w:r>
        </w:sdtContent>
      </w:sdt>
    </w:p>
    <w:p w:rsidR="00C23769" w:rsidRPr="006529C4" w:rsidRDefault="00C23769" w:rsidP="00774EC7">
      <w:pPr>
        <w:spacing w:after="0" w:line="240" w:lineRule="auto"/>
        <w:jc w:val="both"/>
        <w:rPr>
          <w:rFonts w:cs="Times New Roman"/>
          <w:szCs w:val="24"/>
        </w:rPr>
      </w:pPr>
    </w:p>
    <w:p w:rsidR="00C23769" w:rsidRPr="006529C4" w:rsidRDefault="00C237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3769" w:rsidRPr="006529C4" w:rsidRDefault="00C23769" w:rsidP="00774EC7">
      <w:pPr>
        <w:spacing w:after="0" w:line="240" w:lineRule="auto"/>
        <w:jc w:val="both"/>
        <w:rPr>
          <w:rFonts w:cs="Times New Roman"/>
          <w:szCs w:val="24"/>
        </w:rPr>
      </w:pPr>
    </w:p>
    <w:p w:rsidR="00C23769" w:rsidRPr="005C2A78" w:rsidRDefault="00C2376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2EFC4C283B47B39A0A45F659788D66"/>
          </w:placeholder>
        </w:sdtPr>
        <w:sdtContent>
          <w:r>
            <w:rPr>
              <w:rFonts w:eastAsia="Times New Roman" w:cs="Times New Roman"/>
              <w:b/>
              <w:szCs w:val="24"/>
              <w:u w:val="single"/>
            </w:rPr>
            <w:t>SECTION BY SECTION ANALYSIS</w:t>
          </w:r>
        </w:sdtContent>
      </w:sdt>
    </w:p>
    <w:p w:rsidR="00C23769" w:rsidRPr="005C2A78" w:rsidRDefault="00C23769" w:rsidP="00A07F79">
      <w:pPr>
        <w:spacing w:after="0" w:line="240" w:lineRule="auto"/>
        <w:jc w:val="both"/>
        <w:rPr>
          <w:rFonts w:eastAsia="Times New Roman" w:cs="Times New Roman"/>
          <w:szCs w:val="24"/>
        </w:rPr>
      </w:pPr>
    </w:p>
    <w:p w:rsidR="00C23769" w:rsidRDefault="00C23769" w:rsidP="00A07F7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7947A, as follows:</w:t>
      </w:r>
    </w:p>
    <w:p w:rsidR="00C23769" w:rsidRDefault="00C23769" w:rsidP="00A07F79">
      <w:pPr>
        <w:spacing w:after="0" w:line="240" w:lineRule="auto"/>
        <w:jc w:val="both"/>
      </w:pPr>
    </w:p>
    <w:p w:rsidR="00C23769" w:rsidRDefault="00C23769" w:rsidP="00A07F79">
      <w:pPr>
        <w:spacing w:after="0" w:line="240" w:lineRule="auto"/>
        <w:jc w:val="center"/>
      </w:pPr>
      <w:r w:rsidRPr="00526F8E">
        <w:t>CHAPTER 7947A.  LIBERTY HILL MUNICIPAL UTILITY DISTRICT</w:t>
      </w:r>
    </w:p>
    <w:p w:rsidR="00C23769" w:rsidRPr="00526F8E" w:rsidRDefault="00C23769" w:rsidP="00A07F79">
      <w:pPr>
        <w:spacing w:after="0" w:line="240" w:lineRule="auto"/>
        <w:jc w:val="center"/>
      </w:pPr>
    </w:p>
    <w:p w:rsidR="00C23769" w:rsidRDefault="00C23769" w:rsidP="00C23769">
      <w:pPr>
        <w:spacing w:after="0" w:line="240" w:lineRule="auto"/>
        <w:ind w:left="720"/>
        <w:jc w:val="both"/>
      </w:pPr>
      <w:r>
        <w:t xml:space="preserve">Sets forth the required language for the creation of the </w:t>
      </w:r>
      <w:r>
        <w:rPr>
          <w:rFonts w:cs="Times New Roman"/>
          <w:szCs w:val="24"/>
        </w:rPr>
        <w:t>Liberty Hill Municipal Utility District</w:t>
      </w:r>
      <w:r>
        <w:t xml:space="preserve"> (district). Sets forth standards, procedures, requirements, and criteria for:</w:t>
      </w:r>
    </w:p>
    <w:p w:rsidR="00C23769" w:rsidRDefault="00C23769" w:rsidP="00C23769">
      <w:pPr>
        <w:spacing w:after="0" w:line="240" w:lineRule="auto"/>
        <w:ind w:left="720"/>
        <w:jc w:val="both"/>
      </w:pPr>
    </w:p>
    <w:p w:rsidR="00C23769" w:rsidRDefault="00C23769" w:rsidP="00C23769">
      <w:pPr>
        <w:spacing w:after="0" w:line="240" w:lineRule="auto"/>
        <w:ind w:left="1440"/>
        <w:jc w:val="both"/>
      </w:pPr>
      <w:r>
        <w:t>Creation, purpose, and approval of the district (Sections 7947A.0101-7947A.0106);</w:t>
      </w:r>
    </w:p>
    <w:p w:rsidR="00C23769" w:rsidRDefault="00C23769" w:rsidP="00C23769">
      <w:pPr>
        <w:spacing w:after="0" w:line="240" w:lineRule="auto"/>
        <w:ind w:left="1440"/>
        <w:jc w:val="both"/>
      </w:pPr>
    </w:p>
    <w:p w:rsidR="00C23769" w:rsidRDefault="00C23769" w:rsidP="00C23769">
      <w:pPr>
        <w:spacing w:after="0" w:line="240" w:lineRule="auto"/>
        <w:ind w:left="1440"/>
        <w:jc w:val="both"/>
      </w:pPr>
      <w:r>
        <w:t>Size, terms, and election of the board of directors and appointment of temporary directors (Sections 7947A.0201-7947A.0202);</w:t>
      </w:r>
    </w:p>
    <w:p w:rsidR="00C23769" w:rsidRDefault="00C23769" w:rsidP="00C23769">
      <w:pPr>
        <w:spacing w:after="0" w:line="240" w:lineRule="auto"/>
        <w:ind w:left="1440"/>
        <w:jc w:val="both"/>
      </w:pPr>
    </w:p>
    <w:p w:rsidR="00C23769" w:rsidRDefault="00C23769" w:rsidP="00C23769">
      <w:pPr>
        <w:spacing w:after="0" w:line="240" w:lineRule="auto"/>
        <w:ind w:left="1440"/>
        <w:jc w:val="both"/>
      </w:pPr>
      <w:r>
        <w:t xml:space="preserve">Powers and duties of the district (Sections 7947A.0301-7947A.0305); and </w:t>
      </w:r>
    </w:p>
    <w:p w:rsidR="00C23769" w:rsidRDefault="00C23769" w:rsidP="00C23769">
      <w:pPr>
        <w:spacing w:after="0" w:line="240" w:lineRule="auto"/>
        <w:ind w:left="1440"/>
        <w:jc w:val="both"/>
      </w:pPr>
    </w:p>
    <w:p w:rsidR="00C23769" w:rsidRDefault="00C23769" w:rsidP="00C23769">
      <w:pPr>
        <w:spacing w:after="0" w:line="240" w:lineRule="auto"/>
        <w:ind w:left="1440"/>
        <w:jc w:val="both"/>
      </w:pPr>
      <w:r>
        <w:t xml:space="preserve">General financial provisions, including authority to impose taxes and issue bonds and obligations for the district (Sections 7947A.0401-7947A.0503). </w:t>
      </w:r>
    </w:p>
    <w:p w:rsidR="00C23769" w:rsidRPr="005C2A78" w:rsidRDefault="00C23769" w:rsidP="00A07F79">
      <w:pPr>
        <w:spacing w:after="0" w:line="240" w:lineRule="auto"/>
        <w:ind w:left="720"/>
        <w:jc w:val="both"/>
        <w:rPr>
          <w:rFonts w:eastAsia="Times New Roman" w:cs="Times New Roman"/>
          <w:szCs w:val="24"/>
        </w:rPr>
      </w:pPr>
    </w:p>
    <w:p w:rsidR="00C23769" w:rsidRPr="005C2A78" w:rsidRDefault="00C23769" w:rsidP="00A07F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boundaries of the district.</w:t>
      </w:r>
    </w:p>
    <w:p w:rsidR="00C23769" w:rsidRPr="005C2A78" w:rsidRDefault="00C23769" w:rsidP="00A07F79">
      <w:pPr>
        <w:spacing w:after="0" w:line="240" w:lineRule="auto"/>
        <w:jc w:val="both"/>
        <w:rPr>
          <w:rFonts w:eastAsia="Times New Roman" w:cs="Times New Roman"/>
          <w:szCs w:val="24"/>
        </w:rPr>
      </w:pPr>
    </w:p>
    <w:p w:rsidR="00C23769" w:rsidRDefault="00C23769" w:rsidP="00A07F7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C23769" w:rsidRDefault="00C23769" w:rsidP="00A07F79">
      <w:pPr>
        <w:spacing w:after="0" w:line="240" w:lineRule="auto"/>
        <w:jc w:val="both"/>
        <w:rPr>
          <w:rFonts w:eastAsia="Times New Roman" w:cs="Times New Roman"/>
          <w:szCs w:val="24"/>
        </w:rPr>
      </w:pPr>
    </w:p>
    <w:p w:rsidR="00C23769" w:rsidRDefault="00C23769" w:rsidP="00A07F79">
      <w:pPr>
        <w:spacing w:after="0" w:line="240" w:lineRule="auto"/>
        <w:jc w:val="both"/>
      </w:pPr>
      <w:r>
        <w:rPr>
          <w:rFonts w:eastAsia="Times New Roman" w:cs="Times New Roman"/>
          <w:szCs w:val="24"/>
        </w:rPr>
        <w:t xml:space="preserve">SECTION 4. </w:t>
      </w:r>
      <w:r>
        <w:t>(a) Amends Subchapter C, Chapter 7947A, Special District Local Laws Code, as added by Section 1 of this Act, if this Act does not receive a two-thirds vote of all the members elected to each house, by adding Section 7947A.0306, as follows:</w:t>
      </w:r>
    </w:p>
    <w:p w:rsidR="00C23769" w:rsidRDefault="00C23769" w:rsidP="00A07F79">
      <w:pPr>
        <w:spacing w:after="0" w:line="240" w:lineRule="auto"/>
        <w:jc w:val="both"/>
      </w:pPr>
    </w:p>
    <w:p w:rsidR="00C23769" w:rsidRDefault="00C23769" w:rsidP="00A07F79">
      <w:pPr>
        <w:spacing w:after="0" w:line="240" w:lineRule="auto"/>
        <w:ind w:left="1440"/>
        <w:jc w:val="both"/>
      </w:pPr>
      <w:r w:rsidRPr="00526F8E">
        <w:t xml:space="preserve">Sec. 7947A.0306.  NO EMINENT DOMAIN POWER. </w:t>
      </w:r>
      <w:r>
        <w:t>Prohibits t</w:t>
      </w:r>
      <w:r w:rsidRPr="00526F8E">
        <w:t xml:space="preserve">he district </w:t>
      </w:r>
      <w:r>
        <w:t xml:space="preserve">from </w:t>
      </w:r>
      <w:r w:rsidRPr="00526F8E">
        <w:t>exercis</w:t>
      </w:r>
      <w:r>
        <w:t>ing</w:t>
      </w:r>
      <w:r w:rsidRPr="00526F8E">
        <w:t xml:space="preserve"> the power of eminent domain.</w:t>
      </w:r>
    </w:p>
    <w:p w:rsidR="00C23769" w:rsidRPr="00526F8E" w:rsidRDefault="00C23769" w:rsidP="00A07F79">
      <w:pPr>
        <w:spacing w:after="0" w:line="240" w:lineRule="auto"/>
        <w:ind w:left="720"/>
        <w:jc w:val="both"/>
      </w:pPr>
    </w:p>
    <w:p w:rsidR="00C23769" w:rsidRDefault="00C23769" w:rsidP="00A07F79">
      <w:pPr>
        <w:spacing w:after="0" w:line="240" w:lineRule="auto"/>
        <w:ind w:left="720"/>
        <w:jc w:val="both"/>
        <w:rPr>
          <w:rFonts w:eastAsia="Times New Roman" w:cs="Times New Roman"/>
          <w:szCs w:val="24"/>
        </w:rPr>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C23769" w:rsidRDefault="00C23769" w:rsidP="00A07F79">
      <w:pPr>
        <w:spacing w:after="0" w:line="240" w:lineRule="auto"/>
        <w:jc w:val="both"/>
        <w:rPr>
          <w:rFonts w:eastAsia="Times New Roman" w:cs="Times New Roman"/>
          <w:szCs w:val="24"/>
        </w:rPr>
      </w:pPr>
    </w:p>
    <w:p w:rsidR="00C23769" w:rsidRPr="00C8671F" w:rsidRDefault="00C23769" w:rsidP="00A07F79">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C2376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017" w:rsidRDefault="00E45017" w:rsidP="000F1DF9">
      <w:pPr>
        <w:spacing w:after="0" w:line="240" w:lineRule="auto"/>
      </w:pPr>
      <w:r>
        <w:separator/>
      </w:r>
    </w:p>
  </w:endnote>
  <w:endnote w:type="continuationSeparator" w:id="0">
    <w:p w:rsidR="00E45017" w:rsidRDefault="00E450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50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376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3769">
                <w:rPr>
                  <w:sz w:val="20"/>
                  <w:szCs w:val="20"/>
                </w:rPr>
                <w:t>H.B. 5357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37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50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017" w:rsidRDefault="00E45017" w:rsidP="000F1DF9">
      <w:pPr>
        <w:spacing w:after="0" w:line="240" w:lineRule="auto"/>
      </w:pPr>
      <w:r>
        <w:separator/>
      </w:r>
    </w:p>
  </w:footnote>
  <w:footnote w:type="continuationSeparator" w:id="0">
    <w:p w:rsidR="00E45017" w:rsidRDefault="00E450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3769"/>
    <w:rsid w:val="00C43D01"/>
    <w:rsid w:val="00C65088"/>
    <w:rsid w:val="00C8671F"/>
    <w:rsid w:val="00CC3D4A"/>
    <w:rsid w:val="00D11363"/>
    <w:rsid w:val="00D70925"/>
    <w:rsid w:val="00DB48D8"/>
    <w:rsid w:val="00E036F8"/>
    <w:rsid w:val="00E10F50"/>
    <w:rsid w:val="00E23091"/>
    <w:rsid w:val="00E32B14"/>
    <w:rsid w:val="00E45017"/>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6DA5"/>
  <w15:docId w15:val="{64B7D9D7-FED1-4AC9-B176-7AFA27C5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37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11CA078C8F4DE39CBD499FA1DEA2FB"/>
        <w:category>
          <w:name w:val="General"/>
          <w:gallery w:val="placeholder"/>
        </w:category>
        <w:types>
          <w:type w:val="bbPlcHdr"/>
        </w:types>
        <w:behaviors>
          <w:behavior w:val="content"/>
        </w:behaviors>
        <w:guid w:val="{0CBDDCE1-2369-4B52-B393-32863EC84506}"/>
      </w:docPartPr>
      <w:docPartBody>
        <w:p w:rsidR="00000000" w:rsidRDefault="00713C63"/>
      </w:docPartBody>
    </w:docPart>
    <w:docPart>
      <w:docPartPr>
        <w:name w:val="21E5EEC72EED4409A558920B2DC5B43D"/>
        <w:category>
          <w:name w:val="General"/>
          <w:gallery w:val="placeholder"/>
        </w:category>
        <w:types>
          <w:type w:val="bbPlcHdr"/>
        </w:types>
        <w:behaviors>
          <w:behavior w:val="content"/>
        </w:behaviors>
        <w:guid w:val="{CCA8454A-1EE8-415A-8B79-1354D775B4F7}"/>
      </w:docPartPr>
      <w:docPartBody>
        <w:p w:rsidR="00000000" w:rsidRDefault="00713C63"/>
      </w:docPartBody>
    </w:docPart>
    <w:docPart>
      <w:docPartPr>
        <w:name w:val="1B8B3E45439E4B3281A2342DBA02CBF2"/>
        <w:category>
          <w:name w:val="General"/>
          <w:gallery w:val="placeholder"/>
        </w:category>
        <w:types>
          <w:type w:val="bbPlcHdr"/>
        </w:types>
        <w:behaviors>
          <w:behavior w:val="content"/>
        </w:behaviors>
        <w:guid w:val="{DE5FA2E4-198B-42F4-8C1C-61F5D7DE9A77}"/>
      </w:docPartPr>
      <w:docPartBody>
        <w:p w:rsidR="00000000" w:rsidRDefault="00713C63"/>
      </w:docPartBody>
    </w:docPart>
    <w:docPart>
      <w:docPartPr>
        <w:name w:val="7E05CBE3E23E4B7884D3E3C0762C597E"/>
        <w:category>
          <w:name w:val="General"/>
          <w:gallery w:val="placeholder"/>
        </w:category>
        <w:types>
          <w:type w:val="bbPlcHdr"/>
        </w:types>
        <w:behaviors>
          <w:behavior w:val="content"/>
        </w:behaviors>
        <w:guid w:val="{C8A8F0DD-2377-47A4-80AA-D1BEEA2DB24D}"/>
      </w:docPartPr>
      <w:docPartBody>
        <w:p w:rsidR="00000000" w:rsidRDefault="00713C63"/>
      </w:docPartBody>
    </w:docPart>
    <w:docPart>
      <w:docPartPr>
        <w:name w:val="FB96A52BC47A4628AAAE13E60C347431"/>
        <w:category>
          <w:name w:val="General"/>
          <w:gallery w:val="placeholder"/>
        </w:category>
        <w:types>
          <w:type w:val="bbPlcHdr"/>
        </w:types>
        <w:behaviors>
          <w:behavior w:val="content"/>
        </w:behaviors>
        <w:guid w:val="{D8CF3C75-C6D2-420E-9361-F8F1E0E15752}"/>
      </w:docPartPr>
      <w:docPartBody>
        <w:p w:rsidR="00000000" w:rsidRDefault="00713C63"/>
      </w:docPartBody>
    </w:docPart>
    <w:docPart>
      <w:docPartPr>
        <w:name w:val="B115CC7C22CE426098E2262DD2DE6C25"/>
        <w:category>
          <w:name w:val="General"/>
          <w:gallery w:val="placeholder"/>
        </w:category>
        <w:types>
          <w:type w:val="bbPlcHdr"/>
        </w:types>
        <w:behaviors>
          <w:behavior w:val="content"/>
        </w:behaviors>
        <w:guid w:val="{F1D10F32-1822-4CC1-B968-EFDE9EE18195}"/>
      </w:docPartPr>
      <w:docPartBody>
        <w:p w:rsidR="00000000" w:rsidRDefault="00713C63"/>
      </w:docPartBody>
    </w:docPart>
    <w:docPart>
      <w:docPartPr>
        <w:name w:val="24776141A3A842BDAAD17F782B62176D"/>
        <w:category>
          <w:name w:val="General"/>
          <w:gallery w:val="placeholder"/>
        </w:category>
        <w:types>
          <w:type w:val="bbPlcHdr"/>
        </w:types>
        <w:behaviors>
          <w:behavior w:val="content"/>
        </w:behaviors>
        <w:guid w:val="{0706E9B7-E0AD-4844-A2B2-254A318D6A36}"/>
      </w:docPartPr>
      <w:docPartBody>
        <w:p w:rsidR="00000000" w:rsidRDefault="00713C63"/>
      </w:docPartBody>
    </w:docPart>
    <w:docPart>
      <w:docPartPr>
        <w:name w:val="D5A325989DD34DE9BCA7F12F221F2AC8"/>
        <w:category>
          <w:name w:val="General"/>
          <w:gallery w:val="placeholder"/>
        </w:category>
        <w:types>
          <w:type w:val="bbPlcHdr"/>
        </w:types>
        <w:behaviors>
          <w:behavior w:val="content"/>
        </w:behaviors>
        <w:guid w:val="{1F9CA4BF-5B43-4F20-AF8E-1A51744AEBD0}"/>
      </w:docPartPr>
      <w:docPartBody>
        <w:p w:rsidR="00000000" w:rsidRDefault="00713C63"/>
      </w:docPartBody>
    </w:docPart>
    <w:docPart>
      <w:docPartPr>
        <w:name w:val="055DE15E53024752963CE5E3BBE36F4E"/>
        <w:category>
          <w:name w:val="General"/>
          <w:gallery w:val="placeholder"/>
        </w:category>
        <w:types>
          <w:type w:val="bbPlcHdr"/>
        </w:types>
        <w:behaviors>
          <w:behavior w:val="content"/>
        </w:behaviors>
        <w:guid w:val="{C69C2AA2-33BE-4736-9E00-8EFC8AC0276A}"/>
      </w:docPartPr>
      <w:docPartBody>
        <w:p w:rsidR="00000000" w:rsidRDefault="00713C63"/>
      </w:docPartBody>
    </w:docPart>
    <w:docPart>
      <w:docPartPr>
        <w:name w:val="BF21A88DE2014899BF80C5502330FC6A"/>
        <w:category>
          <w:name w:val="General"/>
          <w:gallery w:val="placeholder"/>
        </w:category>
        <w:types>
          <w:type w:val="bbPlcHdr"/>
        </w:types>
        <w:behaviors>
          <w:behavior w:val="content"/>
        </w:behaviors>
        <w:guid w:val="{92320CBB-48F2-4FAF-A8F2-A74D85C18C70}"/>
      </w:docPartPr>
      <w:docPartBody>
        <w:p w:rsidR="00000000" w:rsidRDefault="00BA0550" w:rsidP="00BA0550">
          <w:pPr>
            <w:pStyle w:val="BF21A88DE2014899BF80C5502330FC6A"/>
          </w:pPr>
          <w:r w:rsidRPr="00A30DD1">
            <w:rPr>
              <w:rStyle w:val="PlaceholderText"/>
            </w:rPr>
            <w:t>Click here to enter a date.</w:t>
          </w:r>
        </w:p>
      </w:docPartBody>
    </w:docPart>
    <w:docPart>
      <w:docPartPr>
        <w:name w:val="0ADCA9D6AD4A42BCBA8945B992197A7D"/>
        <w:category>
          <w:name w:val="General"/>
          <w:gallery w:val="placeholder"/>
        </w:category>
        <w:types>
          <w:type w:val="bbPlcHdr"/>
        </w:types>
        <w:behaviors>
          <w:behavior w:val="content"/>
        </w:behaviors>
        <w:guid w:val="{CB48CD28-B799-4D52-A83C-259C0A7BF1D7}"/>
      </w:docPartPr>
      <w:docPartBody>
        <w:p w:rsidR="00000000" w:rsidRDefault="00713C63"/>
      </w:docPartBody>
    </w:docPart>
    <w:docPart>
      <w:docPartPr>
        <w:name w:val="B41E2C8539AF4EA1AF36D2B2FA72063C"/>
        <w:category>
          <w:name w:val="General"/>
          <w:gallery w:val="placeholder"/>
        </w:category>
        <w:types>
          <w:type w:val="bbPlcHdr"/>
        </w:types>
        <w:behaviors>
          <w:behavior w:val="content"/>
        </w:behaviors>
        <w:guid w:val="{454831A1-DBB3-4D30-B57D-87D782D0DB75}"/>
      </w:docPartPr>
      <w:docPartBody>
        <w:p w:rsidR="00000000" w:rsidRDefault="00713C63"/>
      </w:docPartBody>
    </w:docPart>
    <w:docPart>
      <w:docPartPr>
        <w:name w:val="E80A285D549842D2BE143B9D264A16D2"/>
        <w:category>
          <w:name w:val="General"/>
          <w:gallery w:val="placeholder"/>
        </w:category>
        <w:types>
          <w:type w:val="bbPlcHdr"/>
        </w:types>
        <w:behaviors>
          <w:behavior w:val="content"/>
        </w:behaviors>
        <w:guid w:val="{E7D23519-4278-491C-92CC-A1D864EBC132}"/>
      </w:docPartPr>
      <w:docPartBody>
        <w:p w:rsidR="00000000" w:rsidRDefault="00BA0550" w:rsidP="00BA0550">
          <w:pPr>
            <w:pStyle w:val="E80A285D549842D2BE143B9D264A16D2"/>
          </w:pPr>
          <w:r>
            <w:rPr>
              <w:rFonts w:eastAsia="Times New Roman" w:cs="Times New Roman"/>
              <w:bCs/>
              <w:szCs w:val="24"/>
            </w:rPr>
            <w:t xml:space="preserve"> </w:t>
          </w:r>
        </w:p>
      </w:docPartBody>
    </w:docPart>
    <w:docPart>
      <w:docPartPr>
        <w:name w:val="E08E39D4181841C189FB5F5E11B07F89"/>
        <w:category>
          <w:name w:val="General"/>
          <w:gallery w:val="placeholder"/>
        </w:category>
        <w:types>
          <w:type w:val="bbPlcHdr"/>
        </w:types>
        <w:behaviors>
          <w:behavior w:val="content"/>
        </w:behaviors>
        <w:guid w:val="{0E01C07D-82DF-4118-B439-7AC4F4852C1A}"/>
      </w:docPartPr>
      <w:docPartBody>
        <w:p w:rsidR="00000000" w:rsidRDefault="00713C63"/>
      </w:docPartBody>
    </w:docPart>
    <w:docPart>
      <w:docPartPr>
        <w:name w:val="662EFC4C283B47B39A0A45F659788D66"/>
        <w:category>
          <w:name w:val="General"/>
          <w:gallery w:val="placeholder"/>
        </w:category>
        <w:types>
          <w:type w:val="bbPlcHdr"/>
        </w:types>
        <w:behaviors>
          <w:behavior w:val="content"/>
        </w:behaviors>
        <w:guid w:val="{C211AA66-BFFE-4F4F-9EC5-DA654A5E886F}"/>
      </w:docPartPr>
      <w:docPartBody>
        <w:p w:rsidR="00000000" w:rsidRDefault="00713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3C63"/>
    <w:rsid w:val="008C55F7"/>
    <w:rsid w:val="0090598B"/>
    <w:rsid w:val="00984D6C"/>
    <w:rsid w:val="00A54AD6"/>
    <w:rsid w:val="00A57564"/>
    <w:rsid w:val="00B252A4"/>
    <w:rsid w:val="00B5530B"/>
    <w:rsid w:val="00BA055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50"/>
    <w:rPr>
      <w:color w:val="808080"/>
    </w:rPr>
  </w:style>
  <w:style w:type="paragraph" w:customStyle="1" w:styleId="BF21A88DE2014899BF80C5502330FC6A">
    <w:name w:val="BF21A88DE2014899BF80C5502330FC6A"/>
    <w:rsid w:val="00BA0550"/>
    <w:pPr>
      <w:spacing w:after="160" w:line="259" w:lineRule="auto"/>
    </w:pPr>
  </w:style>
  <w:style w:type="paragraph" w:customStyle="1" w:styleId="E80A285D549842D2BE143B9D264A16D2">
    <w:name w:val="E80A285D549842D2BE143B9D264A16D2"/>
    <w:rsid w:val="00BA055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466</Words>
  <Characters>2662</Characters>
  <Application>Microsoft Office Word</Application>
  <DocSecurity>0</DocSecurity>
  <Lines>22</Lines>
  <Paragraphs>6</Paragraphs>
  <ScaleCrop>false</ScaleCrop>
  <Company>Texas Legislative Council</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2023-05-15T22:07:00Z</dcterms:modified>
</cp:coreProperties>
</file>

<file path=docProps/custom.xml><?xml version="1.0" encoding="utf-8"?>
<op:Properties xmlns:vt="http://schemas.openxmlformats.org/officeDocument/2006/docPropsVTypes" xmlns:op="http://schemas.openxmlformats.org/officeDocument/2006/custom-properties"/>
</file>