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C91" w:rsidRDefault="005C5C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2B9B2C0F164C0BA2DE5D5AB17C197F"/>
          </w:placeholder>
        </w:sdtPr>
        <w:sdtContent>
          <w:r w:rsidRPr="005C2A78">
            <w:rPr>
              <w:rFonts w:cs="Times New Roman"/>
              <w:b/>
              <w:szCs w:val="24"/>
              <w:u w:val="single"/>
            </w:rPr>
            <w:t>BILL ANALYSIS</w:t>
          </w:r>
        </w:sdtContent>
      </w:sdt>
    </w:p>
    <w:p w:rsidR="005C5C91" w:rsidRPr="00585C31" w:rsidRDefault="005C5C91" w:rsidP="000F1DF9">
      <w:pPr>
        <w:spacing w:after="0" w:line="240" w:lineRule="auto"/>
        <w:rPr>
          <w:rFonts w:cs="Times New Roman"/>
          <w:szCs w:val="24"/>
        </w:rPr>
      </w:pPr>
    </w:p>
    <w:p w:rsidR="005C5C91" w:rsidRPr="00585C31" w:rsidRDefault="005C5C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5C91" w:rsidTr="000F1DF9">
        <w:tc>
          <w:tcPr>
            <w:tcW w:w="2718" w:type="dxa"/>
          </w:tcPr>
          <w:p w:rsidR="005C5C91" w:rsidRPr="005C2A78" w:rsidRDefault="005C5C91" w:rsidP="006D756B">
            <w:pPr>
              <w:rPr>
                <w:rFonts w:cs="Times New Roman"/>
                <w:szCs w:val="24"/>
              </w:rPr>
            </w:pPr>
            <w:sdt>
              <w:sdtPr>
                <w:rPr>
                  <w:rFonts w:cs="Times New Roman"/>
                  <w:szCs w:val="24"/>
                </w:rPr>
                <w:alias w:val="Agency Title"/>
                <w:tag w:val="AgencyTitleContentControl"/>
                <w:id w:val="1920747753"/>
                <w:lock w:val="sdtContentLocked"/>
                <w:placeholder>
                  <w:docPart w:val="D6AA5655C735403E8832524AA09C654D"/>
                </w:placeholder>
              </w:sdtPr>
              <w:sdtEndPr>
                <w:rPr>
                  <w:rFonts w:cstheme="minorBidi"/>
                  <w:szCs w:val="22"/>
                </w:rPr>
              </w:sdtEndPr>
              <w:sdtContent>
                <w:r>
                  <w:rPr>
                    <w:rFonts w:cs="Times New Roman"/>
                    <w:szCs w:val="24"/>
                  </w:rPr>
                  <w:t>Senate Research Center</w:t>
                </w:r>
              </w:sdtContent>
            </w:sdt>
          </w:p>
        </w:tc>
        <w:tc>
          <w:tcPr>
            <w:tcW w:w="6858" w:type="dxa"/>
          </w:tcPr>
          <w:p w:rsidR="005C5C91" w:rsidRPr="00FF6471" w:rsidRDefault="005C5C91" w:rsidP="000F1DF9">
            <w:pPr>
              <w:jc w:val="right"/>
              <w:rPr>
                <w:rFonts w:cs="Times New Roman"/>
                <w:szCs w:val="24"/>
              </w:rPr>
            </w:pPr>
            <w:sdt>
              <w:sdtPr>
                <w:rPr>
                  <w:rFonts w:cs="Times New Roman"/>
                  <w:szCs w:val="24"/>
                </w:rPr>
                <w:alias w:val="Bill Number"/>
                <w:tag w:val="BillNumberOne"/>
                <w:id w:val="-410784069"/>
                <w:lock w:val="sdtContentLocked"/>
                <w:placeholder>
                  <w:docPart w:val="D7B37CB7530045258798DBF1539A8B45"/>
                </w:placeholder>
              </w:sdtPr>
              <w:sdtContent>
                <w:r>
                  <w:rPr>
                    <w:rFonts w:cs="Times New Roman"/>
                    <w:szCs w:val="24"/>
                  </w:rPr>
                  <w:t>C.S.H.J.R. 2</w:t>
                </w:r>
              </w:sdtContent>
            </w:sdt>
          </w:p>
        </w:tc>
      </w:tr>
      <w:tr w:rsidR="005C5C91" w:rsidTr="000F1DF9">
        <w:sdt>
          <w:sdtPr>
            <w:rPr>
              <w:rFonts w:cs="Times New Roman"/>
              <w:szCs w:val="24"/>
            </w:rPr>
            <w:alias w:val="TLCNumber"/>
            <w:tag w:val="TLCNumber"/>
            <w:id w:val="-542600604"/>
            <w:lock w:val="sdtLocked"/>
            <w:placeholder>
              <w:docPart w:val="974F6E7E188A47178255C639CBDC37BB"/>
            </w:placeholder>
          </w:sdtPr>
          <w:sdtContent>
            <w:tc>
              <w:tcPr>
                <w:tcW w:w="2718" w:type="dxa"/>
              </w:tcPr>
              <w:p w:rsidR="005C5C91" w:rsidRPr="000F1DF9" w:rsidRDefault="005C5C91" w:rsidP="00C65088">
                <w:pPr>
                  <w:rPr>
                    <w:rFonts w:cs="Times New Roman"/>
                    <w:szCs w:val="24"/>
                  </w:rPr>
                </w:pPr>
                <w:r>
                  <w:rPr>
                    <w:rFonts w:cs="Times New Roman"/>
                    <w:szCs w:val="24"/>
                  </w:rPr>
                  <w:t>88R31096 JCG-D</w:t>
                </w:r>
              </w:p>
            </w:tc>
          </w:sdtContent>
        </w:sdt>
        <w:tc>
          <w:tcPr>
            <w:tcW w:w="6858" w:type="dxa"/>
          </w:tcPr>
          <w:p w:rsidR="005C5C91" w:rsidRPr="005C2A78" w:rsidRDefault="005C5C91" w:rsidP="00073EDD">
            <w:pPr>
              <w:jc w:val="right"/>
              <w:rPr>
                <w:rFonts w:cs="Times New Roman"/>
                <w:szCs w:val="24"/>
              </w:rPr>
            </w:pPr>
            <w:sdt>
              <w:sdtPr>
                <w:rPr>
                  <w:rFonts w:cs="Times New Roman"/>
                  <w:szCs w:val="24"/>
                </w:rPr>
                <w:alias w:val="Author Label"/>
                <w:tag w:val="By"/>
                <w:id w:val="72399597"/>
                <w:lock w:val="sdtLocked"/>
                <w:placeholder>
                  <w:docPart w:val="54DA21FD73044E44A41D2B7E65E4C4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A42F36102D4491A609A8CBDD3C631F"/>
                </w:placeholder>
              </w:sdtPr>
              <w:sdtContent>
                <w:r>
                  <w:rPr>
                    <w:rFonts w:cs="Times New Roman"/>
                    <w:szCs w:val="24"/>
                  </w:rPr>
                  <w:t>Bonnen et al.</w:t>
                </w:r>
              </w:sdtContent>
            </w:sdt>
            <w:sdt>
              <w:sdtPr>
                <w:rPr>
                  <w:rFonts w:cs="Times New Roman"/>
                  <w:szCs w:val="24"/>
                </w:rPr>
                <w:alias w:val="Sponsor"/>
                <w:tag w:val="Sponsor"/>
                <w:id w:val="-2039656131"/>
                <w:lock w:val="sdtContentLocked"/>
                <w:placeholder>
                  <w:docPart w:val="E524B0F6DAED4124A9A875A0C2AB11A5"/>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12B0F049BA574B5DBEC5382968C84982"/>
                </w:placeholder>
                <w:showingPlcHdr/>
              </w:sdtPr>
              <w:sdtContent/>
            </w:sdt>
          </w:p>
        </w:tc>
      </w:tr>
      <w:tr w:rsidR="005C5C91" w:rsidTr="000F1DF9">
        <w:tc>
          <w:tcPr>
            <w:tcW w:w="2718" w:type="dxa"/>
          </w:tcPr>
          <w:p w:rsidR="005C5C91" w:rsidRPr="00BC7495" w:rsidRDefault="005C5C91" w:rsidP="000F1DF9">
            <w:pPr>
              <w:rPr>
                <w:rFonts w:cs="Times New Roman"/>
                <w:szCs w:val="24"/>
              </w:rPr>
            </w:pPr>
          </w:p>
        </w:tc>
        <w:sdt>
          <w:sdtPr>
            <w:rPr>
              <w:rFonts w:cs="Times New Roman"/>
              <w:szCs w:val="24"/>
            </w:rPr>
            <w:alias w:val="Committee"/>
            <w:tag w:val="Committee"/>
            <w:id w:val="1914272295"/>
            <w:lock w:val="sdtContentLocked"/>
            <w:placeholder>
              <w:docPart w:val="1F775A7391E2454889CADFD0B73D96A5"/>
            </w:placeholder>
          </w:sdtPr>
          <w:sdtContent>
            <w:tc>
              <w:tcPr>
                <w:tcW w:w="6858" w:type="dxa"/>
              </w:tcPr>
              <w:p w:rsidR="005C5C91" w:rsidRPr="00FF6471" w:rsidRDefault="005C5C91" w:rsidP="000F1DF9">
                <w:pPr>
                  <w:jc w:val="right"/>
                  <w:rPr>
                    <w:rFonts w:cs="Times New Roman"/>
                    <w:szCs w:val="24"/>
                  </w:rPr>
                </w:pPr>
                <w:r>
                  <w:rPr>
                    <w:rFonts w:cs="Times New Roman"/>
                    <w:szCs w:val="24"/>
                  </w:rPr>
                  <w:t>Finance</w:t>
                </w:r>
              </w:p>
            </w:tc>
          </w:sdtContent>
        </w:sdt>
      </w:tr>
      <w:tr w:rsidR="005C5C91" w:rsidTr="000F1DF9">
        <w:tc>
          <w:tcPr>
            <w:tcW w:w="2718" w:type="dxa"/>
          </w:tcPr>
          <w:p w:rsidR="005C5C91" w:rsidRPr="00BC7495" w:rsidRDefault="005C5C91" w:rsidP="000F1DF9">
            <w:pPr>
              <w:rPr>
                <w:rFonts w:cs="Times New Roman"/>
                <w:szCs w:val="24"/>
              </w:rPr>
            </w:pPr>
          </w:p>
        </w:tc>
        <w:sdt>
          <w:sdtPr>
            <w:rPr>
              <w:rFonts w:cs="Times New Roman"/>
              <w:szCs w:val="24"/>
            </w:rPr>
            <w:alias w:val="Date"/>
            <w:tag w:val="DateContentControl"/>
            <w:id w:val="1178081906"/>
            <w:lock w:val="sdtLocked"/>
            <w:placeholder>
              <w:docPart w:val="A9F67777845E40B7AE4F2CB6015A80E5"/>
            </w:placeholder>
            <w:date w:fullDate="2023-05-18T00:00:00Z">
              <w:dateFormat w:val="M/d/yyyy"/>
              <w:lid w:val="en-US"/>
              <w:storeMappedDataAs w:val="dateTime"/>
              <w:calendar w:val="gregorian"/>
            </w:date>
          </w:sdtPr>
          <w:sdtContent>
            <w:tc>
              <w:tcPr>
                <w:tcW w:w="6858" w:type="dxa"/>
              </w:tcPr>
              <w:p w:rsidR="005C5C91" w:rsidRPr="00FF6471" w:rsidRDefault="005C5C91" w:rsidP="000F1DF9">
                <w:pPr>
                  <w:jc w:val="right"/>
                  <w:rPr>
                    <w:rFonts w:cs="Times New Roman"/>
                    <w:szCs w:val="24"/>
                  </w:rPr>
                </w:pPr>
                <w:r>
                  <w:rPr>
                    <w:rFonts w:cs="Times New Roman"/>
                    <w:szCs w:val="24"/>
                  </w:rPr>
                  <w:t>5/18/2023</w:t>
                </w:r>
              </w:p>
            </w:tc>
          </w:sdtContent>
        </w:sdt>
      </w:tr>
      <w:tr w:rsidR="005C5C91" w:rsidTr="000F1DF9">
        <w:tc>
          <w:tcPr>
            <w:tcW w:w="2718" w:type="dxa"/>
          </w:tcPr>
          <w:p w:rsidR="005C5C91" w:rsidRPr="00BC7495" w:rsidRDefault="005C5C91" w:rsidP="000F1DF9">
            <w:pPr>
              <w:rPr>
                <w:rFonts w:cs="Times New Roman"/>
                <w:szCs w:val="24"/>
              </w:rPr>
            </w:pPr>
          </w:p>
        </w:tc>
        <w:sdt>
          <w:sdtPr>
            <w:rPr>
              <w:rFonts w:cs="Times New Roman"/>
              <w:szCs w:val="24"/>
            </w:rPr>
            <w:alias w:val="BA Version"/>
            <w:tag w:val="BAVersion"/>
            <w:id w:val="-1685590809"/>
            <w:lock w:val="sdtContentLocked"/>
            <w:placeholder>
              <w:docPart w:val="B61D7C6A82FB496CBD34E3B5B3ABEB6B"/>
            </w:placeholder>
          </w:sdtPr>
          <w:sdtContent>
            <w:tc>
              <w:tcPr>
                <w:tcW w:w="6858" w:type="dxa"/>
              </w:tcPr>
              <w:p w:rsidR="005C5C91" w:rsidRPr="00FF6471" w:rsidRDefault="005C5C91" w:rsidP="000F1DF9">
                <w:pPr>
                  <w:jc w:val="right"/>
                  <w:rPr>
                    <w:rFonts w:cs="Times New Roman"/>
                    <w:szCs w:val="24"/>
                  </w:rPr>
                </w:pPr>
                <w:r>
                  <w:rPr>
                    <w:rFonts w:cs="Times New Roman"/>
                    <w:szCs w:val="24"/>
                  </w:rPr>
                  <w:t>Committee Report (Substituted)</w:t>
                </w:r>
              </w:p>
            </w:tc>
          </w:sdtContent>
        </w:sdt>
      </w:tr>
    </w:tbl>
    <w:p w:rsidR="005C5C91" w:rsidRPr="00FF6471" w:rsidRDefault="005C5C91" w:rsidP="000F1DF9">
      <w:pPr>
        <w:spacing w:after="0" w:line="240" w:lineRule="auto"/>
        <w:rPr>
          <w:rFonts w:cs="Times New Roman"/>
          <w:szCs w:val="24"/>
        </w:rPr>
      </w:pPr>
    </w:p>
    <w:p w:rsidR="005C5C91" w:rsidRPr="00FF6471" w:rsidRDefault="005C5C91" w:rsidP="000F1DF9">
      <w:pPr>
        <w:spacing w:after="0" w:line="240" w:lineRule="auto"/>
        <w:rPr>
          <w:rFonts w:cs="Times New Roman"/>
          <w:szCs w:val="24"/>
        </w:rPr>
      </w:pPr>
    </w:p>
    <w:p w:rsidR="005C5C91" w:rsidRPr="00FF6471" w:rsidRDefault="005C5C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E23D813943460D8C522C6AC45E1C06"/>
        </w:placeholder>
      </w:sdtPr>
      <w:sdtContent>
        <w:p w:rsidR="005C5C91" w:rsidRDefault="005C5C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F94A9DC9FE498AB8B1274E5749BBF2"/>
        </w:placeholder>
      </w:sdtPr>
      <w:sdtContent>
        <w:p w:rsidR="005C5C91" w:rsidRDefault="005C5C91" w:rsidP="006A5B6C">
          <w:pPr>
            <w:pStyle w:val="NormalWeb"/>
            <w:spacing w:before="0" w:beforeAutospacing="0" w:after="0" w:afterAutospacing="0"/>
            <w:jc w:val="both"/>
            <w:divId w:val="1270891543"/>
            <w:rPr>
              <w:rFonts w:eastAsia="Times New Roman"/>
              <w:bCs/>
            </w:rPr>
          </w:pPr>
        </w:p>
        <w:p w:rsidR="005C5C91" w:rsidRPr="006A5B6C" w:rsidRDefault="005C5C91" w:rsidP="006A5B6C">
          <w:pPr>
            <w:pStyle w:val="NormalWeb"/>
            <w:spacing w:before="0" w:beforeAutospacing="0" w:after="0" w:afterAutospacing="0"/>
            <w:jc w:val="both"/>
            <w:divId w:val="1270891543"/>
          </w:pPr>
          <w:r w:rsidRPr="006A5B6C">
            <w:t>It has been many years since the last cost-of-living adjustment for retired teachers, which has resulted in a substantial decline in purchasing power. C</w:t>
          </w:r>
          <w:r>
            <w:t>.</w:t>
          </w:r>
          <w:r w:rsidRPr="006A5B6C">
            <w:t>S</w:t>
          </w:r>
          <w:r>
            <w:t>.</w:t>
          </w:r>
          <w:r w:rsidRPr="006A5B6C">
            <w:t>H</w:t>
          </w:r>
          <w:r>
            <w:t>.</w:t>
          </w:r>
          <w:r w:rsidRPr="006A5B6C">
            <w:t>J</w:t>
          </w:r>
          <w:r>
            <w:t>.</w:t>
          </w:r>
          <w:r w:rsidRPr="006A5B6C">
            <w:t>R</w:t>
          </w:r>
          <w:r>
            <w:t>.</w:t>
          </w:r>
          <w:r w:rsidRPr="006A5B6C">
            <w:t xml:space="preserve"> 2 proposes a constitutional amendment to make an appropriation to the Teacher Retirement System of Texas for certain benefit enhancements.</w:t>
          </w:r>
        </w:p>
        <w:p w:rsidR="005C5C91" w:rsidRPr="00D70925" w:rsidRDefault="005C5C91" w:rsidP="006A5B6C">
          <w:pPr>
            <w:spacing w:after="0" w:line="240" w:lineRule="auto"/>
            <w:jc w:val="both"/>
            <w:rPr>
              <w:rFonts w:eastAsia="Times New Roman" w:cs="Times New Roman"/>
              <w:bCs/>
              <w:szCs w:val="24"/>
            </w:rPr>
          </w:pPr>
        </w:p>
      </w:sdtContent>
    </w:sdt>
    <w:p w:rsidR="005C5C91" w:rsidRDefault="005C5C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C.S.H.J.R. 2 </w:t>
      </w:r>
      <w:bookmarkStart w:id="1" w:name="AmendsCurrentLaw"/>
      <w:bookmarkEnd w:id="1"/>
      <w:r w:rsidRPr="006A5B6C">
        <w:rPr>
          <w:rFonts w:cs="Times New Roman"/>
          <w:szCs w:val="24"/>
        </w:rPr>
        <w:t xml:space="preserve">proposes a constitutional amendment limiting the </w:t>
      </w:r>
      <w:r>
        <w:rPr>
          <w:rFonts w:cs="Times New Roman"/>
          <w:szCs w:val="24"/>
        </w:rPr>
        <w:t xml:space="preserve">authority of the legislature to provide cost-of-living adjustments or other benefit enhancements to certain annuitants </w:t>
      </w:r>
      <w:r w:rsidRPr="006A5B6C">
        <w:rPr>
          <w:rFonts w:cs="Times New Roman"/>
          <w:szCs w:val="24"/>
        </w:rPr>
        <w:t>of the Teacher Retirement System of Texas</w:t>
      </w:r>
      <w:r>
        <w:rPr>
          <w:rFonts w:cs="Times New Roman"/>
          <w:szCs w:val="24"/>
        </w:rPr>
        <w:t xml:space="preserve"> </w:t>
      </w:r>
      <w:r w:rsidRPr="006A5B6C">
        <w:rPr>
          <w:rFonts w:cs="Times New Roman"/>
          <w:szCs w:val="24"/>
        </w:rPr>
        <w:t xml:space="preserve">and providing a one-time transfer of funds </w:t>
      </w:r>
      <w:r>
        <w:rPr>
          <w:rFonts w:cs="Times New Roman"/>
          <w:szCs w:val="24"/>
        </w:rPr>
        <w:t xml:space="preserve">to the retirement system to provide a </w:t>
      </w:r>
      <w:r w:rsidRPr="006A5B6C">
        <w:rPr>
          <w:rFonts w:cs="Times New Roman"/>
          <w:szCs w:val="24"/>
        </w:rPr>
        <w:t>cost-of-living adjustment</w:t>
      </w:r>
      <w:r>
        <w:rPr>
          <w:rFonts w:cs="Times New Roman"/>
          <w:szCs w:val="24"/>
        </w:rPr>
        <w:t>.</w:t>
      </w:r>
    </w:p>
    <w:p w:rsidR="005C5C91" w:rsidRPr="006A5B6C" w:rsidRDefault="005C5C91" w:rsidP="000F1DF9">
      <w:pPr>
        <w:spacing w:after="0" w:line="240" w:lineRule="auto"/>
        <w:jc w:val="both"/>
        <w:rPr>
          <w:rFonts w:eastAsia="Times New Roman" w:cs="Times New Roman"/>
          <w:szCs w:val="24"/>
        </w:rPr>
      </w:pPr>
    </w:p>
    <w:p w:rsidR="005C5C91" w:rsidRPr="005C2A78" w:rsidRDefault="005C5C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57808852EA41E2A7FA55BE48535462"/>
          </w:placeholder>
        </w:sdtPr>
        <w:sdtContent>
          <w:r>
            <w:rPr>
              <w:rFonts w:eastAsia="Times New Roman" w:cs="Times New Roman"/>
              <w:b/>
              <w:szCs w:val="24"/>
              <w:u w:val="single"/>
            </w:rPr>
            <w:t>RULEMAKING AUTHORITY</w:t>
          </w:r>
        </w:sdtContent>
      </w:sdt>
    </w:p>
    <w:p w:rsidR="005C5C91" w:rsidRPr="006529C4" w:rsidRDefault="005C5C91" w:rsidP="00774EC7">
      <w:pPr>
        <w:spacing w:after="0" w:line="240" w:lineRule="auto"/>
        <w:jc w:val="both"/>
        <w:rPr>
          <w:rFonts w:cs="Times New Roman"/>
          <w:szCs w:val="24"/>
        </w:rPr>
      </w:pPr>
    </w:p>
    <w:p w:rsidR="005C5C91" w:rsidRPr="006529C4" w:rsidRDefault="005C5C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5C91" w:rsidRPr="006529C4" w:rsidRDefault="005C5C91" w:rsidP="00774EC7">
      <w:pPr>
        <w:spacing w:after="0" w:line="240" w:lineRule="auto"/>
        <w:jc w:val="both"/>
        <w:rPr>
          <w:rFonts w:cs="Times New Roman"/>
          <w:szCs w:val="24"/>
        </w:rPr>
      </w:pPr>
    </w:p>
    <w:p w:rsidR="005C5C91" w:rsidRPr="005C2A78" w:rsidRDefault="005C5C91" w:rsidP="00BF154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6DF63AB85247329B28C58C37F22251"/>
          </w:placeholder>
        </w:sdtPr>
        <w:sdtContent>
          <w:r>
            <w:rPr>
              <w:rFonts w:eastAsia="Times New Roman" w:cs="Times New Roman"/>
              <w:b/>
              <w:szCs w:val="24"/>
              <w:u w:val="single"/>
            </w:rPr>
            <w:t>SECTION BY SECTION ANALYSIS</w:t>
          </w:r>
        </w:sdtContent>
      </w:sdt>
    </w:p>
    <w:p w:rsidR="005C5C91" w:rsidRPr="005C2A78" w:rsidRDefault="005C5C91" w:rsidP="00BF1547">
      <w:pPr>
        <w:spacing w:after="0" w:line="240" w:lineRule="auto"/>
        <w:jc w:val="both"/>
        <w:rPr>
          <w:rFonts w:eastAsia="Times New Roman" w:cs="Times New Roman"/>
          <w:szCs w:val="24"/>
        </w:rPr>
      </w:pPr>
    </w:p>
    <w:p w:rsidR="005C5C91" w:rsidRPr="0046274E" w:rsidRDefault="005C5C91" w:rsidP="00BF154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w:t>
      </w:r>
      <w:r w:rsidRPr="0046274E">
        <w:t xml:space="preserve"> </w:t>
      </w:r>
      <w:r>
        <w:t xml:space="preserve">Amends </w:t>
      </w:r>
      <w:r w:rsidRPr="0046274E">
        <w:rPr>
          <w:rFonts w:eastAsia="Times New Roman" w:cs="Times New Roman"/>
          <w:szCs w:val="24"/>
        </w:rPr>
        <w:t>Article XVI, Texas Constitution, by adding Section 67-a</w:t>
      </w:r>
      <w:r>
        <w:rPr>
          <w:rFonts w:eastAsia="Times New Roman" w:cs="Times New Roman"/>
          <w:szCs w:val="24"/>
        </w:rPr>
        <w:t xml:space="preserve">, </w:t>
      </w:r>
      <w:r w:rsidRPr="0046274E">
        <w:rPr>
          <w:rFonts w:eastAsia="Times New Roman" w:cs="Times New Roman"/>
          <w:szCs w:val="24"/>
        </w:rPr>
        <w:t>as follows:</w:t>
      </w:r>
    </w:p>
    <w:p w:rsidR="005C5C91" w:rsidRPr="0046274E" w:rsidRDefault="005C5C91" w:rsidP="00BF1547">
      <w:pPr>
        <w:spacing w:after="0" w:line="240" w:lineRule="auto"/>
        <w:jc w:val="both"/>
        <w:rPr>
          <w:rFonts w:eastAsia="Times New Roman" w:cs="Times New Roman"/>
          <w:szCs w:val="24"/>
        </w:rPr>
      </w:pPr>
    </w:p>
    <w:p w:rsidR="005C5C91" w:rsidRPr="0046274E" w:rsidRDefault="005C5C91" w:rsidP="00BF1547">
      <w:pPr>
        <w:spacing w:after="0" w:line="240" w:lineRule="auto"/>
        <w:ind w:left="720"/>
        <w:jc w:val="both"/>
        <w:rPr>
          <w:rFonts w:eastAsia="Times New Roman" w:cs="Times New Roman"/>
          <w:szCs w:val="24"/>
        </w:rPr>
      </w:pPr>
      <w:r w:rsidRPr="0046274E">
        <w:rPr>
          <w:rFonts w:eastAsia="Times New Roman" w:cs="Times New Roman"/>
          <w:szCs w:val="24"/>
        </w:rPr>
        <w:t xml:space="preserve">Sec. 67-a.  (a) </w:t>
      </w:r>
      <w:r>
        <w:rPr>
          <w:rFonts w:eastAsia="Times New Roman" w:cs="Times New Roman"/>
          <w:szCs w:val="24"/>
        </w:rPr>
        <w:t xml:space="preserve">Authorizes </w:t>
      </w:r>
      <w:r w:rsidRPr="0046274E">
        <w:rPr>
          <w:rFonts w:eastAsia="Times New Roman" w:cs="Times New Roman"/>
          <w:szCs w:val="24"/>
        </w:rPr>
        <w:t>the legislature by general law</w:t>
      </w:r>
      <w:r>
        <w:rPr>
          <w:rFonts w:eastAsia="Times New Roman" w:cs="Times New Roman"/>
          <w:szCs w:val="24"/>
        </w:rPr>
        <w:t>, o</w:t>
      </w:r>
      <w:r w:rsidRPr="0046274E">
        <w:rPr>
          <w:rFonts w:eastAsia="Times New Roman" w:cs="Times New Roman"/>
          <w:szCs w:val="24"/>
        </w:rPr>
        <w:t xml:space="preserve">nly as authorized by this section, </w:t>
      </w:r>
      <w:r>
        <w:rPr>
          <w:rFonts w:eastAsia="Times New Roman" w:cs="Times New Roman"/>
          <w:szCs w:val="24"/>
        </w:rPr>
        <w:t>to</w:t>
      </w:r>
      <w:r w:rsidRPr="0046274E">
        <w:rPr>
          <w:rFonts w:eastAsia="Times New Roman" w:cs="Times New Roman"/>
          <w:szCs w:val="24"/>
        </w:rPr>
        <w:t xml:space="preserve"> provide one or more cost-of-living adjustments or supplemental payments as benefit enhancements to annuitants of </w:t>
      </w:r>
      <w:r>
        <w:rPr>
          <w:rFonts w:eastAsia="Times New Roman" w:cs="Times New Roman"/>
          <w:szCs w:val="24"/>
        </w:rPr>
        <w:t>the Teacher Retirement System of Texas (TRS)</w:t>
      </w:r>
      <w:r w:rsidRPr="0046274E">
        <w:rPr>
          <w:rFonts w:eastAsia="Times New Roman" w:cs="Times New Roman"/>
          <w:szCs w:val="24"/>
        </w:rPr>
        <w:t xml:space="preserve"> who are eligible for the enhancements, as determined by that law.</w:t>
      </w:r>
    </w:p>
    <w:p w:rsidR="005C5C91" w:rsidRPr="0046274E" w:rsidRDefault="005C5C91" w:rsidP="00BF1547">
      <w:pPr>
        <w:spacing w:after="0" w:line="240" w:lineRule="auto"/>
        <w:ind w:left="720"/>
        <w:jc w:val="both"/>
        <w:rPr>
          <w:rFonts w:eastAsia="Times New Roman" w:cs="Times New Roman"/>
          <w:szCs w:val="24"/>
        </w:rPr>
      </w:pPr>
    </w:p>
    <w:p w:rsidR="005C5C91" w:rsidRPr="0046274E" w:rsidRDefault="005C5C91" w:rsidP="00BF1547">
      <w:pPr>
        <w:spacing w:after="0" w:line="240" w:lineRule="auto"/>
        <w:ind w:left="1440"/>
        <w:jc w:val="both"/>
        <w:rPr>
          <w:rFonts w:eastAsia="Times New Roman" w:cs="Times New Roman"/>
          <w:szCs w:val="24"/>
        </w:rPr>
      </w:pPr>
      <w:r w:rsidRPr="0046274E">
        <w:rPr>
          <w:rFonts w:eastAsia="Times New Roman" w:cs="Times New Roman"/>
          <w:szCs w:val="24"/>
        </w:rPr>
        <w:t xml:space="preserve">(b) </w:t>
      </w:r>
      <w:r>
        <w:rPr>
          <w:rFonts w:eastAsia="Times New Roman" w:cs="Times New Roman"/>
          <w:szCs w:val="24"/>
        </w:rPr>
        <w:t>Authorizes t</w:t>
      </w:r>
      <w:r w:rsidRPr="0046274E">
        <w:rPr>
          <w:rFonts w:eastAsia="Times New Roman" w:cs="Times New Roman"/>
          <w:szCs w:val="24"/>
        </w:rPr>
        <w:t xml:space="preserve">he legislature </w:t>
      </w:r>
      <w:r>
        <w:rPr>
          <w:rFonts w:eastAsia="Times New Roman" w:cs="Times New Roman"/>
          <w:szCs w:val="24"/>
        </w:rPr>
        <w:t>to</w:t>
      </w:r>
      <w:r w:rsidRPr="0046274E">
        <w:rPr>
          <w:rFonts w:eastAsia="Times New Roman" w:cs="Times New Roman"/>
          <w:szCs w:val="24"/>
        </w:rPr>
        <w:t xml:space="preserve"> provide a benefit enhancement as described by this section and, as necessary, direct the </w:t>
      </w:r>
      <w:r>
        <w:rPr>
          <w:rFonts w:eastAsia="Times New Roman" w:cs="Times New Roman"/>
          <w:szCs w:val="24"/>
        </w:rPr>
        <w:t>Co</w:t>
      </w:r>
      <w:r w:rsidRPr="0046274E">
        <w:rPr>
          <w:rFonts w:eastAsia="Times New Roman" w:cs="Times New Roman"/>
          <w:szCs w:val="24"/>
        </w:rPr>
        <w:t xml:space="preserve">mptroller of </w:t>
      </w:r>
      <w:r>
        <w:rPr>
          <w:rFonts w:eastAsia="Times New Roman" w:cs="Times New Roman"/>
          <w:szCs w:val="24"/>
        </w:rPr>
        <w:t>P</w:t>
      </w:r>
      <w:r w:rsidRPr="0046274E">
        <w:rPr>
          <w:rFonts w:eastAsia="Times New Roman" w:cs="Times New Roman"/>
          <w:szCs w:val="24"/>
        </w:rPr>
        <w:t xml:space="preserve">ublic </w:t>
      </w:r>
      <w:r>
        <w:rPr>
          <w:rFonts w:eastAsia="Times New Roman" w:cs="Times New Roman"/>
          <w:szCs w:val="24"/>
        </w:rPr>
        <w:t>A</w:t>
      </w:r>
      <w:r w:rsidRPr="0046274E">
        <w:rPr>
          <w:rFonts w:eastAsia="Times New Roman" w:cs="Times New Roman"/>
          <w:szCs w:val="24"/>
        </w:rPr>
        <w:t xml:space="preserve">ccounts </w:t>
      </w:r>
      <w:r>
        <w:rPr>
          <w:rFonts w:eastAsia="Times New Roman" w:cs="Times New Roman"/>
          <w:szCs w:val="24"/>
        </w:rPr>
        <w:t xml:space="preserve">of the State of Texas (comptroller) </w:t>
      </w:r>
      <w:r w:rsidRPr="0046274E">
        <w:rPr>
          <w:rFonts w:eastAsia="Times New Roman" w:cs="Times New Roman"/>
          <w:szCs w:val="24"/>
        </w:rPr>
        <w:t xml:space="preserve">to transfer funds to </w:t>
      </w:r>
      <w:r>
        <w:rPr>
          <w:rFonts w:eastAsia="Times New Roman" w:cs="Times New Roman"/>
          <w:szCs w:val="24"/>
        </w:rPr>
        <w:t>TRS</w:t>
      </w:r>
      <w:r w:rsidRPr="0046274E">
        <w:rPr>
          <w:rFonts w:eastAsia="Times New Roman" w:cs="Times New Roman"/>
          <w:szCs w:val="24"/>
        </w:rPr>
        <w:t xml:space="preserve"> for the payment of the benefit enhancement only if:</w:t>
      </w:r>
    </w:p>
    <w:p w:rsidR="005C5C91" w:rsidRPr="0046274E" w:rsidRDefault="005C5C91" w:rsidP="00BF1547">
      <w:pPr>
        <w:spacing w:after="0" w:line="240" w:lineRule="auto"/>
        <w:ind w:left="1440"/>
        <w:jc w:val="both"/>
        <w:rPr>
          <w:rFonts w:eastAsia="Times New Roman" w:cs="Times New Roman"/>
          <w:szCs w:val="24"/>
        </w:rPr>
      </w:pPr>
    </w:p>
    <w:p w:rsidR="005C5C91" w:rsidRPr="0046274E" w:rsidRDefault="005C5C91" w:rsidP="00BF1547">
      <w:pPr>
        <w:spacing w:after="0" w:line="240" w:lineRule="auto"/>
        <w:ind w:left="2160"/>
        <w:jc w:val="both"/>
        <w:rPr>
          <w:rFonts w:eastAsia="Times New Roman" w:cs="Times New Roman"/>
          <w:szCs w:val="24"/>
        </w:rPr>
      </w:pPr>
      <w:r w:rsidRPr="0046274E">
        <w:rPr>
          <w:rFonts w:eastAsia="Times New Roman" w:cs="Times New Roman"/>
          <w:szCs w:val="24"/>
        </w:rPr>
        <w:t xml:space="preserve">(1) </w:t>
      </w:r>
      <w:r>
        <w:rPr>
          <w:rFonts w:eastAsia="Times New Roman" w:cs="Times New Roman"/>
          <w:szCs w:val="24"/>
        </w:rPr>
        <w:t>TRS</w:t>
      </w:r>
      <w:r w:rsidRPr="0046274E">
        <w:rPr>
          <w:rFonts w:eastAsia="Times New Roman" w:cs="Times New Roman"/>
          <w:szCs w:val="24"/>
        </w:rPr>
        <w:t xml:space="preserve"> is actuarially sound, as determined by general law; and</w:t>
      </w:r>
    </w:p>
    <w:p w:rsidR="005C5C91" w:rsidRPr="0046274E" w:rsidRDefault="005C5C91" w:rsidP="00BF1547">
      <w:pPr>
        <w:spacing w:after="0" w:line="240" w:lineRule="auto"/>
        <w:ind w:left="2160"/>
        <w:jc w:val="both"/>
        <w:rPr>
          <w:rFonts w:eastAsia="Times New Roman" w:cs="Times New Roman"/>
          <w:szCs w:val="24"/>
        </w:rPr>
      </w:pPr>
    </w:p>
    <w:p w:rsidR="005C5C91" w:rsidRPr="0046274E" w:rsidRDefault="005C5C91" w:rsidP="00BF1547">
      <w:pPr>
        <w:spacing w:after="0" w:line="240" w:lineRule="auto"/>
        <w:ind w:left="2160"/>
        <w:jc w:val="both"/>
        <w:rPr>
          <w:rFonts w:eastAsia="Times New Roman" w:cs="Times New Roman"/>
          <w:szCs w:val="24"/>
        </w:rPr>
      </w:pPr>
      <w:r w:rsidRPr="0046274E">
        <w:rPr>
          <w:rFonts w:eastAsia="Times New Roman" w:cs="Times New Roman"/>
          <w:szCs w:val="24"/>
        </w:rPr>
        <w:t xml:space="preserve">(2) </w:t>
      </w:r>
      <w:r>
        <w:rPr>
          <w:rFonts w:eastAsia="Times New Roman" w:cs="Times New Roman"/>
          <w:szCs w:val="24"/>
        </w:rPr>
        <w:t>subject to</w:t>
      </w:r>
      <w:r w:rsidRPr="0046274E">
        <w:rPr>
          <w:rFonts w:eastAsia="Times New Roman" w:cs="Times New Roman"/>
          <w:szCs w:val="24"/>
        </w:rPr>
        <w:t xml:space="preserve"> Subsection (c) of this section, the legislature appropriates money in an amount sufficient to </w:t>
      </w:r>
      <w:r>
        <w:rPr>
          <w:rFonts w:eastAsia="Times New Roman" w:cs="Times New Roman"/>
          <w:szCs w:val="24"/>
        </w:rPr>
        <w:t>ensure that providing the benefit enhancement does not increase the unfunded actuarial liabilities of TRS,</w:t>
      </w:r>
      <w:r w:rsidRPr="0046274E">
        <w:rPr>
          <w:rFonts w:eastAsia="Times New Roman" w:cs="Times New Roman"/>
          <w:szCs w:val="24"/>
        </w:rPr>
        <w:t xml:space="preserve"> as determined by the board of trustees of </w:t>
      </w:r>
      <w:r>
        <w:rPr>
          <w:rFonts w:eastAsia="Times New Roman" w:cs="Times New Roman"/>
          <w:szCs w:val="24"/>
        </w:rPr>
        <w:t>TRS (board)</w:t>
      </w:r>
      <w:r w:rsidRPr="0046274E">
        <w:rPr>
          <w:rFonts w:eastAsia="Times New Roman" w:cs="Times New Roman"/>
          <w:szCs w:val="24"/>
        </w:rPr>
        <w:t>.</w:t>
      </w:r>
    </w:p>
    <w:p w:rsidR="005C5C91" w:rsidRPr="0046274E" w:rsidRDefault="005C5C91" w:rsidP="00BF1547">
      <w:pPr>
        <w:spacing w:after="0" w:line="240" w:lineRule="auto"/>
        <w:ind w:left="2160"/>
        <w:jc w:val="both"/>
        <w:rPr>
          <w:rFonts w:eastAsia="Times New Roman" w:cs="Times New Roman"/>
          <w:szCs w:val="24"/>
        </w:rPr>
      </w:pPr>
    </w:p>
    <w:p w:rsidR="005C5C91" w:rsidRPr="005C2A78" w:rsidRDefault="005C5C91" w:rsidP="00BF1547">
      <w:pPr>
        <w:spacing w:after="0" w:line="240" w:lineRule="auto"/>
        <w:ind w:left="1440"/>
        <w:jc w:val="both"/>
        <w:rPr>
          <w:rFonts w:eastAsia="Times New Roman" w:cs="Times New Roman"/>
          <w:szCs w:val="24"/>
        </w:rPr>
      </w:pPr>
      <w:r w:rsidRPr="0046274E">
        <w:rPr>
          <w:rFonts w:eastAsia="Times New Roman" w:cs="Times New Roman"/>
          <w:szCs w:val="24"/>
        </w:rPr>
        <w:t xml:space="preserve">(c) </w:t>
      </w:r>
      <w:r>
        <w:rPr>
          <w:rFonts w:eastAsia="Times New Roman" w:cs="Times New Roman"/>
          <w:szCs w:val="24"/>
        </w:rPr>
        <w:t>Requires the board, in determining the amount that is sufficient to ensure that providing a benefit enhancement does not increase the unfunded actuarial liabilities of TRS under Subsection (b)(2) of this section, to reduce that amount by the amount by which the actuarial value of TRS' assets exceeds the actuarial accrued liability of TRS.</w:t>
      </w:r>
    </w:p>
    <w:p w:rsidR="005C5C91" w:rsidRPr="005C2A78" w:rsidRDefault="005C5C91" w:rsidP="00BF1547">
      <w:pPr>
        <w:spacing w:after="0" w:line="240" w:lineRule="auto"/>
        <w:jc w:val="both"/>
        <w:rPr>
          <w:rFonts w:eastAsia="Times New Roman" w:cs="Times New Roman"/>
          <w:szCs w:val="24"/>
        </w:rPr>
      </w:pPr>
    </w:p>
    <w:p w:rsidR="005C5C91" w:rsidRPr="0046274E" w:rsidRDefault="005C5C91" w:rsidP="00BF154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Provides that t</w:t>
      </w:r>
      <w:r w:rsidRPr="0046274E">
        <w:rPr>
          <w:rFonts w:eastAsia="Times New Roman" w:cs="Times New Roman"/>
          <w:szCs w:val="24"/>
        </w:rPr>
        <w:t>he following temporary provision is added to the Texas Constitution:</w:t>
      </w:r>
    </w:p>
    <w:p w:rsidR="005C5C91" w:rsidRPr="0046274E" w:rsidRDefault="005C5C91" w:rsidP="00BF1547">
      <w:pPr>
        <w:spacing w:after="0" w:line="240" w:lineRule="auto"/>
        <w:jc w:val="both"/>
        <w:rPr>
          <w:rFonts w:eastAsia="Times New Roman" w:cs="Times New Roman"/>
          <w:szCs w:val="24"/>
        </w:rPr>
      </w:pPr>
    </w:p>
    <w:p w:rsidR="005C5C91" w:rsidRPr="0046274E" w:rsidRDefault="005C5C91" w:rsidP="00BF1547">
      <w:pPr>
        <w:spacing w:after="0" w:line="240" w:lineRule="auto"/>
        <w:ind w:left="720"/>
        <w:jc w:val="both"/>
        <w:rPr>
          <w:rFonts w:eastAsia="Times New Roman" w:cs="Times New Roman"/>
          <w:szCs w:val="24"/>
        </w:rPr>
      </w:pPr>
      <w:r w:rsidRPr="0046274E">
        <w:rPr>
          <w:rFonts w:eastAsia="Times New Roman" w:cs="Times New Roman"/>
          <w:szCs w:val="24"/>
        </w:rPr>
        <w:t xml:space="preserve">TEMPORARY PROVISION. (a) </w:t>
      </w:r>
      <w:r>
        <w:rPr>
          <w:rFonts w:eastAsia="Times New Roman" w:cs="Times New Roman"/>
          <w:szCs w:val="24"/>
        </w:rPr>
        <w:t>Provides that t</w:t>
      </w:r>
      <w:r w:rsidRPr="0046274E">
        <w:rPr>
          <w:rFonts w:eastAsia="Times New Roman" w:cs="Times New Roman"/>
          <w:szCs w:val="24"/>
        </w:rPr>
        <w:t xml:space="preserve">his temporary provision applies to the constitutional amendment proposed by the 88th Legislature, Regular Session, 2023, </w:t>
      </w:r>
      <w:r>
        <w:rPr>
          <w:rFonts w:eastAsia="Times New Roman" w:cs="Times New Roman"/>
          <w:szCs w:val="24"/>
        </w:rPr>
        <w:t>limiting the authority of</w:t>
      </w:r>
      <w:r w:rsidRPr="0046274E">
        <w:rPr>
          <w:rFonts w:eastAsia="Times New Roman" w:cs="Times New Roman"/>
          <w:szCs w:val="24"/>
        </w:rPr>
        <w:t xml:space="preserve"> the legislature to provide cost-of-living adjustments or other benefit enhancements to </w:t>
      </w:r>
      <w:r>
        <w:rPr>
          <w:rFonts w:eastAsia="Times New Roman" w:cs="Times New Roman"/>
          <w:szCs w:val="24"/>
        </w:rPr>
        <w:t>certain</w:t>
      </w:r>
      <w:r w:rsidRPr="0046274E">
        <w:rPr>
          <w:rFonts w:eastAsia="Times New Roman" w:cs="Times New Roman"/>
          <w:szCs w:val="24"/>
        </w:rPr>
        <w:t xml:space="preserve"> annuitants of </w:t>
      </w:r>
      <w:r>
        <w:rPr>
          <w:rFonts w:eastAsia="Times New Roman" w:cs="Times New Roman"/>
          <w:szCs w:val="24"/>
        </w:rPr>
        <w:t>TRS</w:t>
      </w:r>
      <w:r w:rsidRPr="0046274E">
        <w:rPr>
          <w:rFonts w:eastAsia="Times New Roman" w:cs="Times New Roman"/>
          <w:szCs w:val="24"/>
        </w:rPr>
        <w:t xml:space="preserve"> and providing a one-time transfer of funds</w:t>
      </w:r>
      <w:r>
        <w:rPr>
          <w:rFonts w:eastAsia="Times New Roman" w:cs="Times New Roman"/>
          <w:szCs w:val="24"/>
        </w:rPr>
        <w:t xml:space="preserve"> to provide a cost-of-living adjustment</w:t>
      </w:r>
      <w:r w:rsidRPr="0046274E">
        <w:rPr>
          <w:rFonts w:eastAsia="Times New Roman" w:cs="Times New Roman"/>
          <w:szCs w:val="24"/>
        </w:rPr>
        <w:t>.</w:t>
      </w:r>
    </w:p>
    <w:p w:rsidR="005C5C91" w:rsidRPr="0046274E" w:rsidRDefault="005C5C91" w:rsidP="00BF1547">
      <w:pPr>
        <w:spacing w:after="0" w:line="240" w:lineRule="auto"/>
        <w:ind w:left="720"/>
        <w:jc w:val="both"/>
        <w:rPr>
          <w:rFonts w:eastAsia="Times New Roman" w:cs="Times New Roman"/>
          <w:szCs w:val="24"/>
        </w:rPr>
      </w:pPr>
    </w:p>
    <w:p w:rsidR="005C5C91" w:rsidRDefault="005C5C91" w:rsidP="00BF1547">
      <w:pPr>
        <w:spacing w:after="0" w:line="240" w:lineRule="auto"/>
        <w:ind w:left="1440"/>
        <w:jc w:val="both"/>
        <w:rPr>
          <w:rFonts w:eastAsia="Times New Roman" w:cs="Times New Roman"/>
          <w:szCs w:val="24"/>
        </w:rPr>
      </w:pPr>
      <w:r w:rsidRPr="0046274E">
        <w:rPr>
          <w:rFonts w:eastAsia="Times New Roman" w:cs="Times New Roman"/>
          <w:szCs w:val="24"/>
        </w:rPr>
        <w:t xml:space="preserve">(b) </w:t>
      </w:r>
      <w:r>
        <w:rPr>
          <w:rFonts w:eastAsia="Times New Roman" w:cs="Times New Roman"/>
          <w:szCs w:val="24"/>
        </w:rPr>
        <w:t>Requires the comptroller, a</w:t>
      </w:r>
      <w:r w:rsidRPr="0046274E">
        <w:rPr>
          <w:rFonts w:eastAsia="Times New Roman" w:cs="Times New Roman"/>
          <w:szCs w:val="24"/>
        </w:rPr>
        <w:t xml:space="preserve">s soon as practicable after the effective date of the amendment to which this temporary provision applies, </w:t>
      </w:r>
      <w:r>
        <w:rPr>
          <w:rFonts w:eastAsia="Times New Roman" w:cs="Times New Roman"/>
          <w:szCs w:val="24"/>
        </w:rPr>
        <w:t>to</w:t>
      </w:r>
      <w:r w:rsidRPr="0046274E">
        <w:rPr>
          <w:rFonts w:eastAsia="Times New Roman" w:cs="Times New Roman"/>
          <w:szCs w:val="24"/>
        </w:rPr>
        <w:t xml:space="preserve"> transfer $</w:t>
      </w:r>
      <w:r>
        <w:rPr>
          <w:rFonts w:eastAsia="Times New Roman" w:cs="Times New Roman"/>
          <w:szCs w:val="24"/>
        </w:rPr>
        <w:t>3.323</w:t>
      </w:r>
      <w:r w:rsidRPr="0046274E">
        <w:rPr>
          <w:rFonts w:eastAsia="Times New Roman" w:cs="Times New Roman"/>
          <w:szCs w:val="24"/>
        </w:rPr>
        <w:t xml:space="preserve"> billion from the general revenue fund to </w:t>
      </w:r>
      <w:r>
        <w:rPr>
          <w:rFonts w:eastAsia="Times New Roman" w:cs="Times New Roman"/>
          <w:szCs w:val="24"/>
        </w:rPr>
        <w:t xml:space="preserve">an account in </w:t>
      </w:r>
      <w:r w:rsidRPr="0046274E">
        <w:rPr>
          <w:rFonts w:eastAsia="Times New Roman" w:cs="Times New Roman"/>
          <w:szCs w:val="24"/>
        </w:rPr>
        <w:t xml:space="preserve">the trust fund of </w:t>
      </w:r>
      <w:r>
        <w:rPr>
          <w:rFonts w:eastAsia="Times New Roman" w:cs="Times New Roman"/>
          <w:szCs w:val="24"/>
        </w:rPr>
        <w:t>TRS established for that purpose</w:t>
      </w:r>
      <w:r w:rsidRPr="0046274E">
        <w:rPr>
          <w:rFonts w:eastAsia="Times New Roman" w:cs="Times New Roman"/>
          <w:szCs w:val="24"/>
        </w:rPr>
        <w:t xml:space="preserve">. </w:t>
      </w:r>
      <w:r>
        <w:rPr>
          <w:rFonts w:eastAsia="Times New Roman" w:cs="Times New Roman"/>
          <w:szCs w:val="24"/>
        </w:rPr>
        <w:t>Authorizes m</w:t>
      </w:r>
      <w:r w:rsidRPr="0046274E">
        <w:rPr>
          <w:rFonts w:eastAsia="Times New Roman" w:cs="Times New Roman"/>
          <w:szCs w:val="24"/>
        </w:rPr>
        <w:t xml:space="preserve">oney transferred to </w:t>
      </w:r>
      <w:r>
        <w:rPr>
          <w:rFonts w:eastAsia="Times New Roman" w:cs="Times New Roman"/>
          <w:szCs w:val="24"/>
        </w:rPr>
        <w:t xml:space="preserve">an account </w:t>
      </w:r>
      <w:r w:rsidRPr="0046274E">
        <w:rPr>
          <w:rFonts w:eastAsia="Times New Roman" w:cs="Times New Roman"/>
          <w:szCs w:val="24"/>
        </w:rPr>
        <w:t xml:space="preserve">under this temporary provision </w:t>
      </w:r>
      <w:r>
        <w:rPr>
          <w:rFonts w:eastAsia="Times New Roman" w:cs="Times New Roman"/>
          <w:szCs w:val="24"/>
        </w:rPr>
        <w:t>to</w:t>
      </w:r>
      <w:r w:rsidRPr="0046274E">
        <w:rPr>
          <w:rFonts w:eastAsia="Times New Roman" w:cs="Times New Roman"/>
          <w:szCs w:val="24"/>
        </w:rPr>
        <w:t xml:space="preserve"> be spent by </w:t>
      </w:r>
      <w:r>
        <w:rPr>
          <w:rFonts w:eastAsia="Times New Roman" w:cs="Times New Roman"/>
          <w:szCs w:val="24"/>
        </w:rPr>
        <w:t>TRS</w:t>
      </w:r>
      <w:r w:rsidRPr="0046274E">
        <w:rPr>
          <w:rFonts w:eastAsia="Times New Roman" w:cs="Times New Roman"/>
          <w:szCs w:val="24"/>
        </w:rPr>
        <w:t xml:space="preserve"> only for the purposes of providing </w:t>
      </w:r>
      <w:r>
        <w:rPr>
          <w:rFonts w:eastAsia="Times New Roman" w:cs="Times New Roman"/>
          <w:szCs w:val="24"/>
        </w:rPr>
        <w:t xml:space="preserve">a cost-of-living adjustment of not less than two percent and not more than four percent of each eligible annuitant's annuity, as provided by general law. Provides that the transfer made under this temporary provision is not: </w:t>
      </w:r>
    </w:p>
    <w:p w:rsidR="005C5C91" w:rsidRDefault="005C5C91" w:rsidP="00BF1547">
      <w:pPr>
        <w:spacing w:after="0" w:line="240" w:lineRule="auto"/>
        <w:ind w:left="1440"/>
        <w:jc w:val="both"/>
        <w:rPr>
          <w:rFonts w:eastAsia="Times New Roman" w:cs="Times New Roman"/>
          <w:szCs w:val="24"/>
        </w:rPr>
      </w:pPr>
    </w:p>
    <w:p w:rsidR="005C5C91" w:rsidRDefault="005C5C91" w:rsidP="00BF1547">
      <w:pPr>
        <w:spacing w:after="0" w:line="240" w:lineRule="auto"/>
        <w:ind w:left="2160"/>
        <w:jc w:val="both"/>
        <w:rPr>
          <w:rFonts w:eastAsia="Times New Roman" w:cs="Times New Roman"/>
          <w:szCs w:val="24"/>
        </w:rPr>
      </w:pPr>
      <w:r>
        <w:rPr>
          <w:rFonts w:eastAsia="Times New Roman" w:cs="Times New Roman"/>
          <w:szCs w:val="24"/>
        </w:rPr>
        <w:t xml:space="preserve">(1) </w:t>
      </w:r>
      <w:r w:rsidRPr="0046274E">
        <w:rPr>
          <w:rFonts w:eastAsia="Times New Roman" w:cs="Times New Roman"/>
          <w:szCs w:val="24"/>
        </w:rPr>
        <w:t>an appropriation of state tax revenues for the purposes of Section 22</w:t>
      </w:r>
      <w:r>
        <w:rPr>
          <w:rFonts w:eastAsia="Times New Roman" w:cs="Times New Roman"/>
          <w:szCs w:val="24"/>
        </w:rPr>
        <w:t xml:space="preserve"> (Restriction on Rate of Growth of Appropriations)</w:t>
      </w:r>
      <w:r w:rsidRPr="0046274E">
        <w:rPr>
          <w:rFonts w:eastAsia="Times New Roman" w:cs="Times New Roman"/>
          <w:szCs w:val="24"/>
        </w:rPr>
        <w:t>, Article VIII</w:t>
      </w:r>
      <w:r>
        <w:rPr>
          <w:rFonts w:eastAsia="Times New Roman" w:cs="Times New Roman"/>
          <w:szCs w:val="24"/>
        </w:rPr>
        <w:t xml:space="preserve"> (Taxation and Revenue)</w:t>
      </w:r>
      <w:r w:rsidRPr="0046274E">
        <w:rPr>
          <w:rFonts w:eastAsia="Times New Roman" w:cs="Times New Roman"/>
          <w:szCs w:val="24"/>
        </w:rPr>
        <w:t>, of this constitution</w:t>
      </w:r>
      <w:r>
        <w:rPr>
          <w:rFonts w:eastAsia="Times New Roman" w:cs="Times New Roman"/>
          <w:szCs w:val="24"/>
        </w:rPr>
        <w:t>; or</w:t>
      </w:r>
    </w:p>
    <w:p w:rsidR="005C5C91" w:rsidRDefault="005C5C91" w:rsidP="00BF1547">
      <w:pPr>
        <w:spacing w:after="0" w:line="240" w:lineRule="auto"/>
        <w:ind w:left="2160"/>
        <w:jc w:val="both"/>
        <w:rPr>
          <w:rFonts w:eastAsia="Times New Roman" w:cs="Times New Roman"/>
          <w:szCs w:val="24"/>
        </w:rPr>
      </w:pPr>
    </w:p>
    <w:p w:rsidR="005C5C91" w:rsidRPr="0046274E" w:rsidRDefault="005C5C91" w:rsidP="00BF1547">
      <w:pPr>
        <w:spacing w:after="0" w:line="240" w:lineRule="auto"/>
        <w:ind w:left="2160"/>
        <w:jc w:val="both"/>
        <w:rPr>
          <w:rFonts w:eastAsia="Times New Roman" w:cs="Times New Roman"/>
          <w:szCs w:val="24"/>
        </w:rPr>
      </w:pPr>
      <w:r>
        <w:rPr>
          <w:rFonts w:eastAsia="Times New Roman" w:cs="Times New Roman"/>
          <w:szCs w:val="24"/>
        </w:rPr>
        <w:t>(2) a contribution by the state to the retirement system under Section 67(b)(3) (relating to requiring that the amount of a contribution to TRS to be a certain amount), Article XVI (General Provisions), of this constitution, or any other law.</w:t>
      </w:r>
    </w:p>
    <w:p w:rsidR="005C5C91" w:rsidRPr="0046274E" w:rsidRDefault="005C5C91" w:rsidP="00BF1547">
      <w:pPr>
        <w:spacing w:after="0" w:line="240" w:lineRule="auto"/>
        <w:ind w:left="1440"/>
        <w:jc w:val="both"/>
        <w:rPr>
          <w:rFonts w:eastAsia="Times New Roman" w:cs="Times New Roman"/>
          <w:szCs w:val="24"/>
        </w:rPr>
      </w:pPr>
    </w:p>
    <w:p w:rsidR="005C5C91" w:rsidRDefault="005C5C91" w:rsidP="00BF1547">
      <w:pPr>
        <w:spacing w:after="0" w:line="240" w:lineRule="auto"/>
        <w:ind w:left="1440"/>
        <w:jc w:val="both"/>
        <w:rPr>
          <w:rFonts w:eastAsia="Times New Roman" w:cs="Times New Roman"/>
          <w:szCs w:val="24"/>
        </w:rPr>
      </w:pPr>
      <w:r w:rsidRPr="0046274E">
        <w:rPr>
          <w:rFonts w:eastAsia="Times New Roman" w:cs="Times New Roman"/>
          <w:szCs w:val="24"/>
        </w:rPr>
        <w:t xml:space="preserve">(c) </w:t>
      </w:r>
      <w:r>
        <w:rPr>
          <w:rFonts w:eastAsia="Times New Roman" w:cs="Times New Roman"/>
          <w:szCs w:val="24"/>
        </w:rPr>
        <w:t>Provides that t</w:t>
      </w:r>
      <w:r w:rsidRPr="0046274E">
        <w:rPr>
          <w:rFonts w:eastAsia="Times New Roman" w:cs="Times New Roman"/>
          <w:szCs w:val="24"/>
        </w:rPr>
        <w:t xml:space="preserve">his temporary provision expires </w:t>
      </w:r>
      <w:r>
        <w:rPr>
          <w:rFonts w:eastAsia="Times New Roman" w:cs="Times New Roman"/>
          <w:szCs w:val="24"/>
        </w:rPr>
        <w:t xml:space="preserve">on the earlier of: </w:t>
      </w:r>
    </w:p>
    <w:p w:rsidR="005C5C91" w:rsidRDefault="005C5C91" w:rsidP="00BF1547">
      <w:pPr>
        <w:spacing w:after="0" w:line="240" w:lineRule="auto"/>
        <w:ind w:left="1440"/>
        <w:jc w:val="both"/>
        <w:rPr>
          <w:rFonts w:eastAsia="Times New Roman" w:cs="Times New Roman"/>
          <w:szCs w:val="24"/>
        </w:rPr>
      </w:pPr>
    </w:p>
    <w:p w:rsidR="005C5C91" w:rsidRDefault="005C5C91" w:rsidP="00BF1547">
      <w:pPr>
        <w:spacing w:after="0" w:line="240" w:lineRule="auto"/>
        <w:ind w:left="2160"/>
        <w:jc w:val="both"/>
        <w:rPr>
          <w:rFonts w:eastAsia="Times New Roman" w:cs="Times New Roman"/>
          <w:szCs w:val="24"/>
        </w:rPr>
      </w:pPr>
      <w:r>
        <w:rPr>
          <w:rFonts w:eastAsia="Times New Roman" w:cs="Times New Roman"/>
          <w:szCs w:val="24"/>
        </w:rPr>
        <w:t>(1) the date all money transferred to an account in the trust fund of TRS under this temporary provision has been expended; or</w:t>
      </w:r>
    </w:p>
    <w:p w:rsidR="005C5C91" w:rsidRDefault="005C5C91" w:rsidP="00BF1547">
      <w:pPr>
        <w:spacing w:after="0" w:line="240" w:lineRule="auto"/>
        <w:ind w:left="2160"/>
        <w:jc w:val="both"/>
        <w:rPr>
          <w:rFonts w:eastAsia="Times New Roman" w:cs="Times New Roman"/>
          <w:szCs w:val="24"/>
        </w:rPr>
      </w:pPr>
    </w:p>
    <w:p w:rsidR="005C5C91" w:rsidRDefault="005C5C91" w:rsidP="00BF1547">
      <w:pPr>
        <w:spacing w:after="0" w:line="240" w:lineRule="auto"/>
        <w:ind w:left="2160"/>
        <w:jc w:val="both"/>
        <w:rPr>
          <w:rFonts w:eastAsia="Times New Roman" w:cs="Times New Roman"/>
          <w:szCs w:val="24"/>
        </w:rPr>
      </w:pPr>
      <w:r>
        <w:rPr>
          <w:rFonts w:eastAsia="Times New Roman" w:cs="Times New Roman"/>
          <w:szCs w:val="24"/>
        </w:rPr>
        <w:t xml:space="preserve">(2) the date on which: </w:t>
      </w:r>
    </w:p>
    <w:p w:rsidR="005C5C91" w:rsidRDefault="005C5C91" w:rsidP="00BF1547">
      <w:pPr>
        <w:spacing w:after="0" w:line="240" w:lineRule="auto"/>
        <w:ind w:left="2160"/>
        <w:jc w:val="both"/>
        <w:rPr>
          <w:rFonts w:eastAsia="Times New Roman" w:cs="Times New Roman"/>
          <w:szCs w:val="24"/>
        </w:rPr>
      </w:pPr>
    </w:p>
    <w:p w:rsidR="005C5C91" w:rsidRDefault="005C5C91" w:rsidP="00BF1547">
      <w:pPr>
        <w:spacing w:after="0" w:line="240" w:lineRule="auto"/>
        <w:ind w:left="2880"/>
        <w:jc w:val="both"/>
        <w:rPr>
          <w:rFonts w:eastAsia="Times New Roman" w:cs="Times New Roman"/>
          <w:szCs w:val="24"/>
        </w:rPr>
      </w:pPr>
      <w:r>
        <w:rPr>
          <w:rFonts w:eastAsia="Times New Roman" w:cs="Times New Roman"/>
          <w:szCs w:val="24"/>
        </w:rPr>
        <w:t>(A) no annuitants who are eligible for the cost-of-living adjustment authorized under this temporary provision remain; and</w:t>
      </w:r>
    </w:p>
    <w:p w:rsidR="005C5C91" w:rsidRDefault="005C5C91" w:rsidP="00BF1547">
      <w:pPr>
        <w:spacing w:after="0" w:line="240" w:lineRule="auto"/>
        <w:ind w:left="2880"/>
        <w:jc w:val="both"/>
        <w:rPr>
          <w:rFonts w:eastAsia="Times New Roman" w:cs="Times New Roman"/>
          <w:szCs w:val="24"/>
        </w:rPr>
      </w:pPr>
    </w:p>
    <w:p w:rsidR="005C5C91" w:rsidRDefault="005C5C91" w:rsidP="00BF1547">
      <w:pPr>
        <w:spacing w:after="0" w:line="240" w:lineRule="auto"/>
        <w:ind w:left="2880"/>
        <w:jc w:val="both"/>
        <w:rPr>
          <w:rFonts w:eastAsia="Times New Roman" w:cs="Times New Roman"/>
          <w:szCs w:val="24"/>
        </w:rPr>
      </w:pPr>
      <w:r>
        <w:rPr>
          <w:rFonts w:eastAsia="Times New Roman" w:cs="Times New Roman"/>
          <w:szCs w:val="24"/>
        </w:rPr>
        <w:t>(B) any unexpended balance has been transferred to the general revenue fund under Subsection (d) of this temporary provision.</w:t>
      </w:r>
    </w:p>
    <w:p w:rsidR="005C5C91" w:rsidRDefault="005C5C91" w:rsidP="00BF1547">
      <w:pPr>
        <w:spacing w:after="0" w:line="240" w:lineRule="auto"/>
        <w:ind w:left="2160"/>
        <w:jc w:val="both"/>
        <w:rPr>
          <w:rFonts w:eastAsia="Times New Roman" w:cs="Times New Roman"/>
          <w:szCs w:val="24"/>
        </w:rPr>
      </w:pPr>
    </w:p>
    <w:p w:rsidR="005C5C91" w:rsidRDefault="005C5C91" w:rsidP="00BF1547">
      <w:pPr>
        <w:spacing w:after="0" w:line="240" w:lineRule="auto"/>
        <w:ind w:left="1440"/>
        <w:jc w:val="both"/>
        <w:rPr>
          <w:rFonts w:eastAsia="Times New Roman" w:cs="Times New Roman"/>
          <w:szCs w:val="24"/>
        </w:rPr>
      </w:pPr>
      <w:r>
        <w:rPr>
          <w:rFonts w:eastAsia="Times New Roman" w:cs="Times New Roman"/>
          <w:szCs w:val="24"/>
        </w:rPr>
        <w:t>(d) Requires the board, if no annuitants who are eligible for the cost-of-living adjustments authorized under this temporary provision remain, to notify the comptroller and requires the comptroller to transfer any unexpended money to the general revenue fund.</w:t>
      </w:r>
    </w:p>
    <w:p w:rsidR="005C5C91" w:rsidRDefault="005C5C91" w:rsidP="00BF1547">
      <w:pPr>
        <w:spacing w:after="0" w:line="240" w:lineRule="auto"/>
        <w:ind w:left="1440"/>
        <w:jc w:val="both"/>
        <w:rPr>
          <w:rFonts w:eastAsia="Times New Roman" w:cs="Times New Roman"/>
          <w:szCs w:val="24"/>
        </w:rPr>
      </w:pPr>
    </w:p>
    <w:p w:rsidR="005C5C91" w:rsidRPr="00C8671F" w:rsidRDefault="005C5C91" w:rsidP="00BF1547">
      <w:pPr>
        <w:spacing w:after="0" w:line="240" w:lineRule="auto"/>
        <w:jc w:val="both"/>
        <w:rPr>
          <w:rFonts w:eastAsia="Times New Roman" w:cs="Times New Roman"/>
          <w:szCs w:val="24"/>
        </w:rPr>
      </w:pPr>
      <w:r>
        <w:rPr>
          <w:rFonts w:eastAsia="Times New Roman" w:cs="Times New Roman"/>
          <w:szCs w:val="24"/>
        </w:rPr>
        <w:t>SECTION 3. Requires that the proposed constitutional amendment be submitted to the voters at an election to be held November 7, 2023. Sets forth the required language of the ballot.</w:t>
      </w:r>
    </w:p>
    <w:p w:rsidR="005C5C91" w:rsidRPr="00C8671F" w:rsidRDefault="005C5C91" w:rsidP="00BF1547">
      <w:pPr>
        <w:spacing w:after="0" w:line="240" w:lineRule="auto"/>
        <w:jc w:val="both"/>
        <w:rPr>
          <w:rFonts w:eastAsia="Times New Roman" w:cs="Times New Roman"/>
          <w:szCs w:val="24"/>
        </w:rPr>
      </w:pPr>
    </w:p>
    <w:sectPr w:rsidR="005C5C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1D2" w:rsidRDefault="00EB51D2" w:rsidP="000F1DF9">
      <w:pPr>
        <w:spacing w:after="0" w:line="240" w:lineRule="auto"/>
      </w:pPr>
      <w:r>
        <w:separator/>
      </w:r>
    </w:p>
  </w:endnote>
  <w:endnote w:type="continuationSeparator" w:id="0">
    <w:p w:rsidR="00EB51D2" w:rsidRDefault="00EB51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51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5C91">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C5C91">
                <w:rPr>
                  <w:sz w:val="20"/>
                  <w:szCs w:val="20"/>
                </w:rPr>
                <w:t>C.S.H.J.R.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C5C9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51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1D2" w:rsidRDefault="00EB51D2" w:rsidP="000F1DF9">
      <w:pPr>
        <w:spacing w:after="0" w:line="240" w:lineRule="auto"/>
      </w:pPr>
      <w:r>
        <w:separator/>
      </w:r>
    </w:p>
  </w:footnote>
  <w:footnote w:type="continuationSeparator" w:id="0">
    <w:p w:rsidR="00EB51D2" w:rsidRDefault="00EB51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5C91"/>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51D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CD4EB"/>
  <w15:docId w15:val="{55E52A15-B3A4-46F5-A709-8787D001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5C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2B9B2C0F164C0BA2DE5D5AB17C197F"/>
        <w:category>
          <w:name w:val="General"/>
          <w:gallery w:val="placeholder"/>
        </w:category>
        <w:types>
          <w:type w:val="bbPlcHdr"/>
        </w:types>
        <w:behaviors>
          <w:behavior w:val="content"/>
        </w:behaviors>
        <w:guid w:val="{1F6971C5-D89B-4E49-AC05-6F65A70200F2}"/>
      </w:docPartPr>
      <w:docPartBody>
        <w:p w:rsidR="00000000" w:rsidRDefault="008F321C"/>
      </w:docPartBody>
    </w:docPart>
    <w:docPart>
      <w:docPartPr>
        <w:name w:val="D6AA5655C735403E8832524AA09C654D"/>
        <w:category>
          <w:name w:val="General"/>
          <w:gallery w:val="placeholder"/>
        </w:category>
        <w:types>
          <w:type w:val="bbPlcHdr"/>
        </w:types>
        <w:behaviors>
          <w:behavior w:val="content"/>
        </w:behaviors>
        <w:guid w:val="{DC573EE9-A194-4C0E-80B5-45F821385993}"/>
      </w:docPartPr>
      <w:docPartBody>
        <w:p w:rsidR="00000000" w:rsidRDefault="008F321C"/>
      </w:docPartBody>
    </w:docPart>
    <w:docPart>
      <w:docPartPr>
        <w:name w:val="D7B37CB7530045258798DBF1539A8B45"/>
        <w:category>
          <w:name w:val="General"/>
          <w:gallery w:val="placeholder"/>
        </w:category>
        <w:types>
          <w:type w:val="bbPlcHdr"/>
        </w:types>
        <w:behaviors>
          <w:behavior w:val="content"/>
        </w:behaviors>
        <w:guid w:val="{D46BC764-1D09-46F3-9E3B-94FDF1C408D4}"/>
      </w:docPartPr>
      <w:docPartBody>
        <w:p w:rsidR="00000000" w:rsidRDefault="008F321C"/>
      </w:docPartBody>
    </w:docPart>
    <w:docPart>
      <w:docPartPr>
        <w:name w:val="974F6E7E188A47178255C639CBDC37BB"/>
        <w:category>
          <w:name w:val="General"/>
          <w:gallery w:val="placeholder"/>
        </w:category>
        <w:types>
          <w:type w:val="bbPlcHdr"/>
        </w:types>
        <w:behaviors>
          <w:behavior w:val="content"/>
        </w:behaviors>
        <w:guid w:val="{2C562244-89DD-4FC4-AA04-3A21C15FECDF}"/>
      </w:docPartPr>
      <w:docPartBody>
        <w:p w:rsidR="00000000" w:rsidRDefault="008F321C"/>
      </w:docPartBody>
    </w:docPart>
    <w:docPart>
      <w:docPartPr>
        <w:name w:val="54DA21FD73044E44A41D2B7E65E4C4D3"/>
        <w:category>
          <w:name w:val="General"/>
          <w:gallery w:val="placeholder"/>
        </w:category>
        <w:types>
          <w:type w:val="bbPlcHdr"/>
        </w:types>
        <w:behaviors>
          <w:behavior w:val="content"/>
        </w:behaviors>
        <w:guid w:val="{780D4DB6-22B5-4BC0-8DDB-293FE6D7F597}"/>
      </w:docPartPr>
      <w:docPartBody>
        <w:p w:rsidR="00000000" w:rsidRDefault="008F321C"/>
      </w:docPartBody>
    </w:docPart>
    <w:docPart>
      <w:docPartPr>
        <w:name w:val="73A42F36102D4491A609A8CBDD3C631F"/>
        <w:category>
          <w:name w:val="General"/>
          <w:gallery w:val="placeholder"/>
        </w:category>
        <w:types>
          <w:type w:val="bbPlcHdr"/>
        </w:types>
        <w:behaviors>
          <w:behavior w:val="content"/>
        </w:behaviors>
        <w:guid w:val="{4257B508-3473-4A15-9F24-891CC311B21E}"/>
      </w:docPartPr>
      <w:docPartBody>
        <w:p w:rsidR="00000000" w:rsidRDefault="008F321C"/>
      </w:docPartBody>
    </w:docPart>
    <w:docPart>
      <w:docPartPr>
        <w:name w:val="E524B0F6DAED4124A9A875A0C2AB11A5"/>
        <w:category>
          <w:name w:val="General"/>
          <w:gallery w:val="placeholder"/>
        </w:category>
        <w:types>
          <w:type w:val="bbPlcHdr"/>
        </w:types>
        <w:behaviors>
          <w:behavior w:val="content"/>
        </w:behaviors>
        <w:guid w:val="{CA690B6F-07E7-4C95-B109-EC095E00DEA7}"/>
      </w:docPartPr>
      <w:docPartBody>
        <w:p w:rsidR="00000000" w:rsidRDefault="008F321C"/>
      </w:docPartBody>
    </w:docPart>
    <w:docPart>
      <w:docPartPr>
        <w:name w:val="12B0F049BA574B5DBEC5382968C84982"/>
        <w:category>
          <w:name w:val="General"/>
          <w:gallery w:val="placeholder"/>
        </w:category>
        <w:types>
          <w:type w:val="bbPlcHdr"/>
        </w:types>
        <w:behaviors>
          <w:behavior w:val="content"/>
        </w:behaviors>
        <w:guid w:val="{A6A16978-3E63-465C-953A-90AFB53E83D4}"/>
      </w:docPartPr>
      <w:docPartBody>
        <w:p w:rsidR="00000000" w:rsidRDefault="008F321C"/>
      </w:docPartBody>
    </w:docPart>
    <w:docPart>
      <w:docPartPr>
        <w:name w:val="1F775A7391E2454889CADFD0B73D96A5"/>
        <w:category>
          <w:name w:val="General"/>
          <w:gallery w:val="placeholder"/>
        </w:category>
        <w:types>
          <w:type w:val="bbPlcHdr"/>
        </w:types>
        <w:behaviors>
          <w:behavior w:val="content"/>
        </w:behaviors>
        <w:guid w:val="{960401D5-A6B9-49CE-96F0-90492D24062B}"/>
      </w:docPartPr>
      <w:docPartBody>
        <w:p w:rsidR="00000000" w:rsidRDefault="008F321C"/>
      </w:docPartBody>
    </w:docPart>
    <w:docPart>
      <w:docPartPr>
        <w:name w:val="A9F67777845E40B7AE4F2CB6015A80E5"/>
        <w:category>
          <w:name w:val="General"/>
          <w:gallery w:val="placeholder"/>
        </w:category>
        <w:types>
          <w:type w:val="bbPlcHdr"/>
        </w:types>
        <w:behaviors>
          <w:behavior w:val="content"/>
        </w:behaviors>
        <w:guid w:val="{185B49AC-E5C2-417A-9C76-3B7406D1CF47}"/>
      </w:docPartPr>
      <w:docPartBody>
        <w:p w:rsidR="00000000" w:rsidRDefault="004D70D1" w:rsidP="004D70D1">
          <w:pPr>
            <w:pStyle w:val="A9F67777845E40B7AE4F2CB6015A80E5"/>
          </w:pPr>
          <w:r w:rsidRPr="00A30DD1">
            <w:rPr>
              <w:rStyle w:val="PlaceholderText"/>
            </w:rPr>
            <w:t>Click here to enter a date.</w:t>
          </w:r>
        </w:p>
      </w:docPartBody>
    </w:docPart>
    <w:docPart>
      <w:docPartPr>
        <w:name w:val="B61D7C6A82FB496CBD34E3B5B3ABEB6B"/>
        <w:category>
          <w:name w:val="General"/>
          <w:gallery w:val="placeholder"/>
        </w:category>
        <w:types>
          <w:type w:val="bbPlcHdr"/>
        </w:types>
        <w:behaviors>
          <w:behavior w:val="content"/>
        </w:behaviors>
        <w:guid w:val="{D438BBB0-C18A-43F0-B12D-4FBACE63B8CC}"/>
      </w:docPartPr>
      <w:docPartBody>
        <w:p w:rsidR="00000000" w:rsidRDefault="008F321C"/>
      </w:docPartBody>
    </w:docPart>
    <w:docPart>
      <w:docPartPr>
        <w:name w:val="50E23D813943460D8C522C6AC45E1C06"/>
        <w:category>
          <w:name w:val="General"/>
          <w:gallery w:val="placeholder"/>
        </w:category>
        <w:types>
          <w:type w:val="bbPlcHdr"/>
        </w:types>
        <w:behaviors>
          <w:behavior w:val="content"/>
        </w:behaviors>
        <w:guid w:val="{399F7D99-B839-4D0F-B1B1-008298B06CD5}"/>
      </w:docPartPr>
      <w:docPartBody>
        <w:p w:rsidR="00000000" w:rsidRDefault="008F321C"/>
      </w:docPartBody>
    </w:docPart>
    <w:docPart>
      <w:docPartPr>
        <w:name w:val="C1F94A9DC9FE498AB8B1274E5749BBF2"/>
        <w:category>
          <w:name w:val="General"/>
          <w:gallery w:val="placeholder"/>
        </w:category>
        <w:types>
          <w:type w:val="bbPlcHdr"/>
        </w:types>
        <w:behaviors>
          <w:behavior w:val="content"/>
        </w:behaviors>
        <w:guid w:val="{84C7F3D6-B5D3-4E49-A562-21D00FC5C2F1}"/>
      </w:docPartPr>
      <w:docPartBody>
        <w:p w:rsidR="00000000" w:rsidRDefault="004D70D1" w:rsidP="004D70D1">
          <w:pPr>
            <w:pStyle w:val="C1F94A9DC9FE498AB8B1274E5749BBF2"/>
          </w:pPr>
          <w:r>
            <w:rPr>
              <w:rFonts w:eastAsia="Times New Roman" w:cs="Times New Roman"/>
              <w:bCs/>
              <w:szCs w:val="24"/>
            </w:rPr>
            <w:t xml:space="preserve"> </w:t>
          </w:r>
        </w:p>
      </w:docPartBody>
    </w:docPart>
    <w:docPart>
      <w:docPartPr>
        <w:name w:val="DA57808852EA41E2A7FA55BE48535462"/>
        <w:category>
          <w:name w:val="General"/>
          <w:gallery w:val="placeholder"/>
        </w:category>
        <w:types>
          <w:type w:val="bbPlcHdr"/>
        </w:types>
        <w:behaviors>
          <w:behavior w:val="content"/>
        </w:behaviors>
        <w:guid w:val="{E3659900-EF23-48CF-A129-E106667C87BD}"/>
      </w:docPartPr>
      <w:docPartBody>
        <w:p w:rsidR="00000000" w:rsidRDefault="008F321C"/>
      </w:docPartBody>
    </w:docPart>
    <w:docPart>
      <w:docPartPr>
        <w:name w:val="B86DF63AB85247329B28C58C37F22251"/>
        <w:category>
          <w:name w:val="General"/>
          <w:gallery w:val="placeholder"/>
        </w:category>
        <w:types>
          <w:type w:val="bbPlcHdr"/>
        </w:types>
        <w:behaviors>
          <w:behavior w:val="content"/>
        </w:behaviors>
        <w:guid w:val="{FE585155-2D6F-4FFD-AA9F-86FFDC6E19E4}"/>
      </w:docPartPr>
      <w:docPartBody>
        <w:p w:rsidR="00000000" w:rsidRDefault="008F3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70D1"/>
    <w:rsid w:val="00576003"/>
    <w:rsid w:val="005B408E"/>
    <w:rsid w:val="005D31F2"/>
    <w:rsid w:val="00635291"/>
    <w:rsid w:val="006959CC"/>
    <w:rsid w:val="00696675"/>
    <w:rsid w:val="006B0016"/>
    <w:rsid w:val="008C55F7"/>
    <w:rsid w:val="008F321C"/>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0D1"/>
    <w:rPr>
      <w:color w:val="808080"/>
    </w:rPr>
  </w:style>
  <w:style w:type="paragraph" w:customStyle="1" w:styleId="A9F67777845E40B7AE4F2CB6015A80E5">
    <w:name w:val="A9F67777845E40B7AE4F2CB6015A80E5"/>
    <w:rsid w:val="004D70D1"/>
    <w:pPr>
      <w:spacing w:after="160" w:line="259" w:lineRule="auto"/>
    </w:pPr>
  </w:style>
  <w:style w:type="paragraph" w:customStyle="1" w:styleId="C1F94A9DC9FE498AB8B1274E5749BBF2">
    <w:name w:val="C1F94A9DC9FE498AB8B1274E5749BBF2"/>
    <w:rsid w:val="004D70D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722</Words>
  <Characters>4119</Characters>
  <Application>Microsoft Office Word</Application>
  <DocSecurity>0</DocSecurity>
  <Lines>34</Lines>
  <Paragraphs>9</Paragraphs>
  <ScaleCrop>false</ScaleCrop>
  <Company>Texas Legislative Council</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2023-05-19T00:34:00Z</dcterms:modified>
</cp:coreProperties>
</file>

<file path=docProps/custom.xml><?xml version="1.0" encoding="utf-8"?>
<op:Properties xmlns:vt="http://schemas.openxmlformats.org/officeDocument/2006/docPropsVTypes" xmlns:op="http://schemas.openxmlformats.org/officeDocument/2006/custom-properties"/>
</file>