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6EB" w:rsidRDefault="00EA66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86FE9666A54988803722AB8AEF5FE8"/>
          </w:placeholder>
        </w:sdtPr>
        <w:sdtContent>
          <w:r w:rsidRPr="005C2A78">
            <w:rPr>
              <w:rFonts w:cs="Times New Roman"/>
              <w:b/>
              <w:szCs w:val="24"/>
              <w:u w:val="single"/>
            </w:rPr>
            <w:t>BILL ANALYSIS</w:t>
          </w:r>
        </w:sdtContent>
      </w:sdt>
    </w:p>
    <w:p w:rsidR="00EA66EB" w:rsidRPr="00585C31" w:rsidRDefault="00EA66EB" w:rsidP="000F1DF9">
      <w:pPr>
        <w:spacing w:after="0" w:line="240" w:lineRule="auto"/>
        <w:rPr>
          <w:rFonts w:cs="Times New Roman"/>
          <w:szCs w:val="24"/>
        </w:rPr>
      </w:pPr>
    </w:p>
    <w:p w:rsidR="00EA66EB" w:rsidRPr="00585C31" w:rsidRDefault="00EA66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66EB" w:rsidTr="000F1DF9">
        <w:tc>
          <w:tcPr>
            <w:tcW w:w="2718" w:type="dxa"/>
          </w:tcPr>
          <w:p w:rsidR="00EA66EB" w:rsidRPr="005C2A78" w:rsidRDefault="00EA66EB" w:rsidP="006D756B">
            <w:pPr>
              <w:rPr>
                <w:rFonts w:cs="Times New Roman"/>
                <w:szCs w:val="24"/>
              </w:rPr>
            </w:pPr>
            <w:sdt>
              <w:sdtPr>
                <w:rPr>
                  <w:rFonts w:cs="Times New Roman"/>
                  <w:szCs w:val="24"/>
                </w:rPr>
                <w:alias w:val="Agency Title"/>
                <w:tag w:val="AgencyTitleContentControl"/>
                <w:id w:val="1920747753"/>
                <w:lock w:val="sdtContentLocked"/>
                <w:placeholder>
                  <w:docPart w:val="31520D6B3DEE492295F5A6C7A7B482CE"/>
                </w:placeholder>
              </w:sdtPr>
              <w:sdtEndPr>
                <w:rPr>
                  <w:rFonts w:cstheme="minorBidi"/>
                  <w:szCs w:val="22"/>
                </w:rPr>
              </w:sdtEndPr>
              <w:sdtContent>
                <w:r>
                  <w:rPr>
                    <w:rFonts w:cs="Times New Roman"/>
                    <w:szCs w:val="24"/>
                  </w:rPr>
                  <w:t>Senate Research Center</w:t>
                </w:r>
              </w:sdtContent>
            </w:sdt>
          </w:p>
        </w:tc>
        <w:tc>
          <w:tcPr>
            <w:tcW w:w="6858" w:type="dxa"/>
          </w:tcPr>
          <w:p w:rsidR="00EA66EB" w:rsidRPr="00FF6471" w:rsidRDefault="00EA66EB" w:rsidP="000F1DF9">
            <w:pPr>
              <w:jc w:val="right"/>
              <w:rPr>
                <w:rFonts w:cs="Times New Roman"/>
                <w:szCs w:val="24"/>
              </w:rPr>
            </w:pPr>
            <w:sdt>
              <w:sdtPr>
                <w:rPr>
                  <w:rFonts w:cs="Times New Roman"/>
                  <w:szCs w:val="24"/>
                </w:rPr>
                <w:alias w:val="Bill Number"/>
                <w:tag w:val="BillNumberOne"/>
                <w:id w:val="-410784069"/>
                <w:lock w:val="sdtContentLocked"/>
                <w:placeholder>
                  <w:docPart w:val="C135B590AC904A529052FC3A33495747"/>
                </w:placeholder>
              </w:sdtPr>
              <w:sdtContent>
                <w:r>
                  <w:rPr>
                    <w:rFonts w:cs="Times New Roman"/>
                    <w:szCs w:val="24"/>
                  </w:rPr>
                  <w:t>C.S.H.J.R. 3</w:t>
                </w:r>
              </w:sdtContent>
            </w:sdt>
          </w:p>
        </w:tc>
      </w:tr>
      <w:tr w:rsidR="00EA66EB" w:rsidTr="000F1DF9">
        <w:sdt>
          <w:sdtPr>
            <w:rPr>
              <w:rFonts w:cs="Times New Roman"/>
              <w:szCs w:val="24"/>
            </w:rPr>
            <w:alias w:val="TLCNumber"/>
            <w:tag w:val="TLCNumber"/>
            <w:id w:val="-542600604"/>
            <w:lock w:val="sdtLocked"/>
            <w:placeholder>
              <w:docPart w:val="6AD23DF9D2BE4573910AA0E2DC8EB854"/>
            </w:placeholder>
          </w:sdtPr>
          <w:sdtContent>
            <w:tc>
              <w:tcPr>
                <w:tcW w:w="2718" w:type="dxa"/>
              </w:tcPr>
              <w:p w:rsidR="00EA66EB" w:rsidRPr="000F1DF9" w:rsidRDefault="00EA66EB" w:rsidP="00C65088">
                <w:pPr>
                  <w:rPr>
                    <w:rFonts w:cs="Times New Roman"/>
                    <w:szCs w:val="24"/>
                  </w:rPr>
                </w:pPr>
                <w:r>
                  <w:rPr>
                    <w:rFonts w:cs="Times New Roman"/>
                    <w:szCs w:val="24"/>
                  </w:rPr>
                  <w:t>88R26994 KJE-D</w:t>
                </w:r>
              </w:p>
            </w:tc>
          </w:sdtContent>
        </w:sdt>
        <w:tc>
          <w:tcPr>
            <w:tcW w:w="6858" w:type="dxa"/>
          </w:tcPr>
          <w:p w:rsidR="00EA66EB" w:rsidRPr="005C2A78" w:rsidRDefault="00EA66EB" w:rsidP="00073EDD">
            <w:pPr>
              <w:jc w:val="right"/>
              <w:rPr>
                <w:rFonts w:cs="Times New Roman"/>
                <w:szCs w:val="24"/>
              </w:rPr>
            </w:pPr>
            <w:sdt>
              <w:sdtPr>
                <w:rPr>
                  <w:rFonts w:cs="Times New Roman"/>
                  <w:szCs w:val="24"/>
                </w:rPr>
                <w:alias w:val="Author Label"/>
                <w:tag w:val="By"/>
                <w:id w:val="72399597"/>
                <w:lock w:val="sdtLocked"/>
                <w:placeholder>
                  <w:docPart w:val="E26DF6ABC97F46DDB10FC621B6F81F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334F99642C4E778708BE3FF81320F7"/>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D58C06366BF84E19911BFD7352526919"/>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88B7914D6C4E4D24873DAABBB4A1F33A"/>
                </w:placeholder>
                <w:showingPlcHdr/>
              </w:sdtPr>
              <w:sdtContent/>
            </w:sdt>
          </w:p>
        </w:tc>
      </w:tr>
      <w:tr w:rsidR="00EA66EB" w:rsidTr="000F1DF9">
        <w:tc>
          <w:tcPr>
            <w:tcW w:w="2718" w:type="dxa"/>
          </w:tcPr>
          <w:p w:rsidR="00EA66EB" w:rsidRPr="00BC7495" w:rsidRDefault="00EA66EB" w:rsidP="000F1DF9">
            <w:pPr>
              <w:rPr>
                <w:rFonts w:cs="Times New Roman"/>
                <w:szCs w:val="24"/>
              </w:rPr>
            </w:pPr>
          </w:p>
        </w:tc>
        <w:sdt>
          <w:sdtPr>
            <w:rPr>
              <w:rFonts w:cs="Times New Roman"/>
              <w:szCs w:val="24"/>
            </w:rPr>
            <w:alias w:val="Committee"/>
            <w:tag w:val="Committee"/>
            <w:id w:val="1914272295"/>
            <w:lock w:val="sdtContentLocked"/>
            <w:placeholder>
              <w:docPart w:val="8CD09D327605482C97C86A83F6184FB8"/>
            </w:placeholder>
          </w:sdtPr>
          <w:sdtContent>
            <w:tc>
              <w:tcPr>
                <w:tcW w:w="6858" w:type="dxa"/>
              </w:tcPr>
              <w:p w:rsidR="00EA66EB" w:rsidRPr="00FF6471" w:rsidRDefault="00EA66EB" w:rsidP="000F1DF9">
                <w:pPr>
                  <w:jc w:val="right"/>
                  <w:rPr>
                    <w:rFonts w:cs="Times New Roman"/>
                    <w:szCs w:val="24"/>
                  </w:rPr>
                </w:pPr>
                <w:r>
                  <w:rPr>
                    <w:rFonts w:cs="Times New Roman"/>
                    <w:szCs w:val="24"/>
                  </w:rPr>
                  <w:t>Finance</w:t>
                </w:r>
              </w:p>
            </w:tc>
          </w:sdtContent>
        </w:sdt>
      </w:tr>
      <w:tr w:rsidR="00EA66EB" w:rsidTr="000F1DF9">
        <w:tc>
          <w:tcPr>
            <w:tcW w:w="2718" w:type="dxa"/>
          </w:tcPr>
          <w:p w:rsidR="00EA66EB" w:rsidRPr="00BC7495" w:rsidRDefault="00EA66EB" w:rsidP="000F1DF9">
            <w:pPr>
              <w:rPr>
                <w:rFonts w:cs="Times New Roman"/>
                <w:szCs w:val="24"/>
              </w:rPr>
            </w:pPr>
          </w:p>
        </w:tc>
        <w:sdt>
          <w:sdtPr>
            <w:rPr>
              <w:rFonts w:cs="Times New Roman"/>
              <w:szCs w:val="24"/>
            </w:rPr>
            <w:alias w:val="Date"/>
            <w:tag w:val="DateContentControl"/>
            <w:id w:val="1178081906"/>
            <w:lock w:val="sdtLocked"/>
            <w:placeholder>
              <w:docPart w:val="E69D6682B2474E9C9B6E1AE207C71B19"/>
            </w:placeholder>
            <w:date w:fullDate="2023-05-03T00:00:00Z">
              <w:dateFormat w:val="M/d/yyyy"/>
              <w:lid w:val="en-US"/>
              <w:storeMappedDataAs w:val="dateTime"/>
              <w:calendar w:val="gregorian"/>
            </w:date>
          </w:sdtPr>
          <w:sdtContent>
            <w:tc>
              <w:tcPr>
                <w:tcW w:w="6858" w:type="dxa"/>
              </w:tcPr>
              <w:p w:rsidR="00EA66EB" w:rsidRPr="00FF6471" w:rsidRDefault="00EA66EB" w:rsidP="000F1DF9">
                <w:pPr>
                  <w:jc w:val="right"/>
                  <w:rPr>
                    <w:rFonts w:cs="Times New Roman"/>
                    <w:szCs w:val="24"/>
                  </w:rPr>
                </w:pPr>
                <w:r>
                  <w:rPr>
                    <w:rFonts w:cs="Times New Roman"/>
                    <w:szCs w:val="24"/>
                  </w:rPr>
                  <w:t>5/3/2023</w:t>
                </w:r>
              </w:p>
            </w:tc>
          </w:sdtContent>
        </w:sdt>
      </w:tr>
      <w:tr w:rsidR="00EA66EB" w:rsidTr="000F1DF9">
        <w:tc>
          <w:tcPr>
            <w:tcW w:w="2718" w:type="dxa"/>
          </w:tcPr>
          <w:p w:rsidR="00EA66EB" w:rsidRPr="00BC7495" w:rsidRDefault="00EA66EB" w:rsidP="000F1DF9">
            <w:pPr>
              <w:rPr>
                <w:rFonts w:cs="Times New Roman"/>
                <w:szCs w:val="24"/>
              </w:rPr>
            </w:pPr>
          </w:p>
        </w:tc>
        <w:sdt>
          <w:sdtPr>
            <w:rPr>
              <w:rFonts w:cs="Times New Roman"/>
              <w:szCs w:val="24"/>
            </w:rPr>
            <w:alias w:val="BA Version"/>
            <w:tag w:val="BAVersion"/>
            <w:id w:val="-1685590809"/>
            <w:lock w:val="sdtContentLocked"/>
            <w:placeholder>
              <w:docPart w:val="7331B6840F3F4B89A5A5A438FA1BA3AB"/>
            </w:placeholder>
          </w:sdtPr>
          <w:sdtContent>
            <w:tc>
              <w:tcPr>
                <w:tcW w:w="6858" w:type="dxa"/>
              </w:tcPr>
              <w:p w:rsidR="00EA66EB" w:rsidRPr="00FF6471" w:rsidRDefault="00EA66EB" w:rsidP="000F1DF9">
                <w:pPr>
                  <w:jc w:val="right"/>
                  <w:rPr>
                    <w:rFonts w:cs="Times New Roman"/>
                    <w:szCs w:val="24"/>
                  </w:rPr>
                </w:pPr>
                <w:r>
                  <w:rPr>
                    <w:rFonts w:cs="Times New Roman"/>
                    <w:szCs w:val="24"/>
                  </w:rPr>
                  <w:t>Committee Report (Substituted)</w:t>
                </w:r>
              </w:p>
            </w:tc>
          </w:sdtContent>
        </w:sdt>
      </w:tr>
    </w:tbl>
    <w:p w:rsidR="00EA66EB" w:rsidRPr="00FF6471" w:rsidRDefault="00EA66EB" w:rsidP="000F1DF9">
      <w:pPr>
        <w:spacing w:after="0" w:line="240" w:lineRule="auto"/>
        <w:rPr>
          <w:rFonts w:cs="Times New Roman"/>
          <w:szCs w:val="24"/>
        </w:rPr>
      </w:pPr>
    </w:p>
    <w:p w:rsidR="00EA66EB" w:rsidRPr="00FF6471" w:rsidRDefault="00EA66EB" w:rsidP="000F1DF9">
      <w:pPr>
        <w:spacing w:after="0" w:line="240" w:lineRule="auto"/>
        <w:rPr>
          <w:rFonts w:cs="Times New Roman"/>
          <w:szCs w:val="24"/>
        </w:rPr>
      </w:pPr>
    </w:p>
    <w:p w:rsidR="00EA66EB" w:rsidRPr="00FF6471" w:rsidRDefault="00EA66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199DF8C85E495AA6B7472C0DB8A4AA"/>
        </w:placeholder>
      </w:sdtPr>
      <w:sdtContent>
        <w:p w:rsidR="00EA66EB" w:rsidRDefault="00EA66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DD0DC3E0EB481E8BDB4680E5AA15EA"/>
        </w:placeholder>
      </w:sdtPr>
      <w:sdtContent>
        <w:p w:rsidR="00EA66EB" w:rsidRDefault="00EA66EB" w:rsidP="00461FB9">
          <w:pPr>
            <w:pStyle w:val="NormalWeb"/>
            <w:spacing w:before="0" w:beforeAutospacing="0" w:after="0" w:afterAutospacing="0"/>
            <w:jc w:val="both"/>
            <w:divId w:val="1811551675"/>
            <w:rPr>
              <w:rFonts w:eastAsia="Times New Roman"/>
              <w:bCs/>
            </w:rPr>
          </w:pPr>
        </w:p>
        <w:p w:rsidR="00EA66EB" w:rsidRPr="00461FB9" w:rsidRDefault="00EA66EB" w:rsidP="00461FB9">
          <w:pPr>
            <w:pStyle w:val="NormalWeb"/>
            <w:spacing w:before="0" w:beforeAutospacing="0" w:after="0" w:afterAutospacing="0"/>
            <w:jc w:val="both"/>
            <w:divId w:val="1811551675"/>
          </w:pPr>
          <w:r w:rsidRPr="00461FB9">
            <w:t>The United States Census Bureau estimated in 2022 that the population of Texas surpassed 30 million people. This is an increase of roughly five million people since the 2010 census. This growth represents significant opportunity but, as the Federal Reserve Bank of Dallas notes, also will lead to a corresponding strain on the state's infrastructure and public resources. To ensure that the state has an educated workforce and research-driven solutions necessary to tackle these issues, H.J.R. 3 proposes a constitutional amendment to redesignate the National Research University Fund as the Texas University Fund, provide an ongoing revenue source for the fund, and make a multi-billion-dollar appropriation to increase the corpus of the fund.</w:t>
          </w:r>
        </w:p>
        <w:p w:rsidR="00EA66EB" w:rsidRPr="00461FB9" w:rsidRDefault="00EA66EB" w:rsidP="00461FB9">
          <w:pPr>
            <w:pStyle w:val="NormalWeb"/>
            <w:spacing w:before="0" w:beforeAutospacing="0" w:after="0" w:afterAutospacing="0"/>
            <w:jc w:val="both"/>
            <w:divId w:val="1811551675"/>
          </w:pPr>
          <w:r w:rsidRPr="00461FB9">
            <w:t> </w:t>
          </w:r>
        </w:p>
        <w:p w:rsidR="00EA66EB" w:rsidRPr="00461FB9" w:rsidRDefault="00EA66EB" w:rsidP="00461FB9">
          <w:pPr>
            <w:pStyle w:val="NormalWeb"/>
            <w:spacing w:before="0" w:beforeAutospacing="0" w:after="0" w:afterAutospacing="0"/>
            <w:jc w:val="both"/>
            <w:divId w:val="1811551675"/>
          </w:pPr>
          <w:r w:rsidRPr="00461FB9">
            <w:t>(Original Author's/Sponsor's Statement of Intent)</w:t>
          </w:r>
        </w:p>
        <w:p w:rsidR="00EA66EB" w:rsidRPr="00D70925" w:rsidRDefault="00EA66EB" w:rsidP="00461FB9">
          <w:pPr>
            <w:spacing w:after="0" w:line="240" w:lineRule="auto"/>
            <w:jc w:val="both"/>
            <w:rPr>
              <w:rFonts w:eastAsia="Times New Roman" w:cs="Times New Roman"/>
              <w:bCs/>
              <w:szCs w:val="24"/>
            </w:rPr>
          </w:pPr>
        </w:p>
      </w:sdtContent>
    </w:sdt>
    <w:p w:rsidR="00EA66EB" w:rsidRDefault="00EA66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C.S.H.J.R. 3 </w:t>
      </w:r>
      <w:bookmarkStart w:id="1" w:name="AmendsCurrentLaw"/>
      <w:bookmarkEnd w:id="1"/>
      <w:r w:rsidRPr="00461FB9">
        <w:rPr>
          <w:rFonts w:cs="Times New Roman"/>
          <w:szCs w:val="24"/>
        </w:rPr>
        <w:t xml:space="preserve">proposes a constitutional amendment </w:t>
      </w:r>
      <w:r>
        <w:rPr>
          <w:rFonts w:cs="Times New Roman"/>
          <w:szCs w:val="24"/>
        </w:rPr>
        <w:t>relating to</w:t>
      </w:r>
      <w:r w:rsidRPr="00461FB9">
        <w:rPr>
          <w:rFonts w:cs="Times New Roman"/>
          <w:szCs w:val="24"/>
        </w:rPr>
        <w:t xml:space="preserve"> the Texas University Fund, </w:t>
      </w:r>
      <w:r>
        <w:rPr>
          <w:rFonts w:cs="Times New Roman"/>
          <w:szCs w:val="24"/>
        </w:rPr>
        <w:t xml:space="preserve">which </w:t>
      </w:r>
      <w:r w:rsidRPr="00461FB9">
        <w:rPr>
          <w:rFonts w:cs="Times New Roman"/>
          <w:szCs w:val="24"/>
        </w:rPr>
        <w:t>provides funding to certain institutions of higher education to achieve national prominence as major research universities and drive the state economy.</w:t>
      </w:r>
    </w:p>
    <w:p w:rsidR="00EA66EB" w:rsidRPr="00461FB9" w:rsidRDefault="00EA66EB" w:rsidP="000F1DF9">
      <w:pPr>
        <w:spacing w:after="0" w:line="240" w:lineRule="auto"/>
        <w:jc w:val="both"/>
        <w:rPr>
          <w:rFonts w:eastAsia="Times New Roman" w:cs="Times New Roman"/>
          <w:szCs w:val="24"/>
        </w:rPr>
      </w:pPr>
    </w:p>
    <w:p w:rsidR="00EA66EB" w:rsidRPr="005C2A78" w:rsidRDefault="00EA66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DABFDFFCAF46BA8DDE408712EEFAC8"/>
          </w:placeholder>
        </w:sdtPr>
        <w:sdtContent>
          <w:r>
            <w:rPr>
              <w:rFonts w:eastAsia="Times New Roman" w:cs="Times New Roman"/>
              <w:b/>
              <w:szCs w:val="24"/>
              <w:u w:val="single"/>
            </w:rPr>
            <w:t>RULEMAKING AUTHORITY</w:t>
          </w:r>
        </w:sdtContent>
      </w:sdt>
    </w:p>
    <w:p w:rsidR="00EA66EB" w:rsidRPr="006529C4" w:rsidRDefault="00EA66EB" w:rsidP="00774EC7">
      <w:pPr>
        <w:spacing w:after="0" w:line="240" w:lineRule="auto"/>
        <w:jc w:val="both"/>
        <w:rPr>
          <w:rFonts w:cs="Times New Roman"/>
          <w:szCs w:val="24"/>
        </w:rPr>
      </w:pPr>
    </w:p>
    <w:p w:rsidR="00EA66EB" w:rsidRPr="006529C4" w:rsidRDefault="00EA66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66EB" w:rsidRPr="006529C4" w:rsidRDefault="00EA66EB" w:rsidP="00774EC7">
      <w:pPr>
        <w:spacing w:after="0" w:line="240" w:lineRule="auto"/>
        <w:jc w:val="both"/>
        <w:rPr>
          <w:rFonts w:cs="Times New Roman"/>
          <w:szCs w:val="24"/>
        </w:rPr>
      </w:pPr>
    </w:p>
    <w:p w:rsidR="00EA66EB" w:rsidRPr="005C2A78" w:rsidRDefault="00EA66EB" w:rsidP="00F0233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EFD7C222CD4EBCA503883CEFE2BD69"/>
          </w:placeholder>
        </w:sdtPr>
        <w:sdtContent>
          <w:r>
            <w:rPr>
              <w:rFonts w:eastAsia="Times New Roman" w:cs="Times New Roman"/>
              <w:b/>
              <w:szCs w:val="24"/>
              <w:u w:val="single"/>
            </w:rPr>
            <w:t>SECTION BY SECTION ANALYSIS</w:t>
          </w:r>
        </w:sdtContent>
      </w:sdt>
    </w:p>
    <w:p w:rsidR="00EA66EB" w:rsidRPr="005C2A78" w:rsidRDefault="00EA66EB" w:rsidP="00F02330">
      <w:pPr>
        <w:spacing w:after="0" w:line="240" w:lineRule="auto"/>
        <w:jc w:val="both"/>
        <w:rPr>
          <w:rFonts w:eastAsia="Times New Roman" w:cs="Times New Roman"/>
          <w:szCs w:val="24"/>
        </w:rPr>
      </w:pPr>
    </w:p>
    <w:p w:rsidR="00EA66EB" w:rsidRDefault="00EA66EB" w:rsidP="00F02330">
      <w:pPr>
        <w:spacing w:after="0" w:line="240" w:lineRule="auto"/>
        <w:jc w:val="both"/>
        <w:rPr>
          <w:rFonts w:eastAsia="Times New Roman" w:cs="Times New Roman"/>
          <w:szCs w:val="24"/>
        </w:rPr>
      </w:pPr>
      <w:r w:rsidRPr="005C2A78">
        <w:rPr>
          <w:rFonts w:eastAsia="Times New Roman" w:cs="Times New Roman"/>
          <w:szCs w:val="24"/>
        </w:rPr>
        <w:t>SECTION 1.</w:t>
      </w:r>
      <w:r w:rsidRPr="00AF2E65">
        <w:t xml:space="preserve"> </w:t>
      </w:r>
      <w:r>
        <w:t xml:space="preserve">Amends </w:t>
      </w:r>
      <w:r w:rsidRPr="00AF2E65">
        <w:rPr>
          <w:rFonts w:eastAsia="Times New Roman" w:cs="Times New Roman"/>
          <w:szCs w:val="24"/>
        </w:rPr>
        <w:t>Section 49-g, Article III, Texas Constitution, by adding Subsection (p)</w:t>
      </w:r>
      <w:r>
        <w:rPr>
          <w:rFonts w:eastAsia="Times New Roman" w:cs="Times New Roman"/>
          <w:szCs w:val="24"/>
        </w:rPr>
        <w:t xml:space="preserve">, </w:t>
      </w:r>
      <w:r w:rsidRPr="00AF2E65">
        <w:rPr>
          <w:rFonts w:eastAsia="Times New Roman" w:cs="Times New Roman"/>
          <w:szCs w:val="24"/>
        </w:rPr>
        <w:t>as follows:</w:t>
      </w:r>
    </w:p>
    <w:p w:rsidR="00EA66EB" w:rsidRPr="00AF2E65" w:rsidRDefault="00EA66EB" w:rsidP="00F02330">
      <w:pPr>
        <w:spacing w:after="0" w:line="240" w:lineRule="auto"/>
        <w:jc w:val="both"/>
        <w:rPr>
          <w:rFonts w:eastAsia="Times New Roman" w:cs="Times New Roman"/>
          <w:szCs w:val="24"/>
        </w:rPr>
      </w:pPr>
    </w:p>
    <w:p w:rsidR="00EA66EB" w:rsidRDefault="00EA66EB" w:rsidP="00F02330">
      <w:pPr>
        <w:spacing w:after="0" w:line="240" w:lineRule="auto"/>
        <w:ind w:left="720"/>
        <w:jc w:val="both"/>
        <w:rPr>
          <w:rFonts w:eastAsia="Times New Roman" w:cs="Times New Roman"/>
          <w:szCs w:val="24"/>
        </w:rPr>
      </w:pPr>
      <w:r w:rsidRPr="00AF2E65">
        <w:rPr>
          <w:rFonts w:eastAsia="Times New Roman" w:cs="Times New Roman"/>
          <w:szCs w:val="24"/>
        </w:rPr>
        <w:t>(p)</w:t>
      </w:r>
      <w:r>
        <w:rPr>
          <w:rFonts w:eastAsia="Times New Roman" w:cs="Times New Roman"/>
          <w:szCs w:val="24"/>
        </w:rPr>
        <w:t xml:space="preserve"> Provides that</w:t>
      </w:r>
      <w:r w:rsidRPr="00AF2E65">
        <w:rPr>
          <w:rFonts w:eastAsia="Times New Roman" w:cs="Times New Roman"/>
          <w:szCs w:val="24"/>
        </w:rPr>
        <w:t xml:space="preserve"> an amount equal to the </w:t>
      </w:r>
      <w:r>
        <w:rPr>
          <w:rFonts w:eastAsia="Times New Roman" w:cs="Times New Roman"/>
          <w:szCs w:val="24"/>
        </w:rPr>
        <w:t>lesser of $100 million or the interest and other</w:t>
      </w:r>
      <w:r w:rsidRPr="00AF2E65">
        <w:rPr>
          <w:rFonts w:eastAsia="Times New Roman" w:cs="Times New Roman"/>
          <w:szCs w:val="24"/>
        </w:rPr>
        <w:t xml:space="preserve"> earnings attributable to the</w:t>
      </w:r>
      <w:r>
        <w:rPr>
          <w:rFonts w:eastAsia="Times New Roman" w:cs="Times New Roman"/>
          <w:szCs w:val="24"/>
        </w:rPr>
        <w:t xml:space="preserve"> investment of money in the</w:t>
      </w:r>
      <w:r w:rsidRPr="00AF2E65">
        <w:rPr>
          <w:rFonts w:eastAsia="Times New Roman" w:cs="Times New Roman"/>
          <w:szCs w:val="24"/>
        </w:rPr>
        <w:t xml:space="preserve"> economic stabilization fund for the preceding state fiscal year, </w:t>
      </w:r>
      <w:r>
        <w:rPr>
          <w:rFonts w:eastAsia="Times New Roman" w:cs="Times New Roman"/>
          <w:szCs w:val="24"/>
        </w:rPr>
        <w:t>o</w:t>
      </w:r>
      <w:r w:rsidRPr="00AF2E65">
        <w:rPr>
          <w:rFonts w:eastAsia="Times New Roman" w:cs="Times New Roman"/>
          <w:szCs w:val="24"/>
        </w:rPr>
        <w:t>n the first business day occurring on or after the 90th day of each state fiscal year,</w:t>
      </w:r>
      <w:r>
        <w:rPr>
          <w:rFonts w:eastAsia="Times New Roman" w:cs="Times New Roman"/>
          <w:szCs w:val="24"/>
        </w:rPr>
        <w:t xml:space="preserve"> if the amount is greater than zero,</w:t>
      </w:r>
      <w:r w:rsidRPr="00AF2E65">
        <w:rPr>
          <w:rFonts w:eastAsia="Times New Roman" w:cs="Times New Roman"/>
          <w:szCs w:val="24"/>
        </w:rPr>
        <w:t xml:space="preserve"> is appropriated from the economic stabilization fund to the </w:t>
      </w:r>
      <w:r>
        <w:rPr>
          <w:rFonts w:eastAsia="Times New Roman" w:cs="Times New Roman"/>
          <w:szCs w:val="24"/>
        </w:rPr>
        <w:t>C</w:t>
      </w:r>
      <w:r w:rsidRPr="00AF2E65">
        <w:rPr>
          <w:rFonts w:eastAsia="Times New Roman" w:cs="Times New Roman"/>
          <w:szCs w:val="24"/>
        </w:rPr>
        <w:t xml:space="preserve">omptroller of </w:t>
      </w:r>
      <w:r>
        <w:rPr>
          <w:rFonts w:eastAsia="Times New Roman" w:cs="Times New Roman"/>
          <w:szCs w:val="24"/>
        </w:rPr>
        <w:t>P</w:t>
      </w:r>
      <w:r w:rsidRPr="00AF2E65">
        <w:rPr>
          <w:rFonts w:eastAsia="Times New Roman" w:cs="Times New Roman"/>
          <w:szCs w:val="24"/>
        </w:rPr>
        <w:t xml:space="preserve">ublic </w:t>
      </w:r>
      <w:r>
        <w:rPr>
          <w:rFonts w:eastAsia="Times New Roman" w:cs="Times New Roman"/>
          <w:szCs w:val="24"/>
        </w:rPr>
        <w:t>Ac</w:t>
      </w:r>
      <w:r w:rsidRPr="00AF2E65">
        <w:rPr>
          <w:rFonts w:eastAsia="Times New Roman" w:cs="Times New Roman"/>
          <w:szCs w:val="24"/>
        </w:rPr>
        <w:t>counts</w:t>
      </w:r>
      <w:r>
        <w:rPr>
          <w:rFonts w:eastAsia="Times New Roman" w:cs="Times New Roman"/>
          <w:szCs w:val="24"/>
        </w:rPr>
        <w:t xml:space="preserve"> of the State of Texas (comptroller)</w:t>
      </w:r>
      <w:r w:rsidRPr="00AF2E65">
        <w:rPr>
          <w:rFonts w:eastAsia="Times New Roman" w:cs="Times New Roman"/>
          <w:szCs w:val="24"/>
        </w:rPr>
        <w:t xml:space="preserve"> for the purpose of immediate deposit to the credit of the Texas University Fund. </w:t>
      </w:r>
      <w:r>
        <w:rPr>
          <w:rFonts w:eastAsia="Times New Roman" w:cs="Times New Roman"/>
          <w:szCs w:val="24"/>
        </w:rPr>
        <w:t xml:space="preserve">Provides that </w:t>
      </w:r>
      <w:r w:rsidRPr="00AF2E65">
        <w:rPr>
          <w:rFonts w:eastAsia="Times New Roman" w:cs="Times New Roman"/>
          <w:szCs w:val="24"/>
        </w:rPr>
        <w:t xml:space="preserve">the amount of interest </w:t>
      </w:r>
      <w:r>
        <w:rPr>
          <w:rFonts w:eastAsia="Times New Roman" w:cs="Times New Roman"/>
          <w:szCs w:val="24"/>
        </w:rPr>
        <w:t>and other</w:t>
      </w:r>
      <w:r w:rsidRPr="00AF2E65">
        <w:rPr>
          <w:rFonts w:eastAsia="Times New Roman" w:cs="Times New Roman"/>
          <w:szCs w:val="24"/>
        </w:rPr>
        <w:t xml:space="preserve"> earnings attributable to the</w:t>
      </w:r>
      <w:r>
        <w:rPr>
          <w:rFonts w:eastAsia="Times New Roman" w:cs="Times New Roman"/>
          <w:szCs w:val="24"/>
        </w:rPr>
        <w:t xml:space="preserve"> investment of money in the</w:t>
      </w:r>
      <w:r w:rsidRPr="00AF2E65">
        <w:rPr>
          <w:rFonts w:eastAsia="Times New Roman" w:cs="Times New Roman"/>
          <w:szCs w:val="24"/>
        </w:rPr>
        <w:t xml:space="preserve"> economic stabilization fund for a state fiscal year</w:t>
      </w:r>
      <w:r>
        <w:rPr>
          <w:rFonts w:eastAsia="Times New Roman" w:cs="Times New Roman"/>
          <w:szCs w:val="24"/>
        </w:rPr>
        <w:t>,</w:t>
      </w:r>
      <w:r w:rsidRPr="00AF2E65">
        <w:rPr>
          <w:rFonts w:eastAsia="Times New Roman" w:cs="Times New Roman"/>
          <w:szCs w:val="24"/>
        </w:rPr>
        <w:t xml:space="preserve"> </w:t>
      </w:r>
      <w:r>
        <w:rPr>
          <w:rFonts w:eastAsia="Times New Roman" w:cs="Times New Roman"/>
          <w:szCs w:val="24"/>
        </w:rPr>
        <w:t>f</w:t>
      </w:r>
      <w:r w:rsidRPr="00AF2E65">
        <w:rPr>
          <w:rFonts w:eastAsia="Times New Roman" w:cs="Times New Roman"/>
          <w:szCs w:val="24"/>
        </w:rPr>
        <w:t>or purposes of this subsection, is computed by:</w:t>
      </w:r>
    </w:p>
    <w:p w:rsidR="00EA66EB" w:rsidRPr="00AF2E65" w:rsidRDefault="00EA66EB" w:rsidP="00F02330">
      <w:pPr>
        <w:spacing w:after="0" w:line="240" w:lineRule="auto"/>
        <w:ind w:left="720"/>
        <w:jc w:val="both"/>
        <w:rPr>
          <w:rFonts w:eastAsia="Times New Roman" w:cs="Times New Roman"/>
          <w:szCs w:val="24"/>
        </w:rPr>
      </w:pPr>
    </w:p>
    <w:p w:rsidR="00EA66EB" w:rsidRDefault="00EA66EB" w:rsidP="00F02330">
      <w:pPr>
        <w:spacing w:after="0" w:line="240" w:lineRule="auto"/>
        <w:ind w:left="1440"/>
        <w:jc w:val="both"/>
        <w:rPr>
          <w:rFonts w:eastAsia="Times New Roman" w:cs="Times New Roman"/>
          <w:szCs w:val="24"/>
        </w:rPr>
      </w:pPr>
      <w:r w:rsidRPr="00AF2E65">
        <w:rPr>
          <w:rFonts w:eastAsia="Times New Roman" w:cs="Times New Roman"/>
          <w:szCs w:val="24"/>
        </w:rPr>
        <w:t>(1) determining the amount of interest due to the fund for that fiscal year, including any interest credited to general revenue under Subsection (i)</w:t>
      </w:r>
      <w:r>
        <w:rPr>
          <w:rFonts w:eastAsia="Times New Roman" w:cs="Times New Roman"/>
          <w:szCs w:val="24"/>
        </w:rPr>
        <w:t xml:space="preserve"> (relating to requiring the</w:t>
      </w:r>
      <w:r w:rsidRPr="00AF2E65">
        <w:rPr>
          <w:rFonts w:eastAsia="Times New Roman" w:cs="Times New Roman"/>
          <w:szCs w:val="24"/>
        </w:rPr>
        <w:t xml:space="preserve"> comptroller </w:t>
      </w:r>
      <w:r>
        <w:rPr>
          <w:rFonts w:eastAsia="Times New Roman" w:cs="Times New Roman"/>
          <w:szCs w:val="24"/>
        </w:rPr>
        <w:t>to</w:t>
      </w:r>
      <w:r w:rsidRPr="00AF2E65">
        <w:rPr>
          <w:rFonts w:eastAsia="Times New Roman" w:cs="Times New Roman"/>
          <w:szCs w:val="24"/>
        </w:rPr>
        <w:t xml:space="preserve"> credit to general revenue interest due to the economic stabilization fund that would result in an amount in the economic stabilization fund that exceeds the limit in effect</w:t>
      </w:r>
      <w:r>
        <w:rPr>
          <w:rFonts w:eastAsia="Times New Roman" w:cs="Times New Roman"/>
          <w:szCs w:val="24"/>
        </w:rPr>
        <w:t>)</w:t>
      </w:r>
      <w:r w:rsidRPr="00AF2E65">
        <w:rPr>
          <w:rFonts w:eastAsia="Times New Roman" w:cs="Times New Roman"/>
          <w:szCs w:val="24"/>
        </w:rPr>
        <w:t xml:space="preserve"> of this section;</w:t>
      </w:r>
    </w:p>
    <w:p w:rsidR="00EA66EB" w:rsidRPr="00AF2E65" w:rsidRDefault="00EA66EB" w:rsidP="00F02330">
      <w:pPr>
        <w:spacing w:after="0" w:line="240" w:lineRule="auto"/>
        <w:ind w:left="1440"/>
        <w:jc w:val="both"/>
        <w:rPr>
          <w:rFonts w:eastAsia="Times New Roman" w:cs="Times New Roman"/>
          <w:szCs w:val="24"/>
        </w:rPr>
      </w:pPr>
    </w:p>
    <w:p w:rsidR="00EA66EB" w:rsidRDefault="00EA66EB" w:rsidP="00F02330">
      <w:pPr>
        <w:spacing w:after="0" w:line="240" w:lineRule="auto"/>
        <w:ind w:left="1440"/>
        <w:jc w:val="both"/>
        <w:rPr>
          <w:rFonts w:eastAsia="Times New Roman" w:cs="Times New Roman"/>
          <w:szCs w:val="24"/>
        </w:rPr>
      </w:pPr>
      <w:r w:rsidRPr="00AF2E65">
        <w:rPr>
          <w:rFonts w:eastAsia="Times New Roman" w:cs="Times New Roman"/>
          <w:szCs w:val="24"/>
        </w:rPr>
        <w:t xml:space="preserve">(2) adding to the amount determined under Subdivision (1) of this subsection an amount equal to </w:t>
      </w:r>
      <w:r>
        <w:rPr>
          <w:rFonts w:eastAsia="Times New Roman" w:cs="Times New Roman"/>
          <w:szCs w:val="24"/>
        </w:rPr>
        <w:t>the change</w:t>
      </w:r>
      <w:r w:rsidRPr="00AF2E65">
        <w:rPr>
          <w:rFonts w:eastAsia="Times New Roman" w:cs="Times New Roman"/>
          <w:szCs w:val="24"/>
        </w:rPr>
        <w:t xml:space="preserve"> in the fair market value of the fund between the last day of that fiscal year and the last day of the preceding state fiscal year; and</w:t>
      </w:r>
    </w:p>
    <w:p w:rsidR="00EA66EB" w:rsidRPr="00AF2E65" w:rsidRDefault="00EA66EB" w:rsidP="00F02330">
      <w:pPr>
        <w:spacing w:after="0" w:line="240" w:lineRule="auto"/>
        <w:ind w:left="1440"/>
        <w:jc w:val="both"/>
        <w:rPr>
          <w:rFonts w:eastAsia="Times New Roman" w:cs="Times New Roman"/>
          <w:szCs w:val="24"/>
        </w:rPr>
      </w:pPr>
    </w:p>
    <w:p w:rsidR="00EA66EB" w:rsidRPr="005C2A78" w:rsidRDefault="00EA66EB" w:rsidP="00F02330">
      <w:pPr>
        <w:spacing w:after="0" w:line="240" w:lineRule="auto"/>
        <w:ind w:left="1440"/>
        <w:jc w:val="both"/>
        <w:rPr>
          <w:rFonts w:eastAsia="Times New Roman" w:cs="Times New Roman"/>
          <w:szCs w:val="24"/>
        </w:rPr>
      </w:pPr>
      <w:r w:rsidRPr="00AF2E65">
        <w:rPr>
          <w:rFonts w:eastAsia="Times New Roman" w:cs="Times New Roman"/>
          <w:szCs w:val="24"/>
        </w:rPr>
        <w:t>(3) subtracting from the amount determined under Subdivision (2) of this subsection the amount of any expenses of managing the investments of money in the fund that are paid from the fund during that fiscal year.</w:t>
      </w:r>
    </w:p>
    <w:p w:rsidR="00EA66EB" w:rsidRPr="005C2A78" w:rsidRDefault="00EA66EB" w:rsidP="00F02330">
      <w:pPr>
        <w:spacing w:after="0" w:line="240" w:lineRule="auto"/>
        <w:ind w:left="1440"/>
        <w:jc w:val="both"/>
        <w:rPr>
          <w:rFonts w:eastAsia="Times New Roman" w:cs="Times New Roman"/>
          <w:szCs w:val="24"/>
        </w:rPr>
      </w:pPr>
    </w:p>
    <w:p w:rsidR="00EA66EB" w:rsidRPr="00AF2E65" w:rsidRDefault="00EA66EB" w:rsidP="00F02330">
      <w:pPr>
        <w:spacing w:after="0" w:line="240" w:lineRule="auto"/>
        <w:jc w:val="both"/>
        <w:rPr>
          <w:rFonts w:eastAsia="Times New Roman" w:cs="Times New Roman"/>
          <w:szCs w:val="24"/>
        </w:rPr>
      </w:pPr>
      <w:r w:rsidRPr="005C2A78">
        <w:rPr>
          <w:rFonts w:eastAsia="Times New Roman" w:cs="Times New Roman"/>
          <w:szCs w:val="24"/>
        </w:rPr>
        <w:t>SECTION 2.</w:t>
      </w:r>
      <w:r w:rsidRPr="00AF2E65">
        <w:t xml:space="preserve"> </w:t>
      </w:r>
      <w:r>
        <w:t xml:space="preserve">Amends </w:t>
      </w:r>
      <w:r w:rsidRPr="00AF2E65">
        <w:rPr>
          <w:rFonts w:eastAsia="Times New Roman" w:cs="Times New Roman"/>
          <w:szCs w:val="24"/>
        </w:rPr>
        <w:t>Section 20, Article VII, Texas Constitution, by amending Subsections (a) and (g) and adding Subsection (i)</w:t>
      </w:r>
      <w:r>
        <w:rPr>
          <w:rFonts w:eastAsia="Times New Roman" w:cs="Times New Roman"/>
          <w:szCs w:val="24"/>
        </w:rPr>
        <w:t xml:space="preserve">, </w:t>
      </w:r>
      <w:r w:rsidRPr="00AF2E65">
        <w:rPr>
          <w:rFonts w:eastAsia="Times New Roman" w:cs="Times New Roman"/>
          <w:szCs w:val="24"/>
        </w:rPr>
        <w:t>as follows:</w:t>
      </w:r>
    </w:p>
    <w:p w:rsidR="00EA66EB" w:rsidRPr="00AF2E65" w:rsidRDefault="00EA66EB" w:rsidP="00F02330">
      <w:pPr>
        <w:spacing w:after="0" w:line="240" w:lineRule="auto"/>
        <w:jc w:val="both"/>
        <w:rPr>
          <w:rFonts w:eastAsia="Times New Roman" w:cs="Times New Roman"/>
          <w:szCs w:val="24"/>
        </w:rPr>
      </w:pPr>
    </w:p>
    <w:p w:rsidR="00EA66EB" w:rsidRPr="00AF2E65" w:rsidRDefault="00EA66EB" w:rsidP="00F02330">
      <w:pPr>
        <w:spacing w:after="0" w:line="240" w:lineRule="auto"/>
        <w:ind w:left="720"/>
        <w:jc w:val="both"/>
        <w:rPr>
          <w:rFonts w:eastAsia="Times New Roman" w:cs="Times New Roman"/>
          <w:szCs w:val="24"/>
        </w:rPr>
      </w:pPr>
      <w:r w:rsidRPr="00AF2E65">
        <w:rPr>
          <w:rFonts w:eastAsia="Times New Roman" w:cs="Times New Roman"/>
          <w:szCs w:val="24"/>
        </w:rPr>
        <w:t xml:space="preserve">(a) </w:t>
      </w:r>
      <w:r>
        <w:rPr>
          <w:rFonts w:eastAsia="Times New Roman" w:cs="Times New Roman"/>
          <w:szCs w:val="24"/>
        </w:rPr>
        <w:t>Provides that t</w:t>
      </w:r>
      <w:r w:rsidRPr="00AF2E65">
        <w:rPr>
          <w:rFonts w:eastAsia="Times New Roman" w:cs="Times New Roman"/>
          <w:szCs w:val="24"/>
        </w:rPr>
        <w:t>here is established the Texas University Fund</w:t>
      </w:r>
      <w:r>
        <w:rPr>
          <w:rFonts w:eastAsia="Times New Roman" w:cs="Times New Roman"/>
          <w:szCs w:val="24"/>
        </w:rPr>
        <w:t xml:space="preserve">, rather than the </w:t>
      </w:r>
      <w:r w:rsidRPr="00AF2E65">
        <w:rPr>
          <w:rFonts w:eastAsia="Times New Roman" w:cs="Times New Roman"/>
          <w:szCs w:val="24"/>
        </w:rPr>
        <w:t>national research university fund</w:t>
      </w:r>
      <w:r>
        <w:rPr>
          <w:rFonts w:eastAsia="Times New Roman" w:cs="Times New Roman"/>
          <w:szCs w:val="24"/>
        </w:rPr>
        <w:t xml:space="preserve">, </w:t>
      </w:r>
      <w:r w:rsidRPr="00AF2E65">
        <w:rPr>
          <w:rFonts w:eastAsia="Times New Roman" w:cs="Times New Roman"/>
          <w:szCs w:val="24"/>
        </w:rPr>
        <w:t>for the purpose of providing a dedicated, independent, and equitable source of funding to enable emerging research universities in this state to achieve national prominence as major research universities.</w:t>
      </w:r>
    </w:p>
    <w:p w:rsidR="00EA66EB" w:rsidRPr="00AF2E65" w:rsidRDefault="00EA66EB" w:rsidP="00F02330">
      <w:pPr>
        <w:spacing w:after="0" w:line="240" w:lineRule="auto"/>
        <w:ind w:left="720"/>
        <w:jc w:val="both"/>
        <w:rPr>
          <w:rFonts w:eastAsia="Times New Roman" w:cs="Times New Roman"/>
          <w:szCs w:val="24"/>
        </w:rPr>
      </w:pPr>
    </w:p>
    <w:p w:rsidR="00EA66EB" w:rsidRPr="00AF2E65" w:rsidRDefault="00EA66EB" w:rsidP="00F02330">
      <w:pPr>
        <w:spacing w:after="0" w:line="240" w:lineRule="auto"/>
        <w:ind w:left="720"/>
        <w:jc w:val="both"/>
        <w:rPr>
          <w:rFonts w:eastAsia="Times New Roman" w:cs="Times New Roman"/>
          <w:szCs w:val="24"/>
        </w:rPr>
      </w:pPr>
      <w:r w:rsidRPr="00AF2E65">
        <w:rPr>
          <w:rFonts w:eastAsia="Times New Roman" w:cs="Times New Roman"/>
          <w:szCs w:val="24"/>
        </w:rPr>
        <w:t xml:space="preserve">(g) </w:t>
      </w:r>
      <w:r>
        <w:rPr>
          <w:rFonts w:eastAsia="Times New Roman" w:cs="Times New Roman"/>
          <w:szCs w:val="24"/>
        </w:rPr>
        <w:t xml:space="preserve">Deletes existing text providing that a </w:t>
      </w:r>
      <w:r w:rsidRPr="00AF2E65">
        <w:rPr>
          <w:rFonts w:eastAsia="Times New Roman" w:cs="Times New Roman"/>
          <w:szCs w:val="24"/>
        </w:rPr>
        <w:t>state university that becomes eligible to receive a portion of the distributions from the fund in a state fiscal biennium remains eligible to receive additional distributions from the fund in any subsequent state fiscal biennium</w:t>
      </w:r>
      <w:r>
        <w:rPr>
          <w:rFonts w:eastAsia="Times New Roman" w:cs="Times New Roman"/>
          <w:szCs w:val="24"/>
        </w:rPr>
        <w:t>.</w:t>
      </w:r>
    </w:p>
    <w:p w:rsidR="00EA66EB" w:rsidRPr="00AF2E65" w:rsidRDefault="00EA66EB" w:rsidP="00F02330">
      <w:pPr>
        <w:spacing w:after="0" w:line="240" w:lineRule="auto"/>
        <w:ind w:left="720"/>
        <w:jc w:val="both"/>
        <w:rPr>
          <w:rFonts w:eastAsia="Times New Roman" w:cs="Times New Roman"/>
          <w:szCs w:val="24"/>
        </w:rPr>
      </w:pPr>
    </w:p>
    <w:p w:rsidR="00EA66EB" w:rsidRPr="00AF2E65" w:rsidRDefault="00EA66EB" w:rsidP="00F02330">
      <w:pPr>
        <w:spacing w:after="0" w:line="240" w:lineRule="auto"/>
        <w:ind w:left="720"/>
        <w:jc w:val="both"/>
        <w:rPr>
          <w:rFonts w:eastAsia="Times New Roman" w:cs="Times New Roman"/>
          <w:szCs w:val="24"/>
        </w:rPr>
      </w:pPr>
      <w:r w:rsidRPr="00AF2E65">
        <w:rPr>
          <w:rFonts w:eastAsia="Times New Roman" w:cs="Times New Roman"/>
          <w:szCs w:val="24"/>
        </w:rPr>
        <w:t xml:space="preserve">(i) </w:t>
      </w:r>
      <w:r>
        <w:rPr>
          <w:rFonts w:eastAsia="Times New Roman" w:cs="Times New Roman"/>
          <w:szCs w:val="24"/>
        </w:rPr>
        <w:t>Provides that, f</w:t>
      </w:r>
      <w:r w:rsidRPr="00AF2E65">
        <w:rPr>
          <w:rFonts w:eastAsia="Times New Roman" w:cs="Times New Roman"/>
          <w:szCs w:val="24"/>
        </w:rPr>
        <w:t>or purposes of Section 22</w:t>
      </w:r>
      <w:r>
        <w:rPr>
          <w:rFonts w:eastAsia="Times New Roman" w:cs="Times New Roman"/>
          <w:szCs w:val="24"/>
        </w:rPr>
        <w:t xml:space="preserve"> (Restriction on Rate of Growth of Appropriations)</w:t>
      </w:r>
      <w:r w:rsidRPr="00AF2E65">
        <w:rPr>
          <w:rFonts w:eastAsia="Times New Roman" w:cs="Times New Roman"/>
          <w:szCs w:val="24"/>
        </w:rPr>
        <w:t>, Article VIII</w:t>
      </w:r>
      <w:r>
        <w:rPr>
          <w:rFonts w:eastAsia="Times New Roman" w:cs="Times New Roman"/>
          <w:szCs w:val="24"/>
        </w:rPr>
        <w:t xml:space="preserve"> (Taxation and Revenue)</w:t>
      </w:r>
      <w:r w:rsidRPr="00AF2E65">
        <w:rPr>
          <w:rFonts w:eastAsia="Times New Roman" w:cs="Times New Roman"/>
          <w:szCs w:val="24"/>
        </w:rPr>
        <w:t>, of this constitution:</w:t>
      </w:r>
    </w:p>
    <w:p w:rsidR="00EA66EB" w:rsidRPr="00AF2E65" w:rsidRDefault="00EA66EB" w:rsidP="00F02330">
      <w:pPr>
        <w:spacing w:after="0" w:line="240" w:lineRule="auto"/>
        <w:ind w:left="720"/>
        <w:jc w:val="both"/>
        <w:rPr>
          <w:rFonts w:eastAsia="Times New Roman" w:cs="Times New Roman"/>
          <w:szCs w:val="24"/>
        </w:rPr>
      </w:pPr>
    </w:p>
    <w:p w:rsidR="00EA66EB" w:rsidRPr="00AF2E65" w:rsidRDefault="00EA66EB" w:rsidP="00F02330">
      <w:pPr>
        <w:spacing w:after="0" w:line="240" w:lineRule="auto"/>
        <w:ind w:left="1440"/>
        <w:jc w:val="both"/>
        <w:rPr>
          <w:rFonts w:eastAsia="Times New Roman" w:cs="Times New Roman"/>
          <w:szCs w:val="24"/>
        </w:rPr>
      </w:pPr>
      <w:r w:rsidRPr="00AF2E65">
        <w:rPr>
          <w:rFonts w:eastAsia="Times New Roman" w:cs="Times New Roman"/>
          <w:szCs w:val="24"/>
        </w:rPr>
        <w:t>(1) money in the fund is dedicated by this constitution; and</w:t>
      </w:r>
    </w:p>
    <w:p w:rsidR="00EA66EB" w:rsidRPr="00AF2E65" w:rsidRDefault="00EA66EB" w:rsidP="00F02330">
      <w:pPr>
        <w:spacing w:after="0" w:line="240" w:lineRule="auto"/>
        <w:ind w:left="1440"/>
        <w:jc w:val="both"/>
        <w:rPr>
          <w:rFonts w:eastAsia="Times New Roman" w:cs="Times New Roman"/>
          <w:szCs w:val="24"/>
        </w:rPr>
      </w:pPr>
    </w:p>
    <w:p w:rsidR="00EA66EB" w:rsidRDefault="00EA66EB" w:rsidP="00F02330">
      <w:pPr>
        <w:spacing w:after="0" w:line="240" w:lineRule="auto"/>
        <w:ind w:left="1440"/>
        <w:jc w:val="both"/>
        <w:rPr>
          <w:rFonts w:eastAsia="Times New Roman" w:cs="Times New Roman"/>
          <w:szCs w:val="24"/>
        </w:rPr>
      </w:pPr>
      <w:r w:rsidRPr="00AF2E65">
        <w:rPr>
          <w:rFonts w:eastAsia="Times New Roman" w:cs="Times New Roman"/>
          <w:szCs w:val="24"/>
        </w:rPr>
        <w:t>(2) an appropriation of state tax revenues for the purpose of depositing money to the credit of the fund is treated as if it were an appropriation of revenues dedicated by this constitution.</w:t>
      </w:r>
    </w:p>
    <w:p w:rsidR="00EA66EB" w:rsidRDefault="00EA66EB" w:rsidP="00F02330">
      <w:pPr>
        <w:spacing w:after="0" w:line="240" w:lineRule="auto"/>
        <w:jc w:val="both"/>
        <w:rPr>
          <w:rFonts w:eastAsia="Times New Roman" w:cs="Times New Roman"/>
          <w:szCs w:val="24"/>
        </w:rPr>
      </w:pPr>
    </w:p>
    <w:p w:rsidR="00EA66EB" w:rsidRPr="00C8671F" w:rsidRDefault="00EA66EB" w:rsidP="00F02330">
      <w:pPr>
        <w:spacing w:after="0" w:line="240" w:lineRule="auto"/>
        <w:jc w:val="both"/>
        <w:rPr>
          <w:rFonts w:eastAsia="Times New Roman" w:cs="Times New Roman"/>
          <w:szCs w:val="24"/>
        </w:rPr>
      </w:pPr>
      <w:r>
        <w:rPr>
          <w:rFonts w:eastAsia="Times New Roman" w:cs="Times New Roman"/>
          <w:szCs w:val="24"/>
        </w:rPr>
        <w:t>SECTION 3. Requires that the proposed constitutional amendment be submitted to the voters at an election to be held November 7, 2023. Sets forth the required language of the ballot.</w:t>
      </w:r>
    </w:p>
    <w:p w:rsidR="00EA66EB" w:rsidRPr="00C8671F" w:rsidRDefault="00EA66EB" w:rsidP="00F02330">
      <w:pPr>
        <w:spacing w:after="0" w:line="240" w:lineRule="auto"/>
        <w:jc w:val="both"/>
        <w:rPr>
          <w:rFonts w:eastAsia="Times New Roman" w:cs="Times New Roman"/>
          <w:szCs w:val="24"/>
        </w:rPr>
      </w:pPr>
    </w:p>
    <w:sectPr w:rsidR="00EA66E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ECB" w:rsidRDefault="001A2ECB" w:rsidP="000F1DF9">
      <w:pPr>
        <w:spacing w:after="0" w:line="240" w:lineRule="auto"/>
      </w:pPr>
      <w:r>
        <w:separator/>
      </w:r>
    </w:p>
  </w:endnote>
  <w:endnote w:type="continuationSeparator" w:id="0">
    <w:p w:rsidR="001A2ECB" w:rsidRDefault="001A2E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2E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66EB">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66EB">
                <w:rPr>
                  <w:sz w:val="20"/>
                  <w:szCs w:val="20"/>
                </w:rPr>
                <w:t>C.S.H.J.R.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66E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2E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ECB" w:rsidRDefault="001A2ECB" w:rsidP="000F1DF9">
      <w:pPr>
        <w:spacing w:after="0" w:line="240" w:lineRule="auto"/>
      </w:pPr>
      <w:r>
        <w:separator/>
      </w:r>
    </w:p>
  </w:footnote>
  <w:footnote w:type="continuationSeparator" w:id="0">
    <w:p w:rsidR="001A2ECB" w:rsidRDefault="001A2E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2EC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66E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4C3C"/>
  <w15:docId w15:val="{7C6959E7-310A-4347-95C1-82F5B9A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66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86FE9666A54988803722AB8AEF5FE8"/>
        <w:category>
          <w:name w:val="General"/>
          <w:gallery w:val="placeholder"/>
        </w:category>
        <w:types>
          <w:type w:val="bbPlcHdr"/>
        </w:types>
        <w:behaviors>
          <w:behavior w:val="content"/>
        </w:behaviors>
        <w:guid w:val="{1BB13AF3-39FE-4C20-A0A4-A27BF51EE86A}"/>
      </w:docPartPr>
      <w:docPartBody>
        <w:p w:rsidR="00000000" w:rsidRDefault="00C9434B"/>
      </w:docPartBody>
    </w:docPart>
    <w:docPart>
      <w:docPartPr>
        <w:name w:val="31520D6B3DEE492295F5A6C7A7B482CE"/>
        <w:category>
          <w:name w:val="General"/>
          <w:gallery w:val="placeholder"/>
        </w:category>
        <w:types>
          <w:type w:val="bbPlcHdr"/>
        </w:types>
        <w:behaviors>
          <w:behavior w:val="content"/>
        </w:behaviors>
        <w:guid w:val="{ABDC94C4-7229-4903-BE0C-7FE3AAB8AC73}"/>
      </w:docPartPr>
      <w:docPartBody>
        <w:p w:rsidR="00000000" w:rsidRDefault="00C9434B"/>
      </w:docPartBody>
    </w:docPart>
    <w:docPart>
      <w:docPartPr>
        <w:name w:val="C135B590AC904A529052FC3A33495747"/>
        <w:category>
          <w:name w:val="General"/>
          <w:gallery w:val="placeholder"/>
        </w:category>
        <w:types>
          <w:type w:val="bbPlcHdr"/>
        </w:types>
        <w:behaviors>
          <w:behavior w:val="content"/>
        </w:behaviors>
        <w:guid w:val="{D4E71BE6-6522-4A8C-AA56-06E2D78AC1DF}"/>
      </w:docPartPr>
      <w:docPartBody>
        <w:p w:rsidR="00000000" w:rsidRDefault="00C9434B"/>
      </w:docPartBody>
    </w:docPart>
    <w:docPart>
      <w:docPartPr>
        <w:name w:val="6AD23DF9D2BE4573910AA0E2DC8EB854"/>
        <w:category>
          <w:name w:val="General"/>
          <w:gallery w:val="placeholder"/>
        </w:category>
        <w:types>
          <w:type w:val="bbPlcHdr"/>
        </w:types>
        <w:behaviors>
          <w:behavior w:val="content"/>
        </w:behaviors>
        <w:guid w:val="{AC3DC0BB-C341-4BC2-B4F8-CC62B7999B7A}"/>
      </w:docPartPr>
      <w:docPartBody>
        <w:p w:rsidR="00000000" w:rsidRDefault="00C9434B"/>
      </w:docPartBody>
    </w:docPart>
    <w:docPart>
      <w:docPartPr>
        <w:name w:val="E26DF6ABC97F46DDB10FC621B6F81F96"/>
        <w:category>
          <w:name w:val="General"/>
          <w:gallery w:val="placeholder"/>
        </w:category>
        <w:types>
          <w:type w:val="bbPlcHdr"/>
        </w:types>
        <w:behaviors>
          <w:behavior w:val="content"/>
        </w:behaviors>
        <w:guid w:val="{B413F693-99E4-4665-9711-E61775D05530}"/>
      </w:docPartPr>
      <w:docPartBody>
        <w:p w:rsidR="00000000" w:rsidRDefault="00C9434B"/>
      </w:docPartBody>
    </w:docPart>
    <w:docPart>
      <w:docPartPr>
        <w:name w:val="E1334F99642C4E778708BE3FF81320F7"/>
        <w:category>
          <w:name w:val="General"/>
          <w:gallery w:val="placeholder"/>
        </w:category>
        <w:types>
          <w:type w:val="bbPlcHdr"/>
        </w:types>
        <w:behaviors>
          <w:behavior w:val="content"/>
        </w:behaviors>
        <w:guid w:val="{93389E77-1323-46C3-A853-4301DBEEE38E}"/>
      </w:docPartPr>
      <w:docPartBody>
        <w:p w:rsidR="00000000" w:rsidRDefault="00C9434B"/>
      </w:docPartBody>
    </w:docPart>
    <w:docPart>
      <w:docPartPr>
        <w:name w:val="D58C06366BF84E19911BFD7352526919"/>
        <w:category>
          <w:name w:val="General"/>
          <w:gallery w:val="placeholder"/>
        </w:category>
        <w:types>
          <w:type w:val="bbPlcHdr"/>
        </w:types>
        <w:behaviors>
          <w:behavior w:val="content"/>
        </w:behaviors>
        <w:guid w:val="{5BCE9BEC-AC07-4C1C-9BBA-FF05DF67B316}"/>
      </w:docPartPr>
      <w:docPartBody>
        <w:p w:rsidR="00000000" w:rsidRDefault="00C9434B"/>
      </w:docPartBody>
    </w:docPart>
    <w:docPart>
      <w:docPartPr>
        <w:name w:val="88B7914D6C4E4D24873DAABBB4A1F33A"/>
        <w:category>
          <w:name w:val="General"/>
          <w:gallery w:val="placeholder"/>
        </w:category>
        <w:types>
          <w:type w:val="bbPlcHdr"/>
        </w:types>
        <w:behaviors>
          <w:behavior w:val="content"/>
        </w:behaviors>
        <w:guid w:val="{6F609CB5-B984-4049-A110-68809A81DDE5}"/>
      </w:docPartPr>
      <w:docPartBody>
        <w:p w:rsidR="00000000" w:rsidRDefault="00C9434B"/>
      </w:docPartBody>
    </w:docPart>
    <w:docPart>
      <w:docPartPr>
        <w:name w:val="8CD09D327605482C97C86A83F6184FB8"/>
        <w:category>
          <w:name w:val="General"/>
          <w:gallery w:val="placeholder"/>
        </w:category>
        <w:types>
          <w:type w:val="bbPlcHdr"/>
        </w:types>
        <w:behaviors>
          <w:behavior w:val="content"/>
        </w:behaviors>
        <w:guid w:val="{2083BE13-0C41-49EE-A77D-EF787F2D9913}"/>
      </w:docPartPr>
      <w:docPartBody>
        <w:p w:rsidR="00000000" w:rsidRDefault="00C9434B"/>
      </w:docPartBody>
    </w:docPart>
    <w:docPart>
      <w:docPartPr>
        <w:name w:val="E69D6682B2474E9C9B6E1AE207C71B19"/>
        <w:category>
          <w:name w:val="General"/>
          <w:gallery w:val="placeholder"/>
        </w:category>
        <w:types>
          <w:type w:val="bbPlcHdr"/>
        </w:types>
        <w:behaviors>
          <w:behavior w:val="content"/>
        </w:behaviors>
        <w:guid w:val="{C3F9365D-3A7D-4772-8A94-83A855026492}"/>
      </w:docPartPr>
      <w:docPartBody>
        <w:p w:rsidR="00000000" w:rsidRDefault="00A460E8" w:rsidP="00A460E8">
          <w:pPr>
            <w:pStyle w:val="E69D6682B2474E9C9B6E1AE207C71B19"/>
          </w:pPr>
          <w:r w:rsidRPr="00A30DD1">
            <w:rPr>
              <w:rStyle w:val="PlaceholderText"/>
            </w:rPr>
            <w:t>Click here to enter a date.</w:t>
          </w:r>
        </w:p>
      </w:docPartBody>
    </w:docPart>
    <w:docPart>
      <w:docPartPr>
        <w:name w:val="7331B6840F3F4B89A5A5A438FA1BA3AB"/>
        <w:category>
          <w:name w:val="General"/>
          <w:gallery w:val="placeholder"/>
        </w:category>
        <w:types>
          <w:type w:val="bbPlcHdr"/>
        </w:types>
        <w:behaviors>
          <w:behavior w:val="content"/>
        </w:behaviors>
        <w:guid w:val="{0CC30D8E-DF7A-4F47-86B1-BA2847303486}"/>
      </w:docPartPr>
      <w:docPartBody>
        <w:p w:rsidR="00000000" w:rsidRDefault="00C9434B"/>
      </w:docPartBody>
    </w:docPart>
    <w:docPart>
      <w:docPartPr>
        <w:name w:val="F7199DF8C85E495AA6B7472C0DB8A4AA"/>
        <w:category>
          <w:name w:val="General"/>
          <w:gallery w:val="placeholder"/>
        </w:category>
        <w:types>
          <w:type w:val="bbPlcHdr"/>
        </w:types>
        <w:behaviors>
          <w:behavior w:val="content"/>
        </w:behaviors>
        <w:guid w:val="{2C3A6C8E-49B4-4286-80E8-8E934FC03F54}"/>
      </w:docPartPr>
      <w:docPartBody>
        <w:p w:rsidR="00000000" w:rsidRDefault="00C9434B"/>
      </w:docPartBody>
    </w:docPart>
    <w:docPart>
      <w:docPartPr>
        <w:name w:val="EBDD0DC3E0EB481E8BDB4680E5AA15EA"/>
        <w:category>
          <w:name w:val="General"/>
          <w:gallery w:val="placeholder"/>
        </w:category>
        <w:types>
          <w:type w:val="bbPlcHdr"/>
        </w:types>
        <w:behaviors>
          <w:behavior w:val="content"/>
        </w:behaviors>
        <w:guid w:val="{F34C8E27-6EAB-4F60-8275-44F96B671995}"/>
      </w:docPartPr>
      <w:docPartBody>
        <w:p w:rsidR="00000000" w:rsidRDefault="00A460E8" w:rsidP="00A460E8">
          <w:pPr>
            <w:pStyle w:val="EBDD0DC3E0EB481E8BDB4680E5AA15EA"/>
          </w:pPr>
          <w:r>
            <w:rPr>
              <w:rFonts w:eastAsia="Times New Roman" w:cs="Times New Roman"/>
              <w:bCs/>
              <w:szCs w:val="24"/>
            </w:rPr>
            <w:t xml:space="preserve"> </w:t>
          </w:r>
        </w:p>
      </w:docPartBody>
    </w:docPart>
    <w:docPart>
      <w:docPartPr>
        <w:name w:val="F0DABFDFFCAF46BA8DDE408712EEFAC8"/>
        <w:category>
          <w:name w:val="General"/>
          <w:gallery w:val="placeholder"/>
        </w:category>
        <w:types>
          <w:type w:val="bbPlcHdr"/>
        </w:types>
        <w:behaviors>
          <w:behavior w:val="content"/>
        </w:behaviors>
        <w:guid w:val="{8AF56AFC-A80C-4365-8A61-583670BC3502}"/>
      </w:docPartPr>
      <w:docPartBody>
        <w:p w:rsidR="00000000" w:rsidRDefault="00C9434B"/>
      </w:docPartBody>
    </w:docPart>
    <w:docPart>
      <w:docPartPr>
        <w:name w:val="9BEFD7C222CD4EBCA503883CEFE2BD69"/>
        <w:category>
          <w:name w:val="General"/>
          <w:gallery w:val="placeholder"/>
        </w:category>
        <w:types>
          <w:type w:val="bbPlcHdr"/>
        </w:types>
        <w:behaviors>
          <w:behavior w:val="content"/>
        </w:behaviors>
        <w:guid w:val="{C57E1E42-4FAF-46A5-A282-136629C4DCB9}"/>
      </w:docPartPr>
      <w:docPartBody>
        <w:p w:rsidR="00000000" w:rsidRDefault="00C943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60E8"/>
    <w:rsid w:val="00A54AD6"/>
    <w:rsid w:val="00A57564"/>
    <w:rsid w:val="00B252A4"/>
    <w:rsid w:val="00B5530B"/>
    <w:rsid w:val="00C129E8"/>
    <w:rsid w:val="00C9434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E8"/>
    <w:rPr>
      <w:color w:val="808080"/>
    </w:rPr>
  </w:style>
  <w:style w:type="paragraph" w:customStyle="1" w:styleId="E69D6682B2474E9C9B6E1AE207C71B19">
    <w:name w:val="E69D6682B2474E9C9B6E1AE207C71B19"/>
    <w:rsid w:val="00A460E8"/>
    <w:pPr>
      <w:spacing w:after="160" w:line="259" w:lineRule="auto"/>
    </w:pPr>
  </w:style>
  <w:style w:type="paragraph" w:customStyle="1" w:styleId="EBDD0DC3E0EB481E8BDB4680E5AA15EA">
    <w:name w:val="EBDD0DC3E0EB481E8BDB4680E5AA15EA"/>
    <w:rsid w:val="00A460E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664</Words>
  <Characters>3790</Characters>
  <Application>Microsoft Office Word</Application>
  <DocSecurity>0</DocSecurity>
  <Lines>31</Lines>
  <Paragraphs>8</Paragraphs>
  <ScaleCrop>false</ScaleCrop>
  <Company>Texas Legislative Council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2023-05-03T22:57:00Z</dcterms:modified>
</cp:coreProperties>
</file>

<file path=docProps/custom.xml><?xml version="1.0" encoding="utf-8"?>
<op:Properties xmlns:vt="http://schemas.openxmlformats.org/officeDocument/2006/docPropsVTypes" xmlns:op="http://schemas.openxmlformats.org/officeDocument/2006/custom-properties"/>
</file>