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C3C28" w14:paraId="296A2306" w14:textId="77777777" w:rsidTr="00345119">
        <w:tc>
          <w:tcPr>
            <w:tcW w:w="9576" w:type="dxa"/>
            <w:noWrap/>
          </w:tcPr>
          <w:p w14:paraId="42F76F00" w14:textId="77777777" w:rsidR="008423E4" w:rsidRPr="0022177D" w:rsidRDefault="00C15B89" w:rsidP="00677FE3">
            <w:pPr>
              <w:pStyle w:val="Heading1"/>
            </w:pPr>
            <w:r>
              <w:t>RESOLUTION ANALYSIS</w:t>
            </w:r>
          </w:p>
        </w:tc>
      </w:tr>
    </w:tbl>
    <w:p w14:paraId="67CE76B8" w14:textId="77777777" w:rsidR="008423E4" w:rsidRPr="0022177D" w:rsidRDefault="008423E4" w:rsidP="00677FE3">
      <w:pPr>
        <w:jc w:val="center"/>
      </w:pPr>
    </w:p>
    <w:p w14:paraId="76AD4D01" w14:textId="77777777" w:rsidR="008423E4" w:rsidRPr="00B31F0E" w:rsidRDefault="008423E4" w:rsidP="00677FE3"/>
    <w:p w14:paraId="7170093C" w14:textId="77777777" w:rsidR="008423E4" w:rsidRPr="00742794" w:rsidRDefault="008423E4" w:rsidP="00677FE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C3C28" w14:paraId="3265FF40" w14:textId="77777777" w:rsidTr="00345119">
        <w:tc>
          <w:tcPr>
            <w:tcW w:w="9576" w:type="dxa"/>
          </w:tcPr>
          <w:p w14:paraId="721F35F5" w14:textId="519CD339" w:rsidR="008423E4" w:rsidRPr="00861995" w:rsidRDefault="00C15B89" w:rsidP="00677FE3">
            <w:pPr>
              <w:jc w:val="right"/>
            </w:pPr>
            <w:r>
              <w:t>H.J.R. 107</w:t>
            </w:r>
          </w:p>
        </w:tc>
      </w:tr>
      <w:tr w:rsidR="006C3C28" w14:paraId="668C5114" w14:textId="77777777" w:rsidTr="00345119">
        <w:tc>
          <w:tcPr>
            <w:tcW w:w="9576" w:type="dxa"/>
          </w:tcPr>
          <w:p w14:paraId="0DFE0ED9" w14:textId="2A66DC14" w:rsidR="008423E4" w:rsidRPr="00861995" w:rsidRDefault="00C15B89" w:rsidP="00677FE3">
            <w:pPr>
              <w:jc w:val="right"/>
            </w:pPr>
            <w:r>
              <w:t xml:space="preserve">By: </w:t>
            </w:r>
            <w:r w:rsidR="00FA353A">
              <w:t>Price</w:t>
            </w:r>
          </w:p>
        </w:tc>
      </w:tr>
      <w:tr w:rsidR="006C3C28" w14:paraId="57ECA9DB" w14:textId="77777777" w:rsidTr="00345119">
        <w:tc>
          <w:tcPr>
            <w:tcW w:w="9576" w:type="dxa"/>
          </w:tcPr>
          <w:p w14:paraId="300F5996" w14:textId="256E382A" w:rsidR="008423E4" w:rsidRPr="00861995" w:rsidRDefault="00C15B89" w:rsidP="00677FE3">
            <w:pPr>
              <w:jc w:val="right"/>
            </w:pPr>
            <w:r>
              <w:t>Judiciary &amp; Civil Jurisprudence</w:t>
            </w:r>
          </w:p>
        </w:tc>
      </w:tr>
      <w:tr w:rsidR="006C3C28" w14:paraId="1B0126D9" w14:textId="77777777" w:rsidTr="00345119">
        <w:tc>
          <w:tcPr>
            <w:tcW w:w="9576" w:type="dxa"/>
          </w:tcPr>
          <w:p w14:paraId="2D3D12A6" w14:textId="0F9406FD" w:rsidR="008423E4" w:rsidRDefault="00C15B89" w:rsidP="00677FE3">
            <w:pPr>
              <w:jc w:val="right"/>
            </w:pPr>
            <w:r>
              <w:t>Committee Report (Unamended)</w:t>
            </w:r>
          </w:p>
        </w:tc>
      </w:tr>
    </w:tbl>
    <w:p w14:paraId="163C23AF" w14:textId="77777777" w:rsidR="008423E4" w:rsidRDefault="008423E4" w:rsidP="00677FE3">
      <w:pPr>
        <w:tabs>
          <w:tab w:val="right" w:pos="9360"/>
        </w:tabs>
      </w:pPr>
    </w:p>
    <w:p w14:paraId="1C31A3AE" w14:textId="77777777" w:rsidR="008423E4" w:rsidRDefault="008423E4" w:rsidP="00677FE3"/>
    <w:p w14:paraId="3760F90B" w14:textId="77777777" w:rsidR="008423E4" w:rsidRDefault="008423E4" w:rsidP="00677FE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C3C28" w14:paraId="71559C7B" w14:textId="77777777" w:rsidTr="00345119">
        <w:tc>
          <w:tcPr>
            <w:tcW w:w="9576" w:type="dxa"/>
          </w:tcPr>
          <w:p w14:paraId="1E3EE2A1" w14:textId="77777777" w:rsidR="008423E4" w:rsidRPr="00A8133F" w:rsidRDefault="00C15B89" w:rsidP="00677FE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8906D6" w14:textId="77777777" w:rsidR="008423E4" w:rsidRDefault="008423E4" w:rsidP="00677FE3"/>
          <w:p w14:paraId="3CD84377" w14:textId="15656E7F" w:rsidR="008423E4" w:rsidRDefault="00C15B89" w:rsidP="00677F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</w:t>
            </w:r>
            <w:r w:rsidRPr="0017320D">
              <w:t xml:space="preserve"> law </w:t>
            </w:r>
            <w:r w:rsidR="001E1C7D">
              <w:t xml:space="preserve">currently </w:t>
            </w:r>
            <w:r w:rsidRPr="0017320D">
              <w:t xml:space="preserve">requires </w:t>
            </w:r>
            <w:r>
              <w:t>judges and justices to</w:t>
            </w:r>
            <w:r w:rsidRPr="0017320D">
              <w:t xml:space="preserve"> retire at the age of 75. </w:t>
            </w:r>
            <w:r>
              <w:t xml:space="preserve">However, given </w:t>
            </w:r>
            <w:r w:rsidR="004A0076">
              <w:t xml:space="preserve">today's longer </w:t>
            </w:r>
            <w:r>
              <w:t>life expectancies</w:t>
            </w:r>
            <w:r w:rsidR="004A0076">
              <w:t>,</w:t>
            </w:r>
            <w:r w:rsidRPr="0017320D">
              <w:t xml:space="preserve"> 75 is no longer a reasonable age to mandate someone step down from the bench. H</w:t>
            </w:r>
            <w:r>
              <w:t>.</w:t>
            </w:r>
            <w:r w:rsidRPr="0017320D">
              <w:t>J</w:t>
            </w:r>
            <w:r>
              <w:t>.</w:t>
            </w:r>
            <w:r w:rsidRPr="0017320D">
              <w:t>R</w:t>
            </w:r>
            <w:r>
              <w:t>.</w:t>
            </w:r>
            <w:r w:rsidRPr="0017320D">
              <w:t xml:space="preserve"> 107 </w:t>
            </w:r>
            <w:r>
              <w:t>proposes a constitutional amendment to</w:t>
            </w:r>
            <w:r w:rsidRPr="0017320D">
              <w:t xml:space="preserve"> </w:t>
            </w:r>
            <w:r w:rsidR="004A0076">
              <w:t>raise</w:t>
            </w:r>
            <w:r w:rsidR="004A0076" w:rsidRPr="0017320D">
              <w:t xml:space="preserve"> </w:t>
            </w:r>
            <w:r w:rsidRPr="0017320D">
              <w:t xml:space="preserve">the mandatory retirement age to 79 </w:t>
            </w:r>
            <w:r>
              <w:t xml:space="preserve">to </w:t>
            </w:r>
            <w:r w:rsidRPr="0017320D">
              <w:t>ensur</w:t>
            </w:r>
            <w:r>
              <w:t>e</w:t>
            </w:r>
            <w:r w:rsidRPr="0017320D">
              <w:t xml:space="preserve"> </w:t>
            </w:r>
            <w:r>
              <w:t xml:space="preserve">that </w:t>
            </w:r>
            <w:r w:rsidRPr="0017320D">
              <w:t xml:space="preserve">experienced, respected judges </w:t>
            </w:r>
            <w:r>
              <w:t>and just</w:t>
            </w:r>
            <w:r>
              <w:t xml:space="preserve">ices </w:t>
            </w:r>
            <w:r w:rsidRPr="0017320D">
              <w:t>are not forced to retire too early.</w:t>
            </w:r>
          </w:p>
          <w:p w14:paraId="4FA112A8" w14:textId="77777777" w:rsidR="008423E4" w:rsidRPr="00E26B13" w:rsidRDefault="008423E4" w:rsidP="00677FE3">
            <w:pPr>
              <w:rPr>
                <w:b/>
              </w:rPr>
            </w:pPr>
          </w:p>
        </w:tc>
      </w:tr>
      <w:tr w:rsidR="006C3C28" w14:paraId="7E06140B" w14:textId="77777777" w:rsidTr="00345119">
        <w:tc>
          <w:tcPr>
            <w:tcW w:w="9576" w:type="dxa"/>
          </w:tcPr>
          <w:p w14:paraId="7C6118A2" w14:textId="77777777" w:rsidR="0017725B" w:rsidRDefault="00C15B89" w:rsidP="00677F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3FB0C18" w14:textId="77777777" w:rsidR="0017725B" w:rsidRDefault="0017725B" w:rsidP="00677FE3">
            <w:pPr>
              <w:rPr>
                <w:b/>
                <w:u w:val="single"/>
              </w:rPr>
            </w:pPr>
          </w:p>
          <w:p w14:paraId="0467CE77" w14:textId="655CA491" w:rsidR="00D24C70" w:rsidRPr="00D24C70" w:rsidRDefault="00C15B89" w:rsidP="00677FE3">
            <w:pPr>
              <w:jc w:val="both"/>
            </w:pPr>
            <w:r>
              <w:t xml:space="preserve">It is the committee's opinion that this </w:t>
            </w:r>
            <w:r w:rsidR="00297F04">
              <w:t xml:space="preserve">resolution </w:t>
            </w:r>
            <w:r>
              <w:t xml:space="preserve">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7984FDB5" w14:textId="77777777" w:rsidR="0017725B" w:rsidRPr="0017725B" w:rsidRDefault="0017725B" w:rsidP="00677FE3">
            <w:pPr>
              <w:rPr>
                <w:b/>
                <w:u w:val="single"/>
              </w:rPr>
            </w:pPr>
          </w:p>
        </w:tc>
      </w:tr>
      <w:tr w:rsidR="006C3C28" w14:paraId="281DC14A" w14:textId="77777777" w:rsidTr="00345119">
        <w:tc>
          <w:tcPr>
            <w:tcW w:w="9576" w:type="dxa"/>
          </w:tcPr>
          <w:p w14:paraId="4A3BDD9C" w14:textId="77777777" w:rsidR="008423E4" w:rsidRPr="00A8133F" w:rsidRDefault="00C15B89" w:rsidP="00677FE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B18DFF" w14:textId="77777777" w:rsidR="008423E4" w:rsidRDefault="008423E4" w:rsidP="00677FE3"/>
          <w:p w14:paraId="2737AF63" w14:textId="2E224E35" w:rsidR="00D24C70" w:rsidRDefault="00C15B89" w:rsidP="00677F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 w:rsidR="00297F04">
              <w:t xml:space="preserve">resolution </w:t>
            </w:r>
            <w:r>
              <w:t>does not expressly grant any additional rulemaking authority to a state officer, dep</w:t>
            </w:r>
            <w:r>
              <w:t>artment, agency, or institution.</w:t>
            </w:r>
          </w:p>
          <w:p w14:paraId="488B6E92" w14:textId="77777777" w:rsidR="008423E4" w:rsidRPr="00E21FDC" w:rsidRDefault="008423E4" w:rsidP="00677FE3">
            <w:pPr>
              <w:rPr>
                <w:b/>
              </w:rPr>
            </w:pPr>
          </w:p>
        </w:tc>
      </w:tr>
      <w:tr w:rsidR="006C3C28" w14:paraId="182A0DC4" w14:textId="77777777" w:rsidTr="00345119">
        <w:tc>
          <w:tcPr>
            <w:tcW w:w="9576" w:type="dxa"/>
          </w:tcPr>
          <w:p w14:paraId="188CFD17" w14:textId="77777777" w:rsidR="008423E4" w:rsidRPr="00A8133F" w:rsidRDefault="00C15B89" w:rsidP="00677FE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3D62096" w14:textId="77777777" w:rsidR="008423E4" w:rsidRDefault="008423E4" w:rsidP="00677FE3"/>
          <w:p w14:paraId="78AD1466" w14:textId="6F4CB26F" w:rsidR="009C36CD" w:rsidRPr="009C36CD" w:rsidRDefault="00C15B89" w:rsidP="00677FE3">
            <w:pPr>
              <w:pStyle w:val="Header"/>
              <w:jc w:val="both"/>
            </w:pPr>
            <w:r>
              <w:t xml:space="preserve">H.J.R. 107 proposes an amendment to the Texas Constitution to </w:t>
            </w:r>
            <w:r w:rsidR="004A0076">
              <w:t xml:space="preserve">raise </w:t>
            </w:r>
            <w:r>
              <w:t>the mandatory age of retirement for state justices and judges from 75 to 79.</w:t>
            </w:r>
          </w:p>
          <w:p w14:paraId="22F47B47" w14:textId="77777777" w:rsidR="008423E4" w:rsidRPr="00835628" w:rsidRDefault="008423E4" w:rsidP="00677FE3">
            <w:pPr>
              <w:rPr>
                <w:b/>
              </w:rPr>
            </w:pPr>
          </w:p>
        </w:tc>
      </w:tr>
      <w:tr w:rsidR="006C3C28" w14:paraId="28B69188" w14:textId="77777777" w:rsidTr="00345119">
        <w:tc>
          <w:tcPr>
            <w:tcW w:w="9576" w:type="dxa"/>
          </w:tcPr>
          <w:p w14:paraId="205EC9CF" w14:textId="77777777" w:rsidR="008423E4" w:rsidRPr="00A8133F" w:rsidRDefault="00C15B89" w:rsidP="00677FE3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6F70C71D" w14:textId="77777777" w:rsidR="008423E4" w:rsidRDefault="008423E4" w:rsidP="00677FE3"/>
          <w:p w14:paraId="54939739" w14:textId="4AA28C40" w:rsidR="008423E4" w:rsidRPr="003624F2" w:rsidRDefault="00C15B89" w:rsidP="00677F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constitutional amendment proposed by </w:t>
            </w:r>
            <w:r>
              <w:t>this joint resolution will be submitted to the voters at an election to be held November 7, 2023.</w:t>
            </w:r>
          </w:p>
          <w:p w14:paraId="3D1D50EE" w14:textId="77777777" w:rsidR="008423E4" w:rsidRPr="00233FDB" w:rsidRDefault="008423E4" w:rsidP="00677FE3">
            <w:pPr>
              <w:rPr>
                <w:b/>
              </w:rPr>
            </w:pPr>
          </w:p>
        </w:tc>
      </w:tr>
    </w:tbl>
    <w:p w14:paraId="7EF9C46D" w14:textId="77777777" w:rsidR="008423E4" w:rsidRPr="00BE0E75" w:rsidRDefault="008423E4" w:rsidP="00677FE3">
      <w:pPr>
        <w:jc w:val="both"/>
        <w:rPr>
          <w:rFonts w:ascii="Arial" w:hAnsi="Arial"/>
          <w:sz w:val="16"/>
          <w:szCs w:val="16"/>
        </w:rPr>
      </w:pPr>
    </w:p>
    <w:p w14:paraId="4EF18860" w14:textId="77777777" w:rsidR="004108C3" w:rsidRPr="008423E4" w:rsidRDefault="004108C3" w:rsidP="00677FE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F840" w14:textId="77777777" w:rsidR="00000000" w:rsidRDefault="00C15B89">
      <w:r>
        <w:separator/>
      </w:r>
    </w:p>
  </w:endnote>
  <w:endnote w:type="continuationSeparator" w:id="0">
    <w:p w14:paraId="2E171A6D" w14:textId="77777777" w:rsidR="00000000" w:rsidRDefault="00C1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8F1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C3C28" w14:paraId="5423AA81" w14:textId="77777777" w:rsidTr="009C1E9A">
      <w:trPr>
        <w:cantSplit/>
      </w:trPr>
      <w:tc>
        <w:tcPr>
          <w:tcW w:w="0" w:type="pct"/>
        </w:tcPr>
        <w:p w14:paraId="6CF8FE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4B5B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00CD0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C770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2DCD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3C28" w14:paraId="08EC2B53" w14:textId="77777777" w:rsidTr="009C1E9A">
      <w:trPr>
        <w:cantSplit/>
      </w:trPr>
      <w:tc>
        <w:tcPr>
          <w:tcW w:w="0" w:type="pct"/>
        </w:tcPr>
        <w:p w14:paraId="7750FB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C168F4" w14:textId="4610B482" w:rsidR="00EC379B" w:rsidRPr="009C1E9A" w:rsidRDefault="00C15B8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22877-D</w:t>
          </w:r>
        </w:p>
      </w:tc>
      <w:tc>
        <w:tcPr>
          <w:tcW w:w="2453" w:type="pct"/>
        </w:tcPr>
        <w:p w14:paraId="2EE4570C" w14:textId="78319DD2" w:rsidR="00EC379B" w:rsidRDefault="00C15B8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77FE3">
            <w:t>23.101.599</w:t>
          </w:r>
          <w:r>
            <w:fldChar w:fldCharType="end"/>
          </w:r>
        </w:p>
      </w:tc>
    </w:tr>
    <w:tr w:rsidR="006C3C28" w14:paraId="4EFB749D" w14:textId="77777777" w:rsidTr="009C1E9A">
      <w:trPr>
        <w:cantSplit/>
      </w:trPr>
      <w:tc>
        <w:tcPr>
          <w:tcW w:w="0" w:type="pct"/>
        </w:tcPr>
        <w:p w14:paraId="6746B8F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329CD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3B7DE6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FDB66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3C28" w14:paraId="60FA6AA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B58913" w14:textId="77777777" w:rsidR="00EC379B" w:rsidRDefault="00C15B8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584F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D95F5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23C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71FF" w14:textId="77777777" w:rsidR="00000000" w:rsidRDefault="00C15B89">
      <w:r>
        <w:separator/>
      </w:r>
    </w:p>
  </w:footnote>
  <w:footnote w:type="continuationSeparator" w:id="0">
    <w:p w14:paraId="58134AAB" w14:textId="77777777" w:rsidR="00000000" w:rsidRDefault="00C1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35B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40B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1B2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7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106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207"/>
    <w:rsid w:val="00052304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20D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C7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F04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200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076"/>
    <w:rsid w:val="004A03F7"/>
    <w:rsid w:val="004A081C"/>
    <w:rsid w:val="004A123F"/>
    <w:rsid w:val="004A2172"/>
    <w:rsid w:val="004A239F"/>
    <w:rsid w:val="004B138F"/>
    <w:rsid w:val="004B412A"/>
    <w:rsid w:val="004B446D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D2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25E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FE3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C28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6FC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5D11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A1E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E7CAF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B89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A23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C70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091C"/>
    <w:rsid w:val="00FA32FC"/>
    <w:rsid w:val="00FA353A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191FEA-8869-46FC-9470-6067FC3A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4C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4C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4C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4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4C70"/>
    <w:rPr>
      <w:b/>
      <w:bCs/>
    </w:rPr>
  </w:style>
  <w:style w:type="paragraph" w:styleId="Revision">
    <w:name w:val="Revision"/>
    <w:hidden/>
    <w:uiPriority w:val="99"/>
    <w:semiHidden/>
    <w:rsid w:val="006202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1111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22877</dc:subject>
  <dc:creator>State of Texas</dc:creator>
  <dc:description>HJR 107 by Price-(H)Judiciary &amp; Civil Jurisprudence</dc:description>
  <cp:lastModifiedBy>Stacey Nicchio</cp:lastModifiedBy>
  <cp:revision>2</cp:revision>
  <cp:lastPrinted>2003-11-26T17:21:00Z</cp:lastPrinted>
  <dcterms:created xsi:type="dcterms:W3CDTF">2023-04-13T23:48:00Z</dcterms:created>
  <dcterms:modified xsi:type="dcterms:W3CDTF">2023-04-13T23:48:00Z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23.101.599</vt:lpwstr>
  </property>
</Properties>
</file>