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4F6" w:rsidRDefault="00E734F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683072E33E4471BB5A12E74B6B1865B"/>
          </w:placeholder>
        </w:sdtPr>
        <w:sdtContent>
          <w:r w:rsidRPr="005C2A78">
            <w:rPr>
              <w:rFonts w:cs="Times New Roman"/>
              <w:b/>
              <w:szCs w:val="24"/>
              <w:u w:val="single"/>
            </w:rPr>
            <w:t>BILL ANALYSIS</w:t>
          </w:r>
        </w:sdtContent>
      </w:sdt>
    </w:p>
    <w:p w:rsidR="00E734F6" w:rsidRPr="00585C31" w:rsidRDefault="00E734F6" w:rsidP="000F1DF9">
      <w:pPr>
        <w:spacing w:after="0" w:line="240" w:lineRule="auto"/>
        <w:rPr>
          <w:rFonts w:cs="Times New Roman"/>
          <w:szCs w:val="24"/>
        </w:rPr>
      </w:pPr>
    </w:p>
    <w:p w:rsidR="00E734F6" w:rsidRPr="00585C31" w:rsidRDefault="00E734F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34F6" w:rsidTr="000F1DF9">
        <w:tc>
          <w:tcPr>
            <w:tcW w:w="2718" w:type="dxa"/>
          </w:tcPr>
          <w:p w:rsidR="00E734F6" w:rsidRPr="005C2A78" w:rsidRDefault="00E734F6" w:rsidP="006D756B">
            <w:pPr>
              <w:rPr>
                <w:rFonts w:cs="Times New Roman"/>
                <w:szCs w:val="24"/>
              </w:rPr>
            </w:pPr>
            <w:sdt>
              <w:sdtPr>
                <w:rPr>
                  <w:rFonts w:cs="Times New Roman"/>
                  <w:szCs w:val="24"/>
                </w:rPr>
                <w:alias w:val="Agency Title"/>
                <w:tag w:val="AgencyTitleContentControl"/>
                <w:id w:val="1920747753"/>
                <w:lock w:val="sdtContentLocked"/>
                <w:placeholder>
                  <w:docPart w:val="06C07546CE5F4BF7910AA6E59A18780E"/>
                </w:placeholder>
              </w:sdtPr>
              <w:sdtEndPr>
                <w:rPr>
                  <w:rFonts w:cstheme="minorBidi"/>
                  <w:szCs w:val="22"/>
                </w:rPr>
              </w:sdtEndPr>
              <w:sdtContent>
                <w:r>
                  <w:rPr>
                    <w:rFonts w:cs="Times New Roman"/>
                    <w:szCs w:val="24"/>
                  </w:rPr>
                  <w:t>Senate Research Center</w:t>
                </w:r>
              </w:sdtContent>
            </w:sdt>
          </w:p>
        </w:tc>
        <w:tc>
          <w:tcPr>
            <w:tcW w:w="6858" w:type="dxa"/>
          </w:tcPr>
          <w:p w:rsidR="00E734F6" w:rsidRPr="00FF6471" w:rsidRDefault="00E734F6" w:rsidP="000F1DF9">
            <w:pPr>
              <w:jc w:val="right"/>
              <w:rPr>
                <w:rFonts w:cs="Times New Roman"/>
                <w:szCs w:val="24"/>
              </w:rPr>
            </w:pPr>
            <w:sdt>
              <w:sdtPr>
                <w:rPr>
                  <w:rFonts w:cs="Times New Roman"/>
                  <w:szCs w:val="24"/>
                </w:rPr>
                <w:alias w:val="Bill Number"/>
                <w:tag w:val="BillNumberOne"/>
                <w:id w:val="-410784069"/>
                <w:lock w:val="sdtContentLocked"/>
                <w:placeholder>
                  <w:docPart w:val="E67A62810F4A49EEA115C9FDAC4C9841"/>
                </w:placeholder>
              </w:sdtPr>
              <w:sdtContent>
                <w:r>
                  <w:rPr>
                    <w:rFonts w:cs="Times New Roman"/>
                    <w:szCs w:val="24"/>
                  </w:rPr>
                  <w:t>C.S.S.B. 15</w:t>
                </w:r>
              </w:sdtContent>
            </w:sdt>
          </w:p>
        </w:tc>
      </w:tr>
      <w:tr w:rsidR="00E734F6" w:rsidTr="000F1DF9">
        <w:sdt>
          <w:sdtPr>
            <w:rPr>
              <w:rFonts w:cs="Times New Roman"/>
              <w:szCs w:val="24"/>
            </w:rPr>
            <w:alias w:val="TLCNumber"/>
            <w:tag w:val="TLCNumber"/>
            <w:id w:val="-542600604"/>
            <w:lock w:val="sdtLocked"/>
            <w:placeholder>
              <w:docPart w:val="0D4E84964002411DB7CB6D858319C5C4"/>
            </w:placeholder>
          </w:sdtPr>
          <w:sdtContent>
            <w:tc>
              <w:tcPr>
                <w:tcW w:w="2718" w:type="dxa"/>
              </w:tcPr>
              <w:p w:rsidR="00E734F6" w:rsidRPr="000F1DF9" w:rsidRDefault="00E734F6" w:rsidP="00C65088">
                <w:pPr>
                  <w:rPr>
                    <w:rFonts w:cs="Times New Roman"/>
                    <w:szCs w:val="24"/>
                  </w:rPr>
                </w:pPr>
                <w:r>
                  <w:rPr>
                    <w:rFonts w:cs="Times New Roman"/>
                    <w:szCs w:val="24"/>
                  </w:rPr>
                  <w:t>88R18094 KJE-F</w:t>
                </w:r>
              </w:p>
            </w:tc>
          </w:sdtContent>
        </w:sdt>
        <w:tc>
          <w:tcPr>
            <w:tcW w:w="6858" w:type="dxa"/>
          </w:tcPr>
          <w:p w:rsidR="00E734F6" w:rsidRPr="005C2A78" w:rsidRDefault="00E734F6" w:rsidP="00073EDD">
            <w:pPr>
              <w:jc w:val="right"/>
              <w:rPr>
                <w:rFonts w:cs="Times New Roman"/>
                <w:szCs w:val="24"/>
              </w:rPr>
            </w:pPr>
            <w:sdt>
              <w:sdtPr>
                <w:rPr>
                  <w:rFonts w:cs="Times New Roman"/>
                  <w:szCs w:val="24"/>
                </w:rPr>
                <w:alias w:val="Author Label"/>
                <w:tag w:val="By"/>
                <w:id w:val="72399597"/>
                <w:lock w:val="sdtLocked"/>
                <w:placeholder>
                  <w:docPart w:val="BC0BF49B1F93490289CF2BF611EBEA7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53B0FB591B41F89B1CB40491121CA6"/>
                </w:placeholder>
              </w:sdtPr>
              <w:sdtContent>
                <w:r>
                  <w:rPr>
                    <w:rFonts w:cs="Times New Roman"/>
                    <w:szCs w:val="24"/>
                  </w:rPr>
                  <w:t>Middleton et al.</w:t>
                </w:r>
              </w:sdtContent>
            </w:sdt>
            <w:sdt>
              <w:sdtPr>
                <w:rPr>
                  <w:rFonts w:cs="Times New Roman"/>
                  <w:szCs w:val="24"/>
                </w:rPr>
                <w:alias w:val="Sponsor"/>
                <w:tag w:val="Sponsor"/>
                <w:id w:val="-2039656131"/>
                <w:lock w:val="sdtContentLocked"/>
                <w:placeholder>
                  <w:docPart w:val="544000EC069043A88729787370B8CB69"/>
                </w:placeholder>
                <w:showingPlcHdr/>
              </w:sdtPr>
              <w:sdtContent/>
            </w:sdt>
            <w:sdt>
              <w:sdtPr>
                <w:rPr>
                  <w:rFonts w:cs="Times New Roman"/>
                  <w:szCs w:val="24"/>
                </w:rPr>
                <w:alias w:val="DualSponsor"/>
                <w:tag w:val="DualSponsor"/>
                <w:id w:val="1029379812"/>
                <w:lock w:val="sdtContentLocked"/>
                <w:placeholder>
                  <w:docPart w:val="120D30B64A9E4B5EACE7A4A271670326"/>
                </w:placeholder>
                <w:showingPlcHdr/>
              </w:sdtPr>
              <w:sdtContent/>
            </w:sdt>
          </w:p>
        </w:tc>
      </w:tr>
      <w:tr w:rsidR="00E734F6" w:rsidTr="000F1DF9">
        <w:tc>
          <w:tcPr>
            <w:tcW w:w="2718" w:type="dxa"/>
          </w:tcPr>
          <w:p w:rsidR="00E734F6" w:rsidRPr="00BC7495" w:rsidRDefault="00E734F6" w:rsidP="000F1DF9">
            <w:pPr>
              <w:rPr>
                <w:rFonts w:cs="Times New Roman"/>
                <w:szCs w:val="24"/>
              </w:rPr>
            </w:pPr>
          </w:p>
        </w:tc>
        <w:sdt>
          <w:sdtPr>
            <w:rPr>
              <w:rFonts w:cs="Times New Roman"/>
              <w:szCs w:val="24"/>
            </w:rPr>
            <w:alias w:val="Committee"/>
            <w:tag w:val="Committee"/>
            <w:id w:val="1914272295"/>
            <w:lock w:val="sdtContentLocked"/>
            <w:placeholder>
              <w:docPart w:val="E29AD3DF12A048DB9F4A5A1EE93C9FA3"/>
            </w:placeholder>
          </w:sdtPr>
          <w:sdtContent>
            <w:tc>
              <w:tcPr>
                <w:tcW w:w="6858" w:type="dxa"/>
              </w:tcPr>
              <w:p w:rsidR="00E734F6" w:rsidRPr="00FF6471" w:rsidRDefault="00E734F6" w:rsidP="000F1DF9">
                <w:pPr>
                  <w:jc w:val="right"/>
                  <w:rPr>
                    <w:rFonts w:cs="Times New Roman"/>
                    <w:szCs w:val="24"/>
                  </w:rPr>
                </w:pPr>
                <w:r>
                  <w:rPr>
                    <w:rFonts w:cs="Times New Roman"/>
                    <w:szCs w:val="24"/>
                  </w:rPr>
                  <w:t>State Affairs</w:t>
                </w:r>
              </w:p>
            </w:tc>
          </w:sdtContent>
        </w:sdt>
      </w:tr>
      <w:tr w:rsidR="00E734F6" w:rsidTr="000F1DF9">
        <w:tc>
          <w:tcPr>
            <w:tcW w:w="2718" w:type="dxa"/>
          </w:tcPr>
          <w:p w:rsidR="00E734F6" w:rsidRPr="00BC7495" w:rsidRDefault="00E734F6" w:rsidP="000F1DF9">
            <w:pPr>
              <w:rPr>
                <w:rFonts w:cs="Times New Roman"/>
                <w:szCs w:val="24"/>
              </w:rPr>
            </w:pPr>
          </w:p>
        </w:tc>
        <w:sdt>
          <w:sdtPr>
            <w:rPr>
              <w:rFonts w:cs="Times New Roman"/>
              <w:szCs w:val="24"/>
            </w:rPr>
            <w:alias w:val="Date"/>
            <w:tag w:val="DateContentControl"/>
            <w:id w:val="1178081906"/>
            <w:lock w:val="sdtLocked"/>
            <w:placeholder>
              <w:docPart w:val="01035E0E05D546689B3F7622740B7043"/>
            </w:placeholder>
            <w:date w:fullDate="2023-03-20T00:00:00Z">
              <w:dateFormat w:val="M/d/yyyy"/>
              <w:lid w:val="en-US"/>
              <w:storeMappedDataAs w:val="dateTime"/>
              <w:calendar w:val="gregorian"/>
            </w:date>
          </w:sdtPr>
          <w:sdtContent>
            <w:tc>
              <w:tcPr>
                <w:tcW w:w="6858" w:type="dxa"/>
              </w:tcPr>
              <w:p w:rsidR="00E734F6" w:rsidRPr="00FF6471" w:rsidRDefault="00E734F6" w:rsidP="000F1DF9">
                <w:pPr>
                  <w:jc w:val="right"/>
                  <w:rPr>
                    <w:rFonts w:cs="Times New Roman"/>
                    <w:szCs w:val="24"/>
                  </w:rPr>
                </w:pPr>
                <w:r>
                  <w:rPr>
                    <w:rFonts w:cs="Times New Roman"/>
                    <w:szCs w:val="24"/>
                  </w:rPr>
                  <w:t>3/20/2023</w:t>
                </w:r>
              </w:p>
            </w:tc>
          </w:sdtContent>
        </w:sdt>
      </w:tr>
      <w:tr w:rsidR="00E734F6" w:rsidTr="000F1DF9">
        <w:tc>
          <w:tcPr>
            <w:tcW w:w="2718" w:type="dxa"/>
          </w:tcPr>
          <w:p w:rsidR="00E734F6" w:rsidRPr="00BC7495" w:rsidRDefault="00E734F6" w:rsidP="000F1DF9">
            <w:pPr>
              <w:rPr>
                <w:rFonts w:cs="Times New Roman"/>
                <w:szCs w:val="24"/>
              </w:rPr>
            </w:pPr>
          </w:p>
        </w:tc>
        <w:sdt>
          <w:sdtPr>
            <w:rPr>
              <w:rFonts w:cs="Times New Roman"/>
              <w:szCs w:val="24"/>
            </w:rPr>
            <w:alias w:val="BA Version"/>
            <w:tag w:val="BAVersion"/>
            <w:id w:val="-1685590809"/>
            <w:lock w:val="sdtContentLocked"/>
            <w:placeholder>
              <w:docPart w:val="619787651FB748A294EFA3D193132B81"/>
            </w:placeholder>
          </w:sdtPr>
          <w:sdtContent>
            <w:tc>
              <w:tcPr>
                <w:tcW w:w="6858" w:type="dxa"/>
              </w:tcPr>
              <w:p w:rsidR="00E734F6" w:rsidRPr="00FF6471" w:rsidRDefault="00E734F6" w:rsidP="000F1DF9">
                <w:pPr>
                  <w:jc w:val="right"/>
                  <w:rPr>
                    <w:rFonts w:cs="Times New Roman"/>
                    <w:szCs w:val="24"/>
                  </w:rPr>
                </w:pPr>
                <w:r>
                  <w:rPr>
                    <w:rFonts w:cs="Times New Roman"/>
                    <w:szCs w:val="24"/>
                  </w:rPr>
                  <w:t>Committee Report (Substituted)</w:t>
                </w:r>
              </w:p>
            </w:tc>
          </w:sdtContent>
        </w:sdt>
      </w:tr>
    </w:tbl>
    <w:p w:rsidR="00E734F6" w:rsidRPr="00FF6471" w:rsidRDefault="00E734F6" w:rsidP="000F1DF9">
      <w:pPr>
        <w:spacing w:after="0" w:line="240" w:lineRule="auto"/>
        <w:rPr>
          <w:rFonts w:cs="Times New Roman"/>
          <w:szCs w:val="24"/>
        </w:rPr>
      </w:pPr>
    </w:p>
    <w:p w:rsidR="00E734F6" w:rsidRPr="00FF6471" w:rsidRDefault="00E734F6" w:rsidP="000F1DF9">
      <w:pPr>
        <w:spacing w:after="0" w:line="240" w:lineRule="auto"/>
        <w:rPr>
          <w:rFonts w:cs="Times New Roman"/>
          <w:szCs w:val="24"/>
        </w:rPr>
      </w:pPr>
    </w:p>
    <w:p w:rsidR="00E734F6" w:rsidRPr="00FF6471" w:rsidRDefault="00E734F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F8AD9A6A8846B085A12EB67765419C"/>
        </w:placeholder>
      </w:sdtPr>
      <w:sdtContent>
        <w:p w:rsidR="00E734F6" w:rsidRDefault="00E734F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1861B3A9CB2402A82F4F97F8D91EEF1"/>
        </w:placeholder>
      </w:sdtPr>
      <w:sdtContent>
        <w:p w:rsidR="00E734F6" w:rsidRDefault="00E734F6" w:rsidP="001A3163">
          <w:pPr>
            <w:pStyle w:val="NormalWeb"/>
            <w:spacing w:before="0" w:beforeAutospacing="0" w:after="0" w:afterAutospacing="0"/>
            <w:jc w:val="both"/>
            <w:divId w:val="645821519"/>
            <w:rPr>
              <w:rFonts w:eastAsia="Times New Roman"/>
              <w:bCs/>
            </w:rPr>
          </w:pPr>
        </w:p>
        <w:p w:rsidR="00E734F6" w:rsidRPr="00840844" w:rsidRDefault="00E734F6" w:rsidP="001A3163">
          <w:pPr>
            <w:pStyle w:val="NormalWeb"/>
            <w:spacing w:before="0" w:beforeAutospacing="0" w:after="0" w:afterAutospacing="0"/>
            <w:jc w:val="both"/>
            <w:divId w:val="645821519"/>
          </w:pPr>
          <w:r>
            <w:t>C.S.</w:t>
          </w:r>
          <w:r w:rsidRPr="00840844">
            <w:t>S</w:t>
          </w:r>
          <w:r>
            <w:t>.</w:t>
          </w:r>
          <w:r w:rsidRPr="00840844">
            <w:t>B</w:t>
          </w:r>
          <w:r>
            <w:t>.</w:t>
          </w:r>
          <w:r w:rsidRPr="00840844">
            <w:t xml:space="preserve"> 15 addresses the inherent unfairness of biological males competing against biological females in competitive collegiate level athletics by banning athletes from competing on the team opposite of their biological sex. </w:t>
          </w:r>
        </w:p>
        <w:p w:rsidR="00E734F6" w:rsidRPr="00840844" w:rsidRDefault="00E734F6" w:rsidP="001A3163">
          <w:pPr>
            <w:pStyle w:val="NormalWeb"/>
            <w:spacing w:before="0" w:beforeAutospacing="0" w:after="0" w:afterAutospacing="0"/>
            <w:jc w:val="both"/>
            <w:divId w:val="645821519"/>
          </w:pPr>
          <w:r w:rsidRPr="00840844">
            <w:t> </w:t>
          </w:r>
        </w:p>
        <w:p w:rsidR="00E734F6" w:rsidRPr="00840844" w:rsidRDefault="00E734F6" w:rsidP="001A3163">
          <w:pPr>
            <w:pStyle w:val="NormalWeb"/>
            <w:spacing w:before="0" w:beforeAutospacing="0" w:after="0" w:afterAutospacing="0"/>
            <w:jc w:val="both"/>
            <w:divId w:val="645821519"/>
          </w:pPr>
          <w:r>
            <w:t>C.S.</w:t>
          </w:r>
          <w:r w:rsidRPr="00840844">
            <w:t>S</w:t>
          </w:r>
          <w:r>
            <w:t>.</w:t>
          </w:r>
          <w:r w:rsidRPr="00840844">
            <w:t>B</w:t>
          </w:r>
          <w:r>
            <w:t>.</w:t>
          </w:r>
          <w:r w:rsidRPr="00840844">
            <w:t xml:space="preserve"> 15 requires collegiate athletes to compete on the team according to their biological sex, as correctly stated on their birth certificate. The bill applies to public institutions of higher education, and considers the situation in which there is no corresponding women</w:t>
          </w:r>
          <w:r>
            <w:t>'</w:t>
          </w:r>
          <w:r w:rsidRPr="00840844">
            <w:t>s team by permitting female athletes to compete on a male team if there is</w:t>
          </w:r>
          <w:r>
            <w:t xml:space="preserve"> no</w:t>
          </w:r>
          <w:r w:rsidRPr="00840844">
            <w:t xml:space="preserve">t a corresponding female team offered. </w:t>
          </w:r>
          <w:r>
            <w:t>C.S.</w:t>
          </w:r>
          <w:r w:rsidRPr="00840844">
            <w:t>S</w:t>
          </w:r>
          <w:r>
            <w:t>.</w:t>
          </w:r>
          <w:r w:rsidRPr="00840844">
            <w:t>B</w:t>
          </w:r>
          <w:r>
            <w:t xml:space="preserve">. </w:t>
          </w:r>
          <w:r w:rsidRPr="00840844">
            <w:t>15 provides whistleblower protections for students who report violations of this bill and permits a person to bring a civil action for injunctive relief against an institution of higher education or intercollegiate athletic team for a violation of the bill.</w:t>
          </w:r>
        </w:p>
        <w:p w:rsidR="00E734F6" w:rsidRPr="00D70925" w:rsidRDefault="00E734F6" w:rsidP="001A3163">
          <w:pPr>
            <w:spacing w:after="0" w:line="240" w:lineRule="auto"/>
            <w:jc w:val="both"/>
            <w:rPr>
              <w:rFonts w:eastAsia="Times New Roman" w:cs="Times New Roman"/>
              <w:bCs/>
              <w:szCs w:val="24"/>
            </w:rPr>
          </w:pPr>
        </w:p>
      </w:sdtContent>
    </w:sdt>
    <w:p w:rsidR="00E734F6" w:rsidRDefault="00E734F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15 </w:t>
      </w:r>
      <w:bookmarkStart w:id="1" w:name="AmendsCurrentLaw"/>
      <w:bookmarkEnd w:id="1"/>
      <w:r>
        <w:rPr>
          <w:rFonts w:cs="Times New Roman"/>
          <w:szCs w:val="24"/>
        </w:rPr>
        <w:t>amends current law relating to requiring public institution of higher education students who compete in intercollegiate athletic competitions to compete based on biological sex.</w:t>
      </w:r>
    </w:p>
    <w:p w:rsidR="00E734F6" w:rsidRPr="00DB0F36" w:rsidRDefault="00E734F6" w:rsidP="000F1DF9">
      <w:pPr>
        <w:spacing w:after="0" w:line="240" w:lineRule="auto"/>
        <w:jc w:val="both"/>
        <w:rPr>
          <w:rFonts w:eastAsia="Times New Roman" w:cs="Times New Roman"/>
          <w:szCs w:val="24"/>
        </w:rPr>
      </w:pPr>
    </w:p>
    <w:p w:rsidR="00E734F6" w:rsidRPr="005C2A78" w:rsidRDefault="00E734F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621BCA965741EB9C5FE61196AAD7BD"/>
          </w:placeholder>
        </w:sdtPr>
        <w:sdtContent>
          <w:r>
            <w:rPr>
              <w:rFonts w:eastAsia="Times New Roman" w:cs="Times New Roman"/>
              <w:b/>
              <w:szCs w:val="24"/>
              <w:u w:val="single"/>
            </w:rPr>
            <w:t>RULEMAKING AUTHORITY</w:t>
          </w:r>
        </w:sdtContent>
      </w:sdt>
    </w:p>
    <w:p w:rsidR="00E734F6" w:rsidRPr="006529C4" w:rsidRDefault="00E734F6" w:rsidP="00774EC7">
      <w:pPr>
        <w:spacing w:after="0" w:line="240" w:lineRule="auto"/>
        <w:jc w:val="both"/>
        <w:rPr>
          <w:rFonts w:cs="Times New Roman"/>
          <w:szCs w:val="24"/>
        </w:rPr>
      </w:pPr>
    </w:p>
    <w:p w:rsidR="00E734F6" w:rsidRPr="006529C4" w:rsidRDefault="00E734F6" w:rsidP="00774EC7">
      <w:pPr>
        <w:spacing w:after="0" w:line="240" w:lineRule="auto"/>
        <w:jc w:val="both"/>
        <w:rPr>
          <w:rFonts w:cs="Times New Roman"/>
          <w:szCs w:val="24"/>
        </w:rPr>
      </w:pPr>
      <w:r>
        <w:rPr>
          <w:rFonts w:cs="Times New Roman"/>
          <w:szCs w:val="24"/>
        </w:rPr>
        <w:t xml:space="preserve">Rulemaking authority is expressly granted to the </w:t>
      </w:r>
      <w:r>
        <w:rPr>
          <w:rFonts w:eastAsia="Times New Roman" w:cs="Times New Roman"/>
          <w:szCs w:val="24"/>
        </w:rPr>
        <w:t xml:space="preserve">Texas Higher Education Coordinating Board </w:t>
      </w:r>
      <w:r>
        <w:rPr>
          <w:rFonts w:cs="Times New Roman"/>
          <w:szCs w:val="24"/>
        </w:rPr>
        <w:t>in SECTION 1 (Section 51.980, Education Code) of this bill.</w:t>
      </w:r>
    </w:p>
    <w:p w:rsidR="00E734F6" w:rsidRPr="006529C4" w:rsidRDefault="00E734F6" w:rsidP="00774EC7">
      <w:pPr>
        <w:spacing w:after="0" w:line="240" w:lineRule="auto"/>
        <w:jc w:val="both"/>
        <w:rPr>
          <w:rFonts w:cs="Times New Roman"/>
          <w:szCs w:val="24"/>
        </w:rPr>
      </w:pPr>
    </w:p>
    <w:p w:rsidR="00E734F6" w:rsidRPr="005C2A78" w:rsidRDefault="00E734F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CEEE50405B74C90A2901570C17AF063"/>
          </w:placeholder>
        </w:sdtPr>
        <w:sdtContent>
          <w:r>
            <w:rPr>
              <w:rFonts w:eastAsia="Times New Roman" w:cs="Times New Roman"/>
              <w:b/>
              <w:szCs w:val="24"/>
              <w:u w:val="single"/>
            </w:rPr>
            <w:t>SECTION BY SECTION ANALYSIS</w:t>
          </w:r>
        </w:sdtContent>
      </w:sdt>
    </w:p>
    <w:p w:rsidR="00E734F6" w:rsidRPr="005C2A78" w:rsidRDefault="00E734F6" w:rsidP="000F1DF9">
      <w:pPr>
        <w:spacing w:after="0" w:line="240" w:lineRule="auto"/>
        <w:jc w:val="both"/>
        <w:rPr>
          <w:rFonts w:eastAsia="Times New Roman" w:cs="Times New Roman"/>
          <w:szCs w:val="24"/>
        </w:rPr>
      </w:pPr>
    </w:p>
    <w:p w:rsidR="00E734F6" w:rsidRDefault="00E734F6" w:rsidP="0018735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6C34E0">
        <w:rPr>
          <w:rFonts w:eastAsia="Times New Roman" w:cs="Times New Roman"/>
          <w:szCs w:val="24"/>
        </w:rPr>
        <w:t>Subchapter Z, Chapter 51, Education Code, by adding Section 51.980</w:t>
      </w:r>
      <w:r>
        <w:rPr>
          <w:rFonts w:eastAsia="Times New Roman" w:cs="Times New Roman"/>
          <w:szCs w:val="24"/>
        </w:rPr>
        <w:t>,</w:t>
      </w:r>
      <w:r w:rsidRPr="006C34E0">
        <w:rPr>
          <w:rFonts w:eastAsia="Times New Roman" w:cs="Times New Roman"/>
          <w:szCs w:val="24"/>
        </w:rPr>
        <w:t xml:space="preserve"> as follows:</w:t>
      </w:r>
    </w:p>
    <w:p w:rsidR="00E734F6" w:rsidRPr="006C34E0" w:rsidRDefault="00E734F6" w:rsidP="0018735C">
      <w:pPr>
        <w:spacing w:after="0" w:line="240" w:lineRule="auto"/>
        <w:jc w:val="both"/>
        <w:rPr>
          <w:rFonts w:eastAsia="Times New Roman" w:cs="Times New Roman"/>
          <w:szCs w:val="24"/>
        </w:rPr>
      </w:pPr>
    </w:p>
    <w:p w:rsidR="00E734F6" w:rsidRPr="006C34E0" w:rsidRDefault="00E734F6" w:rsidP="0018735C">
      <w:pPr>
        <w:spacing w:after="0" w:line="240" w:lineRule="auto"/>
        <w:ind w:left="720"/>
        <w:jc w:val="both"/>
        <w:rPr>
          <w:rFonts w:eastAsia="Times New Roman" w:cs="Times New Roman"/>
          <w:szCs w:val="24"/>
        </w:rPr>
      </w:pPr>
      <w:r w:rsidRPr="006C34E0">
        <w:rPr>
          <w:rFonts w:eastAsia="Times New Roman" w:cs="Times New Roman"/>
          <w:szCs w:val="24"/>
        </w:rPr>
        <w:t xml:space="preserve">Sec. 51.980. INTERCOLLEGIATE ATHLETIC COMPETITION BASED ON BIOLOGICAL SEX. (a) </w:t>
      </w:r>
      <w:r>
        <w:rPr>
          <w:rFonts w:eastAsia="Times New Roman" w:cs="Times New Roman"/>
          <w:szCs w:val="24"/>
        </w:rPr>
        <w:t xml:space="preserve">Defines </w:t>
      </w:r>
      <w:r w:rsidRPr="006C34E0">
        <w:rPr>
          <w:rFonts w:eastAsia="Times New Roman" w:cs="Times New Roman"/>
          <w:szCs w:val="24"/>
        </w:rPr>
        <w:t>"institution of higher education</w:t>
      </w:r>
      <w:r>
        <w:rPr>
          <w:rFonts w:eastAsia="Times New Roman" w:cs="Times New Roman"/>
          <w:szCs w:val="24"/>
        </w:rPr>
        <w:t>.</w:t>
      </w:r>
      <w:r w:rsidRPr="006C34E0">
        <w:rPr>
          <w:rFonts w:eastAsia="Times New Roman" w:cs="Times New Roman"/>
          <w:szCs w:val="24"/>
        </w:rPr>
        <w:t xml:space="preserve">" </w:t>
      </w:r>
    </w:p>
    <w:p w:rsidR="00E734F6" w:rsidRDefault="00E734F6" w:rsidP="0018735C">
      <w:pPr>
        <w:spacing w:after="0" w:line="240" w:lineRule="auto"/>
        <w:ind w:left="1440"/>
        <w:jc w:val="both"/>
        <w:rPr>
          <w:rFonts w:eastAsia="Times New Roman" w:cs="Times New Roman"/>
          <w:szCs w:val="24"/>
        </w:rPr>
      </w:pPr>
    </w:p>
    <w:p w:rsidR="00E734F6" w:rsidRDefault="00E734F6" w:rsidP="0018735C">
      <w:pPr>
        <w:spacing w:after="0" w:line="240" w:lineRule="auto"/>
        <w:ind w:left="1440"/>
        <w:jc w:val="both"/>
        <w:rPr>
          <w:rFonts w:eastAsia="Times New Roman" w:cs="Times New Roman"/>
          <w:szCs w:val="24"/>
        </w:rPr>
      </w:pPr>
      <w:r w:rsidRPr="006C34E0">
        <w:rPr>
          <w:rFonts w:eastAsia="Times New Roman" w:cs="Times New Roman"/>
          <w:szCs w:val="24"/>
        </w:rPr>
        <w:t>(b)</w:t>
      </w:r>
      <w:r>
        <w:rPr>
          <w:rFonts w:eastAsia="Times New Roman" w:cs="Times New Roman"/>
          <w:szCs w:val="24"/>
        </w:rPr>
        <w:t xml:space="preserve"> Prohibits </w:t>
      </w:r>
      <w:r w:rsidRPr="006C34E0">
        <w:rPr>
          <w:rFonts w:eastAsia="Times New Roman" w:cs="Times New Roman"/>
          <w:szCs w:val="24"/>
        </w:rPr>
        <w:t>an intercollegiate athletic team sponsored or authorized by an institution of higher education</w:t>
      </w:r>
      <w:r>
        <w:rPr>
          <w:rFonts w:eastAsia="Times New Roman" w:cs="Times New Roman"/>
          <w:szCs w:val="24"/>
        </w:rPr>
        <w:t>, e</w:t>
      </w:r>
      <w:r w:rsidRPr="006C34E0">
        <w:rPr>
          <w:rFonts w:eastAsia="Times New Roman" w:cs="Times New Roman"/>
          <w:szCs w:val="24"/>
        </w:rPr>
        <w:t xml:space="preserve">xcept as provided by Subsection (c), </w:t>
      </w:r>
      <w:r>
        <w:rPr>
          <w:rFonts w:eastAsia="Times New Roman" w:cs="Times New Roman"/>
          <w:szCs w:val="24"/>
        </w:rPr>
        <w:t>from allowing</w:t>
      </w:r>
      <w:r w:rsidRPr="006C34E0">
        <w:rPr>
          <w:rFonts w:eastAsia="Times New Roman" w:cs="Times New Roman"/>
          <w:szCs w:val="24"/>
        </w:rPr>
        <w:t xml:space="preserve"> a student to compete on the team in an intercollegiate athletic competition sponsored or authorized by the institution that is designated for the biological sex opposite to the student's biological sex as correctly stated on</w:t>
      </w:r>
      <w:r>
        <w:rPr>
          <w:rFonts w:eastAsia="Times New Roman" w:cs="Times New Roman"/>
          <w:szCs w:val="24"/>
        </w:rPr>
        <w:t>:</w:t>
      </w:r>
    </w:p>
    <w:p w:rsidR="00E734F6" w:rsidRDefault="00E734F6" w:rsidP="0018735C">
      <w:pPr>
        <w:spacing w:after="0" w:line="240" w:lineRule="auto"/>
        <w:ind w:left="1440"/>
        <w:jc w:val="both"/>
        <w:rPr>
          <w:rFonts w:eastAsia="Times New Roman" w:cs="Times New Roman"/>
          <w:szCs w:val="24"/>
        </w:rPr>
      </w:pPr>
    </w:p>
    <w:p w:rsidR="00E734F6" w:rsidRDefault="00E734F6" w:rsidP="0018735C">
      <w:pPr>
        <w:spacing w:after="0" w:line="240" w:lineRule="auto"/>
        <w:ind w:left="2160"/>
        <w:jc w:val="both"/>
        <w:rPr>
          <w:rFonts w:eastAsia="Times New Roman" w:cs="Times New Roman"/>
          <w:szCs w:val="24"/>
        </w:rPr>
      </w:pPr>
      <w:r>
        <w:rPr>
          <w:rFonts w:eastAsia="Times New Roman" w:cs="Times New Roman"/>
          <w:szCs w:val="24"/>
        </w:rPr>
        <w:t xml:space="preserve">(1) </w:t>
      </w:r>
      <w:r w:rsidRPr="006C34E0">
        <w:rPr>
          <w:rFonts w:eastAsia="Times New Roman" w:cs="Times New Roman"/>
          <w:szCs w:val="24"/>
        </w:rPr>
        <w:t>the student's official birth certificate, as described by Subsection (d)</w:t>
      </w:r>
      <w:r>
        <w:rPr>
          <w:rFonts w:eastAsia="Times New Roman" w:cs="Times New Roman"/>
          <w:szCs w:val="24"/>
        </w:rPr>
        <w:t>;</w:t>
      </w:r>
      <w:r w:rsidRPr="006C34E0">
        <w:rPr>
          <w:rFonts w:eastAsia="Times New Roman" w:cs="Times New Roman"/>
          <w:szCs w:val="24"/>
        </w:rPr>
        <w:t xml:space="preserve"> or</w:t>
      </w:r>
    </w:p>
    <w:p w:rsidR="00E734F6" w:rsidRDefault="00E734F6" w:rsidP="0018735C">
      <w:pPr>
        <w:spacing w:after="0" w:line="240" w:lineRule="auto"/>
        <w:ind w:left="2160"/>
        <w:jc w:val="both"/>
        <w:rPr>
          <w:rFonts w:eastAsia="Times New Roman" w:cs="Times New Roman"/>
          <w:szCs w:val="24"/>
        </w:rPr>
      </w:pPr>
    </w:p>
    <w:p w:rsidR="00E734F6" w:rsidRPr="006C34E0" w:rsidRDefault="00E734F6" w:rsidP="0018735C">
      <w:pPr>
        <w:spacing w:after="0" w:line="240" w:lineRule="auto"/>
        <w:ind w:left="2160"/>
        <w:jc w:val="both"/>
        <w:rPr>
          <w:rFonts w:eastAsia="Times New Roman" w:cs="Times New Roman"/>
          <w:szCs w:val="24"/>
        </w:rPr>
      </w:pPr>
      <w:r>
        <w:rPr>
          <w:rFonts w:eastAsia="Times New Roman" w:cs="Times New Roman"/>
          <w:szCs w:val="24"/>
        </w:rPr>
        <w:t xml:space="preserve">(2) </w:t>
      </w:r>
      <w:r w:rsidRPr="006C34E0">
        <w:rPr>
          <w:rFonts w:eastAsia="Times New Roman" w:cs="Times New Roman"/>
          <w:szCs w:val="24"/>
        </w:rPr>
        <w:t>if the student's official birth certificate described by Subdivision (1) is unobtainable, another government record that accurately states the student's biological sex.</w:t>
      </w:r>
    </w:p>
    <w:p w:rsidR="00E734F6" w:rsidRDefault="00E734F6" w:rsidP="0018735C">
      <w:pPr>
        <w:spacing w:after="0" w:line="240" w:lineRule="auto"/>
        <w:ind w:left="1440"/>
        <w:jc w:val="both"/>
        <w:rPr>
          <w:rFonts w:eastAsia="Times New Roman" w:cs="Times New Roman"/>
          <w:szCs w:val="24"/>
        </w:rPr>
      </w:pPr>
    </w:p>
    <w:p w:rsidR="00E734F6" w:rsidRPr="006C34E0" w:rsidRDefault="00E734F6" w:rsidP="0018735C">
      <w:pPr>
        <w:spacing w:after="0" w:line="240" w:lineRule="auto"/>
        <w:ind w:left="1440"/>
        <w:jc w:val="both"/>
        <w:rPr>
          <w:rFonts w:eastAsia="Times New Roman" w:cs="Times New Roman"/>
          <w:szCs w:val="24"/>
        </w:rPr>
      </w:pPr>
      <w:r w:rsidRPr="006C34E0">
        <w:rPr>
          <w:rFonts w:eastAsia="Times New Roman" w:cs="Times New Roman"/>
          <w:szCs w:val="24"/>
        </w:rPr>
        <w:t>(c)</w:t>
      </w:r>
      <w:r>
        <w:rPr>
          <w:rFonts w:eastAsia="Times New Roman" w:cs="Times New Roman"/>
          <w:szCs w:val="24"/>
        </w:rPr>
        <w:t xml:space="preserve"> Authorizes an </w:t>
      </w:r>
      <w:r w:rsidRPr="006C34E0">
        <w:rPr>
          <w:rFonts w:eastAsia="Times New Roman" w:cs="Times New Roman"/>
          <w:szCs w:val="24"/>
        </w:rPr>
        <w:t xml:space="preserve">intercollegiate athletic team described by Subsection (b) </w:t>
      </w:r>
      <w:r>
        <w:rPr>
          <w:rFonts w:eastAsia="Times New Roman" w:cs="Times New Roman"/>
          <w:szCs w:val="24"/>
        </w:rPr>
        <w:t>to</w:t>
      </w:r>
      <w:r w:rsidRPr="006C34E0">
        <w:rPr>
          <w:rFonts w:eastAsia="Times New Roman" w:cs="Times New Roman"/>
          <w:szCs w:val="24"/>
        </w:rPr>
        <w:t xml:space="preserve"> allow a female student to compete in an intercollegiate athletic competition that is designated for male students if a corresponding intercollegiate athletic competition designated for female students is not offered or available.</w:t>
      </w:r>
    </w:p>
    <w:p w:rsidR="00E734F6" w:rsidRDefault="00E734F6" w:rsidP="0018735C">
      <w:pPr>
        <w:spacing w:after="0" w:line="240" w:lineRule="auto"/>
        <w:ind w:left="1440"/>
        <w:jc w:val="both"/>
        <w:rPr>
          <w:rFonts w:eastAsia="Times New Roman" w:cs="Times New Roman"/>
          <w:szCs w:val="24"/>
        </w:rPr>
      </w:pPr>
    </w:p>
    <w:p w:rsidR="00E734F6" w:rsidRPr="006C34E0" w:rsidRDefault="00E734F6" w:rsidP="0018735C">
      <w:pPr>
        <w:spacing w:after="0" w:line="240" w:lineRule="auto"/>
        <w:ind w:left="1440"/>
        <w:jc w:val="both"/>
        <w:rPr>
          <w:rFonts w:eastAsia="Times New Roman" w:cs="Times New Roman"/>
          <w:szCs w:val="24"/>
        </w:rPr>
      </w:pPr>
      <w:r w:rsidRPr="006C34E0">
        <w:rPr>
          <w:rFonts w:eastAsia="Times New Roman" w:cs="Times New Roman"/>
          <w:szCs w:val="24"/>
        </w:rPr>
        <w:t>(d)</w:t>
      </w:r>
      <w:r>
        <w:rPr>
          <w:rFonts w:eastAsia="Times New Roman" w:cs="Times New Roman"/>
          <w:szCs w:val="24"/>
        </w:rPr>
        <w:t xml:space="preserve"> Provides that,</w:t>
      </w:r>
      <w:r w:rsidRPr="0018735C">
        <w:rPr>
          <w:rFonts w:eastAsia="Times New Roman" w:cs="Times New Roman"/>
          <w:szCs w:val="24"/>
        </w:rPr>
        <w:t xml:space="preserve"> </w:t>
      </w:r>
      <w:r>
        <w:rPr>
          <w:rFonts w:eastAsia="Times New Roman" w:cs="Times New Roman"/>
          <w:szCs w:val="24"/>
        </w:rPr>
        <w:t xml:space="preserve">for purposes of this section, </w:t>
      </w:r>
      <w:r w:rsidRPr="006C34E0">
        <w:rPr>
          <w:rFonts w:eastAsia="Times New Roman" w:cs="Times New Roman"/>
          <w:szCs w:val="24"/>
        </w:rPr>
        <w:t>a statement</w:t>
      </w:r>
      <w:r>
        <w:rPr>
          <w:rFonts w:eastAsia="Times New Roman" w:cs="Times New Roman"/>
          <w:szCs w:val="24"/>
        </w:rPr>
        <w:t xml:space="preserve"> </w:t>
      </w:r>
      <w:r w:rsidRPr="006C34E0">
        <w:rPr>
          <w:rFonts w:eastAsia="Times New Roman" w:cs="Times New Roman"/>
          <w:szCs w:val="24"/>
        </w:rPr>
        <w:t>of a student's biological sex on the student's official birth certificate</w:t>
      </w:r>
      <w:r>
        <w:rPr>
          <w:rFonts w:eastAsia="Times New Roman" w:cs="Times New Roman"/>
          <w:szCs w:val="24"/>
        </w:rPr>
        <w:t xml:space="preserve"> </w:t>
      </w:r>
      <w:r w:rsidRPr="006C34E0">
        <w:rPr>
          <w:rFonts w:eastAsia="Times New Roman" w:cs="Times New Roman"/>
          <w:szCs w:val="24"/>
        </w:rPr>
        <w:t>is considered to have correctly stated the student's biological sex only if the statement was</w:t>
      </w:r>
      <w:r>
        <w:rPr>
          <w:rFonts w:eastAsia="Times New Roman" w:cs="Times New Roman"/>
          <w:szCs w:val="24"/>
        </w:rPr>
        <w:t xml:space="preserve"> </w:t>
      </w:r>
      <w:r w:rsidRPr="006C34E0">
        <w:rPr>
          <w:rFonts w:eastAsia="Times New Roman" w:cs="Times New Roman"/>
          <w:szCs w:val="24"/>
        </w:rPr>
        <w:t>entered at or near the time of the student's birth</w:t>
      </w:r>
      <w:r>
        <w:rPr>
          <w:rFonts w:eastAsia="Times New Roman" w:cs="Times New Roman"/>
          <w:szCs w:val="24"/>
        </w:rPr>
        <w:t xml:space="preserve"> </w:t>
      </w:r>
      <w:r w:rsidRPr="006C34E0">
        <w:rPr>
          <w:rFonts w:eastAsia="Times New Roman" w:cs="Times New Roman"/>
          <w:szCs w:val="24"/>
        </w:rPr>
        <w:t>or</w:t>
      </w:r>
      <w:r>
        <w:rPr>
          <w:rFonts w:eastAsia="Times New Roman" w:cs="Times New Roman"/>
          <w:szCs w:val="24"/>
        </w:rPr>
        <w:t xml:space="preserve"> </w:t>
      </w:r>
      <w:r w:rsidRPr="006C34E0">
        <w:rPr>
          <w:rFonts w:eastAsia="Times New Roman" w:cs="Times New Roman"/>
          <w:szCs w:val="24"/>
        </w:rPr>
        <w:t>modified to correct a scrivener or clerical error in the student's biological sex.</w:t>
      </w:r>
    </w:p>
    <w:p w:rsidR="00E734F6" w:rsidRDefault="00E734F6" w:rsidP="0018735C">
      <w:pPr>
        <w:spacing w:after="0" w:line="240" w:lineRule="auto"/>
        <w:ind w:left="1440"/>
        <w:jc w:val="both"/>
        <w:rPr>
          <w:rFonts w:eastAsia="Times New Roman" w:cs="Times New Roman"/>
          <w:szCs w:val="24"/>
        </w:rPr>
      </w:pPr>
    </w:p>
    <w:p w:rsidR="00E734F6" w:rsidRPr="006C34E0" w:rsidRDefault="00E734F6" w:rsidP="0018735C">
      <w:pPr>
        <w:spacing w:after="0" w:line="240" w:lineRule="auto"/>
        <w:ind w:left="1440"/>
        <w:jc w:val="both"/>
        <w:rPr>
          <w:rFonts w:eastAsia="Times New Roman" w:cs="Times New Roman"/>
          <w:szCs w:val="24"/>
        </w:rPr>
      </w:pPr>
      <w:r w:rsidRPr="006C34E0">
        <w:rPr>
          <w:rFonts w:eastAsia="Times New Roman" w:cs="Times New Roman"/>
          <w:szCs w:val="24"/>
        </w:rPr>
        <w:t>(e)</w:t>
      </w:r>
      <w:r>
        <w:rPr>
          <w:rFonts w:eastAsia="Times New Roman" w:cs="Times New Roman"/>
          <w:szCs w:val="24"/>
        </w:rPr>
        <w:t xml:space="preserve"> Prohibits an </w:t>
      </w:r>
      <w:r w:rsidRPr="006C34E0">
        <w:rPr>
          <w:rFonts w:eastAsia="Times New Roman" w:cs="Times New Roman"/>
          <w:szCs w:val="24"/>
        </w:rPr>
        <w:t xml:space="preserve">institution of higher education or an intercollegiate athletic team described by Subsection (b) </w:t>
      </w:r>
      <w:r>
        <w:rPr>
          <w:rFonts w:eastAsia="Times New Roman" w:cs="Times New Roman"/>
          <w:szCs w:val="24"/>
        </w:rPr>
        <w:t>from retaliating</w:t>
      </w:r>
      <w:r w:rsidRPr="006C34E0">
        <w:rPr>
          <w:rFonts w:eastAsia="Times New Roman" w:cs="Times New Roman"/>
          <w:szCs w:val="24"/>
        </w:rPr>
        <w:t xml:space="preserve"> against a person for reporting a violation of this section.</w:t>
      </w:r>
    </w:p>
    <w:p w:rsidR="00E734F6" w:rsidRDefault="00E734F6" w:rsidP="0018735C">
      <w:pPr>
        <w:spacing w:after="0" w:line="240" w:lineRule="auto"/>
        <w:ind w:left="1440"/>
        <w:jc w:val="both"/>
        <w:rPr>
          <w:rFonts w:eastAsia="Times New Roman" w:cs="Times New Roman"/>
          <w:szCs w:val="24"/>
        </w:rPr>
      </w:pPr>
    </w:p>
    <w:p w:rsidR="00E734F6" w:rsidRDefault="00E734F6" w:rsidP="0018735C">
      <w:pPr>
        <w:spacing w:after="0" w:line="240" w:lineRule="auto"/>
        <w:ind w:left="1440"/>
        <w:jc w:val="both"/>
        <w:rPr>
          <w:rFonts w:eastAsia="Times New Roman" w:cs="Times New Roman"/>
          <w:szCs w:val="24"/>
        </w:rPr>
      </w:pPr>
      <w:r w:rsidRPr="006C34E0">
        <w:rPr>
          <w:rFonts w:eastAsia="Times New Roman" w:cs="Times New Roman"/>
          <w:szCs w:val="24"/>
        </w:rPr>
        <w:t>(f)</w:t>
      </w:r>
      <w:r>
        <w:rPr>
          <w:rFonts w:eastAsia="Times New Roman" w:cs="Times New Roman"/>
          <w:szCs w:val="24"/>
        </w:rPr>
        <w:t xml:space="preserve"> Authorizes a </w:t>
      </w:r>
      <w:r w:rsidRPr="006C34E0">
        <w:rPr>
          <w:rFonts w:eastAsia="Times New Roman" w:cs="Times New Roman"/>
          <w:szCs w:val="24"/>
        </w:rPr>
        <w:t xml:space="preserve">person </w:t>
      </w:r>
      <w:r>
        <w:rPr>
          <w:rFonts w:eastAsia="Times New Roman" w:cs="Times New Roman"/>
          <w:szCs w:val="24"/>
        </w:rPr>
        <w:t>to</w:t>
      </w:r>
      <w:r w:rsidRPr="006C34E0">
        <w:rPr>
          <w:rFonts w:eastAsia="Times New Roman" w:cs="Times New Roman"/>
          <w:szCs w:val="24"/>
        </w:rPr>
        <w:t xml:space="preserve"> bring a</w:t>
      </w:r>
      <w:r>
        <w:rPr>
          <w:rFonts w:eastAsia="Times New Roman" w:cs="Times New Roman"/>
          <w:szCs w:val="24"/>
        </w:rPr>
        <w:t xml:space="preserve"> civil </w:t>
      </w:r>
      <w:r w:rsidRPr="006C34E0">
        <w:rPr>
          <w:rFonts w:eastAsia="Times New Roman" w:cs="Times New Roman"/>
          <w:szCs w:val="24"/>
        </w:rPr>
        <w:t xml:space="preserve">action for injunctive relief </w:t>
      </w:r>
      <w:r>
        <w:rPr>
          <w:rFonts w:eastAsia="Times New Roman" w:cs="Times New Roman"/>
          <w:szCs w:val="24"/>
        </w:rPr>
        <w:t xml:space="preserve">against an institution of higher education or an intercollegiate athletic team described by Subsection (b) that violates </w:t>
      </w:r>
      <w:r w:rsidRPr="006C34E0">
        <w:rPr>
          <w:rFonts w:eastAsia="Times New Roman" w:cs="Times New Roman"/>
          <w:szCs w:val="24"/>
        </w:rPr>
        <w:t>this section.</w:t>
      </w:r>
    </w:p>
    <w:p w:rsidR="00E734F6" w:rsidRDefault="00E734F6" w:rsidP="0018735C">
      <w:pPr>
        <w:spacing w:after="0" w:line="240" w:lineRule="auto"/>
        <w:ind w:left="1440"/>
        <w:jc w:val="both"/>
        <w:rPr>
          <w:rFonts w:eastAsia="Times New Roman" w:cs="Times New Roman"/>
          <w:szCs w:val="24"/>
        </w:rPr>
      </w:pPr>
    </w:p>
    <w:p w:rsidR="00E734F6" w:rsidRPr="006C34E0" w:rsidRDefault="00E734F6" w:rsidP="0018735C">
      <w:pPr>
        <w:spacing w:after="0" w:line="240" w:lineRule="auto"/>
        <w:ind w:left="1440"/>
        <w:jc w:val="both"/>
        <w:rPr>
          <w:rFonts w:eastAsia="Times New Roman" w:cs="Times New Roman"/>
          <w:szCs w:val="24"/>
        </w:rPr>
      </w:pPr>
      <w:r>
        <w:rPr>
          <w:rFonts w:eastAsia="Times New Roman" w:cs="Times New Roman"/>
          <w:szCs w:val="24"/>
        </w:rPr>
        <w:t xml:space="preserve">(g) Requires the Texas Higher Education Coordinating Board to </w:t>
      </w:r>
      <w:r w:rsidRPr="006C34E0">
        <w:rPr>
          <w:rFonts w:eastAsia="Times New Roman" w:cs="Times New Roman"/>
          <w:szCs w:val="24"/>
        </w:rPr>
        <w:t xml:space="preserve">adopt rules to implement this section. </w:t>
      </w:r>
      <w:r>
        <w:rPr>
          <w:rFonts w:eastAsia="Times New Roman" w:cs="Times New Roman"/>
          <w:szCs w:val="24"/>
        </w:rPr>
        <w:t xml:space="preserve">Requires that the </w:t>
      </w:r>
      <w:r w:rsidRPr="006C34E0">
        <w:rPr>
          <w:rFonts w:eastAsia="Times New Roman" w:cs="Times New Roman"/>
          <w:szCs w:val="24"/>
        </w:rPr>
        <w:t>rules ensure compliance with state and federal law regarding the confidentiality of student medical information, including Chapter 181</w:t>
      </w:r>
      <w:r>
        <w:rPr>
          <w:rFonts w:eastAsia="Times New Roman" w:cs="Times New Roman"/>
          <w:szCs w:val="24"/>
        </w:rPr>
        <w:t xml:space="preserve"> (Medical Records Privacy)</w:t>
      </w:r>
      <w:r w:rsidRPr="006C34E0">
        <w:rPr>
          <w:rFonts w:eastAsia="Times New Roman" w:cs="Times New Roman"/>
          <w:szCs w:val="24"/>
        </w:rPr>
        <w:t>, Health and Safety Code, and the Health Insurance Portability and Accountability Act of 1996 (42 U.S.C. Section 1320d et seq.).</w:t>
      </w:r>
    </w:p>
    <w:p w:rsidR="00E734F6" w:rsidRDefault="00E734F6" w:rsidP="0018735C">
      <w:pPr>
        <w:spacing w:after="0" w:line="240" w:lineRule="auto"/>
        <w:jc w:val="both"/>
        <w:rPr>
          <w:rFonts w:eastAsia="Times New Roman" w:cs="Times New Roman"/>
          <w:szCs w:val="24"/>
        </w:rPr>
      </w:pPr>
    </w:p>
    <w:p w:rsidR="00E734F6" w:rsidRDefault="00E734F6" w:rsidP="0018735C">
      <w:pPr>
        <w:spacing w:after="0" w:line="240" w:lineRule="auto"/>
        <w:jc w:val="both"/>
        <w:rPr>
          <w:rFonts w:eastAsia="Times New Roman" w:cs="Times New Roman"/>
          <w:szCs w:val="24"/>
        </w:rPr>
      </w:pPr>
      <w:r w:rsidRPr="006C34E0">
        <w:rPr>
          <w:rFonts w:eastAsia="Times New Roman" w:cs="Times New Roman"/>
          <w:szCs w:val="24"/>
        </w:rPr>
        <w:t xml:space="preserve">SECTION 2. </w:t>
      </w:r>
      <w:r>
        <w:rPr>
          <w:rFonts w:eastAsia="Times New Roman" w:cs="Times New Roman"/>
          <w:szCs w:val="24"/>
        </w:rPr>
        <w:t>Makes application of this Act prospective.</w:t>
      </w:r>
    </w:p>
    <w:p w:rsidR="00E734F6" w:rsidRDefault="00E734F6" w:rsidP="0018735C">
      <w:pPr>
        <w:spacing w:after="0" w:line="240" w:lineRule="auto"/>
        <w:jc w:val="both"/>
        <w:rPr>
          <w:rFonts w:eastAsia="Times New Roman" w:cs="Times New Roman"/>
          <w:szCs w:val="24"/>
        </w:rPr>
      </w:pPr>
    </w:p>
    <w:p w:rsidR="00E734F6" w:rsidRPr="00C8671F" w:rsidRDefault="00E734F6" w:rsidP="0018735C">
      <w:pPr>
        <w:spacing w:after="0" w:line="240" w:lineRule="auto"/>
        <w:jc w:val="both"/>
        <w:rPr>
          <w:rFonts w:eastAsia="Times New Roman" w:cs="Times New Roman"/>
          <w:szCs w:val="24"/>
        </w:rPr>
      </w:pPr>
      <w:r w:rsidRPr="006C34E0">
        <w:rPr>
          <w:rFonts w:eastAsia="Times New Roman" w:cs="Times New Roman"/>
          <w:szCs w:val="24"/>
        </w:rPr>
        <w:t>SECTION 3.</w:t>
      </w:r>
      <w:r>
        <w:rPr>
          <w:rFonts w:eastAsia="Times New Roman" w:cs="Times New Roman"/>
          <w:szCs w:val="24"/>
        </w:rPr>
        <w:t xml:space="preserve"> Effective date: upon passage or </w:t>
      </w:r>
      <w:r w:rsidRPr="006C34E0">
        <w:rPr>
          <w:rFonts w:eastAsia="Times New Roman" w:cs="Times New Roman"/>
          <w:szCs w:val="24"/>
        </w:rPr>
        <w:t>September 1, 2023.</w:t>
      </w:r>
      <w:r w:rsidRPr="005C2A78">
        <w:rPr>
          <w:rFonts w:eastAsia="Times New Roman" w:cs="Times New Roman"/>
          <w:szCs w:val="24"/>
        </w:rPr>
        <w:t xml:space="preserve"> </w:t>
      </w:r>
    </w:p>
    <w:sectPr w:rsidR="00E734F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69E4" w:rsidRDefault="004669E4" w:rsidP="000F1DF9">
      <w:pPr>
        <w:spacing w:after="0" w:line="240" w:lineRule="auto"/>
      </w:pPr>
      <w:r>
        <w:separator/>
      </w:r>
    </w:p>
  </w:endnote>
  <w:endnote w:type="continuationSeparator" w:id="0">
    <w:p w:rsidR="004669E4" w:rsidRDefault="004669E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69E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34F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734F6">
                <w:rPr>
                  <w:sz w:val="20"/>
                  <w:szCs w:val="20"/>
                </w:rPr>
                <w:t>C.S.S.B. 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734F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69E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69E4" w:rsidRDefault="004669E4" w:rsidP="000F1DF9">
      <w:pPr>
        <w:spacing w:after="0" w:line="240" w:lineRule="auto"/>
      </w:pPr>
      <w:r>
        <w:separator/>
      </w:r>
    </w:p>
  </w:footnote>
  <w:footnote w:type="continuationSeparator" w:id="0">
    <w:p w:rsidR="004669E4" w:rsidRDefault="004669E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669E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34F6"/>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921F"/>
  <w15:docId w15:val="{C5B5F219-782A-4B8D-B0AF-C4F34AC0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734F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683072E33E4471BB5A12E74B6B1865B"/>
        <w:category>
          <w:name w:val="General"/>
          <w:gallery w:val="placeholder"/>
        </w:category>
        <w:types>
          <w:type w:val="bbPlcHdr"/>
        </w:types>
        <w:behaviors>
          <w:behavior w:val="content"/>
        </w:behaviors>
        <w:guid w:val="{FD7ADA1C-F6CD-4581-8730-14F43496D273}"/>
      </w:docPartPr>
      <w:docPartBody>
        <w:p w:rsidR="00000000" w:rsidRDefault="007C4C69"/>
      </w:docPartBody>
    </w:docPart>
    <w:docPart>
      <w:docPartPr>
        <w:name w:val="06C07546CE5F4BF7910AA6E59A18780E"/>
        <w:category>
          <w:name w:val="General"/>
          <w:gallery w:val="placeholder"/>
        </w:category>
        <w:types>
          <w:type w:val="bbPlcHdr"/>
        </w:types>
        <w:behaviors>
          <w:behavior w:val="content"/>
        </w:behaviors>
        <w:guid w:val="{CDBD697B-7DF3-4886-B27D-9BA90B0943F5}"/>
      </w:docPartPr>
      <w:docPartBody>
        <w:p w:rsidR="00000000" w:rsidRDefault="007C4C69"/>
      </w:docPartBody>
    </w:docPart>
    <w:docPart>
      <w:docPartPr>
        <w:name w:val="E67A62810F4A49EEA115C9FDAC4C9841"/>
        <w:category>
          <w:name w:val="General"/>
          <w:gallery w:val="placeholder"/>
        </w:category>
        <w:types>
          <w:type w:val="bbPlcHdr"/>
        </w:types>
        <w:behaviors>
          <w:behavior w:val="content"/>
        </w:behaviors>
        <w:guid w:val="{E544567C-2A63-4CB8-83FD-8D3C01EEB96D}"/>
      </w:docPartPr>
      <w:docPartBody>
        <w:p w:rsidR="00000000" w:rsidRDefault="007C4C69"/>
      </w:docPartBody>
    </w:docPart>
    <w:docPart>
      <w:docPartPr>
        <w:name w:val="0D4E84964002411DB7CB6D858319C5C4"/>
        <w:category>
          <w:name w:val="General"/>
          <w:gallery w:val="placeholder"/>
        </w:category>
        <w:types>
          <w:type w:val="bbPlcHdr"/>
        </w:types>
        <w:behaviors>
          <w:behavior w:val="content"/>
        </w:behaviors>
        <w:guid w:val="{9C7562B4-6622-4477-B035-A2F04BD02B59}"/>
      </w:docPartPr>
      <w:docPartBody>
        <w:p w:rsidR="00000000" w:rsidRDefault="007C4C69"/>
      </w:docPartBody>
    </w:docPart>
    <w:docPart>
      <w:docPartPr>
        <w:name w:val="BC0BF49B1F93490289CF2BF611EBEA73"/>
        <w:category>
          <w:name w:val="General"/>
          <w:gallery w:val="placeholder"/>
        </w:category>
        <w:types>
          <w:type w:val="bbPlcHdr"/>
        </w:types>
        <w:behaviors>
          <w:behavior w:val="content"/>
        </w:behaviors>
        <w:guid w:val="{7B856E85-C488-4C8E-8BC5-AC1ED875B328}"/>
      </w:docPartPr>
      <w:docPartBody>
        <w:p w:rsidR="00000000" w:rsidRDefault="007C4C69"/>
      </w:docPartBody>
    </w:docPart>
    <w:docPart>
      <w:docPartPr>
        <w:name w:val="7253B0FB591B41F89B1CB40491121CA6"/>
        <w:category>
          <w:name w:val="General"/>
          <w:gallery w:val="placeholder"/>
        </w:category>
        <w:types>
          <w:type w:val="bbPlcHdr"/>
        </w:types>
        <w:behaviors>
          <w:behavior w:val="content"/>
        </w:behaviors>
        <w:guid w:val="{D9C9BE20-5446-49A6-90C4-CEA2F3EED629}"/>
      </w:docPartPr>
      <w:docPartBody>
        <w:p w:rsidR="00000000" w:rsidRDefault="007C4C69"/>
      </w:docPartBody>
    </w:docPart>
    <w:docPart>
      <w:docPartPr>
        <w:name w:val="544000EC069043A88729787370B8CB69"/>
        <w:category>
          <w:name w:val="General"/>
          <w:gallery w:val="placeholder"/>
        </w:category>
        <w:types>
          <w:type w:val="bbPlcHdr"/>
        </w:types>
        <w:behaviors>
          <w:behavior w:val="content"/>
        </w:behaviors>
        <w:guid w:val="{D8E87D6B-4DE1-4626-9641-283CB936CD97}"/>
      </w:docPartPr>
      <w:docPartBody>
        <w:p w:rsidR="00000000" w:rsidRDefault="007C4C69"/>
      </w:docPartBody>
    </w:docPart>
    <w:docPart>
      <w:docPartPr>
        <w:name w:val="120D30B64A9E4B5EACE7A4A271670326"/>
        <w:category>
          <w:name w:val="General"/>
          <w:gallery w:val="placeholder"/>
        </w:category>
        <w:types>
          <w:type w:val="bbPlcHdr"/>
        </w:types>
        <w:behaviors>
          <w:behavior w:val="content"/>
        </w:behaviors>
        <w:guid w:val="{28649237-BE47-4F83-B7DB-A60C1FA5A226}"/>
      </w:docPartPr>
      <w:docPartBody>
        <w:p w:rsidR="00000000" w:rsidRDefault="007C4C69"/>
      </w:docPartBody>
    </w:docPart>
    <w:docPart>
      <w:docPartPr>
        <w:name w:val="E29AD3DF12A048DB9F4A5A1EE93C9FA3"/>
        <w:category>
          <w:name w:val="General"/>
          <w:gallery w:val="placeholder"/>
        </w:category>
        <w:types>
          <w:type w:val="bbPlcHdr"/>
        </w:types>
        <w:behaviors>
          <w:behavior w:val="content"/>
        </w:behaviors>
        <w:guid w:val="{8D31BFED-525F-403B-B67E-953CE0CF151B}"/>
      </w:docPartPr>
      <w:docPartBody>
        <w:p w:rsidR="00000000" w:rsidRDefault="007C4C69"/>
      </w:docPartBody>
    </w:docPart>
    <w:docPart>
      <w:docPartPr>
        <w:name w:val="01035E0E05D546689B3F7622740B7043"/>
        <w:category>
          <w:name w:val="General"/>
          <w:gallery w:val="placeholder"/>
        </w:category>
        <w:types>
          <w:type w:val="bbPlcHdr"/>
        </w:types>
        <w:behaviors>
          <w:behavior w:val="content"/>
        </w:behaviors>
        <w:guid w:val="{24C80E24-C913-46E0-886E-9C780A496EC4}"/>
      </w:docPartPr>
      <w:docPartBody>
        <w:p w:rsidR="00000000" w:rsidRDefault="009B49BA" w:rsidP="009B49BA">
          <w:pPr>
            <w:pStyle w:val="01035E0E05D546689B3F7622740B7043"/>
          </w:pPr>
          <w:r w:rsidRPr="00A30DD1">
            <w:rPr>
              <w:rStyle w:val="PlaceholderText"/>
            </w:rPr>
            <w:t>Click here to enter a date.</w:t>
          </w:r>
        </w:p>
      </w:docPartBody>
    </w:docPart>
    <w:docPart>
      <w:docPartPr>
        <w:name w:val="619787651FB748A294EFA3D193132B81"/>
        <w:category>
          <w:name w:val="General"/>
          <w:gallery w:val="placeholder"/>
        </w:category>
        <w:types>
          <w:type w:val="bbPlcHdr"/>
        </w:types>
        <w:behaviors>
          <w:behavior w:val="content"/>
        </w:behaviors>
        <w:guid w:val="{06ACBD5B-5448-4BBF-B25F-BB9814610EA0}"/>
      </w:docPartPr>
      <w:docPartBody>
        <w:p w:rsidR="00000000" w:rsidRDefault="007C4C69"/>
      </w:docPartBody>
    </w:docPart>
    <w:docPart>
      <w:docPartPr>
        <w:name w:val="A4F8AD9A6A8846B085A12EB67765419C"/>
        <w:category>
          <w:name w:val="General"/>
          <w:gallery w:val="placeholder"/>
        </w:category>
        <w:types>
          <w:type w:val="bbPlcHdr"/>
        </w:types>
        <w:behaviors>
          <w:behavior w:val="content"/>
        </w:behaviors>
        <w:guid w:val="{95354D4B-2342-49B5-8ACD-A7140B380595}"/>
      </w:docPartPr>
      <w:docPartBody>
        <w:p w:rsidR="00000000" w:rsidRDefault="007C4C69"/>
      </w:docPartBody>
    </w:docPart>
    <w:docPart>
      <w:docPartPr>
        <w:name w:val="61861B3A9CB2402A82F4F97F8D91EEF1"/>
        <w:category>
          <w:name w:val="General"/>
          <w:gallery w:val="placeholder"/>
        </w:category>
        <w:types>
          <w:type w:val="bbPlcHdr"/>
        </w:types>
        <w:behaviors>
          <w:behavior w:val="content"/>
        </w:behaviors>
        <w:guid w:val="{F328506B-BCC6-40A3-B4E4-26031D0F3D8B}"/>
      </w:docPartPr>
      <w:docPartBody>
        <w:p w:rsidR="00000000" w:rsidRDefault="009B49BA" w:rsidP="009B49BA">
          <w:pPr>
            <w:pStyle w:val="61861B3A9CB2402A82F4F97F8D91EEF1"/>
          </w:pPr>
          <w:r>
            <w:rPr>
              <w:rFonts w:eastAsia="Times New Roman" w:cs="Times New Roman"/>
              <w:bCs/>
              <w:szCs w:val="24"/>
            </w:rPr>
            <w:t xml:space="preserve"> </w:t>
          </w:r>
        </w:p>
      </w:docPartBody>
    </w:docPart>
    <w:docPart>
      <w:docPartPr>
        <w:name w:val="22621BCA965741EB9C5FE61196AAD7BD"/>
        <w:category>
          <w:name w:val="General"/>
          <w:gallery w:val="placeholder"/>
        </w:category>
        <w:types>
          <w:type w:val="bbPlcHdr"/>
        </w:types>
        <w:behaviors>
          <w:behavior w:val="content"/>
        </w:behaviors>
        <w:guid w:val="{6B81BF22-8A01-414F-9ACF-7774142B64F7}"/>
      </w:docPartPr>
      <w:docPartBody>
        <w:p w:rsidR="00000000" w:rsidRDefault="007C4C69"/>
      </w:docPartBody>
    </w:docPart>
    <w:docPart>
      <w:docPartPr>
        <w:name w:val="3CEEE50405B74C90A2901570C17AF063"/>
        <w:category>
          <w:name w:val="General"/>
          <w:gallery w:val="placeholder"/>
        </w:category>
        <w:types>
          <w:type w:val="bbPlcHdr"/>
        </w:types>
        <w:behaviors>
          <w:behavior w:val="content"/>
        </w:behaviors>
        <w:guid w:val="{09778582-E0E5-4A92-8BCD-6FBECB52637F}"/>
      </w:docPartPr>
      <w:docPartBody>
        <w:p w:rsidR="00000000" w:rsidRDefault="007C4C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4C69"/>
    <w:rsid w:val="008C55F7"/>
    <w:rsid w:val="0090598B"/>
    <w:rsid w:val="00984D6C"/>
    <w:rsid w:val="009B49B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9BA"/>
    <w:rPr>
      <w:color w:val="808080"/>
    </w:rPr>
  </w:style>
  <w:style w:type="paragraph" w:customStyle="1" w:styleId="01035E0E05D546689B3F7622740B7043">
    <w:name w:val="01035E0E05D546689B3F7622740B7043"/>
    <w:rsid w:val="009B49BA"/>
    <w:pPr>
      <w:spacing w:after="160" w:line="259" w:lineRule="auto"/>
    </w:pPr>
  </w:style>
  <w:style w:type="paragraph" w:customStyle="1" w:styleId="61861B3A9CB2402A82F4F97F8D91EEF1">
    <w:name w:val="61861B3A9CB2402A82F4F97F8D91EEF1"/>
    <w:rsid w:val="009B49B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593</Words>
  <Characters>3385</Characters>
  <Application>Microsoft Office Word</Application>
  <DocSecurity>0</DocSecurity>
  <Lines>28</Lines>
  <Paragraphs>7</Paragraphs>
  <ScaleCrop>false</ScaleCrop>
  <Company>Texas Legislative Council</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2023-03-21T18:28:00Z</cp:lastPrinted>
  <dcterms:created xsi:type="dcterms:W3CDTF">2015-05-29T14:24:00Z</dcterms:created>
  <dcterms:modified xsi:type="dcterms:W3CDTF">2023-03-21T18:30:00Z</dcterms:modified>
</cp:coreProperties>
</file>

<file path=docProps/custom.xml><?xml version="1.0" encoding="utf-8"?>
<op:Properties xmlns:vt="http://schemas.openxmlformats.org/officeDocument/2006/docPropsVTypes" xmlns:op="http://schemas.openxmlformats.org/officeDocument/2006/custom-properties"/>
</file>