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5AC2" w:rsidRDefault="00BC5AC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BF251947BA842D4A7B48175426DF6B3"/>
          </w:placeholder>
        </w:sdtPr>
        <w:sdtContent>
          <w:r w:rsidRPr="005C2A78">
            <w:rPr>
              <w:rFonts w:cs="Times New Roman"/>
              <w:b/>
              <w:szCs w:val="24"/>
              <w:u w:val="single"/>
            </w:rPr>
            <w:t>BILL ANALYSIS</w:t>
          </w:r>
        </w:sdtContent>
      </w:sdt>
    </w:p>
    <w:p w:rsidR="00BC5AC2" w:rsidRPr="00585C31" w:rsidRDefault="00BC5AC2" w:rsidP="000F1DF9">
      <w:pPr>
        <w:spacing w:after="0" w:line="240" w:lineRule="auto"/>
        <w:rPr>
          <w:rFonts w:cs="Times New Roman"/>
          <w:szCs w:val="24"/>
        </w:rPr>
      </w:pPr>
    </w:p>
    <w:p w:rsidR="00BC5AC2" w:rsidRPr="00585C31" w:rsidRDefault="00BC5AC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C5AC2" w:rsidTr="000F1DF9">
        <w:tc>
          <w:tcPr>
            <w:tcW w:w="2718" w:type="dxa"/>
          </w:tcPr>
          <w:p w:rsidR="00BC5AC2" w:rsidRPr="005C2A78" w:rsidRDefault="00BC5AC2" w:rsidP="006D756B">
            <w:pPr>
              <w:rPr>
                <w:rFonts w:cs="Times New Roman"/>
                <w:szCs w:val="24"/>
              </w:rPr>
            </w:pPr>
            <w:sdt>
              <w:sdtPr>
                <w:rPr>
                  <w:rFonts w:cs="Times New Roman"/>
                  <w:szCs w:val="24"/>
                </w:rPr>
                <w:alias w:val="Agency Title"/>
                <w:tag w:val="AgencyTitleContentControl"/>
                <w:id w:val="1920747753"/>
                <w:lock w:val="sdtContentLocked"/>
                <w:placeholder>
                  <w:docPart w:val="0094222B9AD64172AE40863192B39AA1"/>
                </w:placeholder>
              </w:sdtPr>
              <w:sdtEndPr>
                <w:rPr>
                  <w:rFonts w:cstheme="minorBidi"/>
                  <w:szCs w:val="22"/>
                </w:rPr>
              </w:sdtEndPr>
              <w:sdtContent>
                <w:r>
                  <w:rPr>
                    <w:rFonts w:cs="Times New Roman"/>
                    <w:szCs w:val="24"/>
                  </w:rPr>
                  <w:t>Senate Research Center</w:t>
                </w:r>
              </w:sdtContent>
            </w:sdt>
          </w:p>
        </w:tc>
        <w:tc>
          <w:tcPr>
            <w:tcW w:w="6858" w:type="dxa"/>
          </w:tcPr>
          <w:p w:rsidR="00BC5AC2" w:rsidRPr="00FF6471" w:rsidRDefault="00BC5AC2" w:rsidP="000F1DF9">
            <w:pPr>
              <w:jc w:val="right"/>
              <w:rPr>
                <w:rFonts w:cs="Times New Roman"/>
                <w:szCs w:val="24"/>
              </w:rPr>
            </w:pPr>
            <w:sdt>
              <w:sdtPr>
                <w:rPr>
                  <w:rFonts w:cs="Times New Roman"/>
                  <w:szCs w:val="24"/>
                </w:rPr>
                <w:alias w:val="Bill Number"/>
                <w:tag w:val="BillNumberOne"/>
                <w:id w:val="-410784069"/>
                <w:lock w:val="sdtContentLocked"/>
                <w:placeholder>
                  <w:docPart w:val="AD73528A12454CBFB5A5B2DCC8CE3A44"/>
                </w:placeholder>
              </w:sdtPr>
              <w:sdtContent>
                <w:r>
                  <w:rPr>
                    <w:rFonts w:cs="Times New Roman"/>
                    <w:szCs w:val="24"/>
                  </w:rPr>
                  <w:t>C.S.S.B. 26</w:t>
                </w:r>
              </w:sdtContent>
            </w:sdt>
          </w:p>
        </w:tc>
      </w:tr>
      <w:tr w:rsidR="00BC5AC2" w:rsidTr="000F1DF9">
        <w:sdt>
          <w:sdtPr>
            <w:rPr>
              <w:rFonts w:cs="Times New Roman"/>
              <w:szCs w:val="24"/>
            </w:rPr>
            <w:alias w:val="TLCNumber"/>
            <w:tag w:val="TLCNumber"/>
            <w:id w:val="-542600604"/>
            <w:lock w:val="sdtLocked"/>
            <w:placeholder>
              <w:docPart w:val="F5682FAF08594B25B4E69CA48F597BA2"/>
            </w:placeholder>
          </w:sdtPr>
          <w:sdtContent>
            <w:tc>
              <w:tcPr>
                <w:tcW w:w="2718" w:type="dxa"/>
              </w:tcPr>
              <w:p w:rsidR="00BC5AC2" w:rsidRPr="000F1DF9" w:rsidRDefault="00BC5AC2" w:rsidP="00C65088">
                <w:pPr>
                  <w:rPr>
                    <w:rFonts w:cs="Times New Roman"/>
                    <w:szCs w:val="24"/>
                  </w:rPr>
                </w:pPr>
                <w:r>
                  <w:rPr>
                    <w:rFonts w:cs="Times New Roman"/>
                    <w:szCs w:val="24"/>
                  </w:rPr>
                  <w:t>88R19201 EAS-D</w:t>
                </w:r>
              </w:p>
            </w:tc>
          </w:sdtContent>
        </w:sdt>
        <w:tc>
          <w:tcPr>
            <w:tcW w:w="6858" w:type="dxa"/>
          </w:tcPr>
          <w:p w:rsidR="00BC5AC2" w:rsidRPr="005C2A78" w:rsidRDefault="00BC5AC2" w:rsidP="00073EDD">
            <w:pPr>
              <w:jc w:val="right"/>
              <w:rPr>
                <w:rFonts w:cs="Times New Roman"/>
                <w:szCs w:val="24"/>
              </w:rPr>
            </w:pPr>
            <w:sdt>
              <w:sdtPr>
                <w:rPr>
                  <w:rFonts w:cs="Times New Roman"/>
                  <w:szCs w:val="24"/>
                </w:rPr>
                <w:alias w:val="Author Label"/>
                <w:tag w:val="By"/>
                <w:id w:val="72399597"/>
                <w:lock w:val="sdtLocked"/>
                <w:placeholder>
                  <w:docPart w:val="101FC41CD0A343C6A53D6ACABFBD1C0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447E19F58EC4A9EAD5A0141F3A1C50E"/>
                </w:placeholder>
              </w:sdtPr>
              <w:sdtContent>
                <w:r>
                  <w:rPr>
                    <w:rFonts w:cs="Times New Roman"/>
                    <w:szCs w:val="24"/>
                  </w:rPr>
                  <w:t>Kolkhorst et al.</w:t>
                </w:r>
              </w:sdtContent>
            </w:sdt>
            <w:sdt>
              <w:sdtPr>
                <w:rPr>
                  <w:rFonts w:cs="Times New Roman"/>
                  <w:szCs w:val="24"/>
                </w:rPr>
                <w:alias w:val="Sponsor"/>
                <w:tag w:val="Sponsor"/>
                <w:id w:val="-2039656131"/>
                <w:lock w:val="sdtContentLocked"/>
                <w:placeholder>
                  <w:docPart w:val="0ED1FBC901B7444F94A23A43D611AD97"/>
                </w:placeholder>
                <w:showingPlcHdr/>
              </w:sdtPr>
              <w:sdtContent/>
            </w:sdt>
            <w:sdt>
              <w:sdtPr>
                <w:rPr>
                  <w:rFonts w:cs="Times New Roman"/>
                  <w:szCs w:val="24"/>
                </w:rPr>
                <w:alias w:val="DualSponsor"/>
                <w:tag w:val="DualSponsor"/>
                <w:id w:val="1029379812"/>
                <w:lock w:val="sdtContentLocked"/>
                <w:placeholder>
                  <w:docPart w:val="3ED69927FCE84FFEA615D9E71436761B"/>
                </w:placeholder>
                <w:showingPlcHdr/>
              </w:sdtPr>
              <w:sdtContent/>
            </w:sdt>
          </w:p>
        </w:tc>
      </w:tr>
      <w:tr w:rsidR="00BC5AC2" w:rsidTr="000F1DF9">
        <w:tc>
          <w:tcPr>
            <w:tcW w:w="2718" w:type="dxa"/>
          </w:tcPr>
          <w:p w:rsidR="00BC5AC2" w:rsidRPr="00BC7495" w:rsidRDefault="00BC5AC2" w:rsidP="000F1DF9">
            <w:pPr>
              <w:rPr>
                <w:rFonts w:cs="Times New Roman"/>
                <w:szCs w:val="24"/>
              </w:rPr>
            </w:pPr>
          </w:p>
        </w:tc>
        <w:sdt>
          <w:sdtPr>
            <w:rPr>
              <w:rFonts w:cs="Times New Roman"/>
              <w:szCs w:val="24"/>
            </w:rPr>
            <w:alias w:val="Committee"/>
            <w:tag w:val="Committee"/>
            <w:id w:val="1914272295"/>
            <w:lock w:val="sdtContentLocked"/>
            <w:placeholder>
              <w:docPart w:val="E747C7707CE14209B259893BA0C6BCF9"/>
            </w:placeholder>
          </w:sdtPr>
          <w:sdtContent>
            <w:tc>
              <w:tcPr>
                <w:tcW w:w="6858" w:type="dxa"/>
              </w:tcPr>
              <w:p w:rsidR="00BC5AC2" w:rsidRPr="00FF6471" w:rsidRDefault="00BC5AC2" w:rsidP="000F1DF9">
                <w:pPr>
                  <w:jc w:val="right"/>
                  <w:rPr>
                    <w:rFonts w:cs="Times New Roman"/>
                    <w:szCs w:val="24"/>
                  </w:rPr>
                </w:pPr>
                <w:r>
                  <w:rPr>
                    <w:rFonts w:cs="Times New Roman"/>
                    <w:szCs w:val="24"/>
                  </w:rPr>
                  <w:t>Health &amp; Human Services</w:t>
                </w:r>
              </w:p>
            </w:tc>
          </w:sdtContent>
        </w:sdt>
      </w:tr>
      <w:tr w:rsidR="00BC5AC2" w:rsidTr="000F1DF9">
        <w:tc>
          <w:tcPr>
            <w:tcW w:w="2718" w:type="dxa"/>
          </w:tcPr>
          <w:p w:rsidR="00BC5AC2" w:rsidRPr="00BC7495" w:rsidRDefault="00BC5AC2" w:rsidP="000F1DF9">
            <w:pPr>
              <w:rPr>
                <w:rFonts w:cs="Times New Roman"/>
                <w:szCs w:val="24"/>
              </w:rPr>
            </w:pPr>
          </w:p>
        </w:tc>
        <w:sdt>
          <w:sdtPr>
            <w:rPr>
              <w:rFonts w:cs="Times New Roman"/>
              <w:szCs w:val="24"/>
            </w:rPr>
            <w:alias w:val="Date"/>
            <w:tag w:val="DateContentControl"/>
            <w:id w:val="1178081906"/>
            <w:lock w:val="sdtLocked"/>
            <w:placeholder>
              <w:docPart w:val="1983FBE1CEE94283A3774656EFA7958E"/>
            </w:placeholder>
            <w:date w:fullDate="2023-03-30T00:00:00Z">
              <w:dateFormat w:val="M/d/yyyy"/>
              <w:lid w:val="en-US"/>
              <w:storeMappedDataAs w:val="dateTime"/>
              <w:calendar w:val="gregorian"/>
            </w:date>
          </w:sdtPr>
          <w:sdtContent>
            <w:tc>
              <w:tcPr>
                <w:tcW w:w="6858" w:type="dxa"/>
              </w:tcPr>
              <w:p w:rsidR="00BC5AC2" w:rsidRPr="00FF6471" w:rsidRDefault="00BC5AC2" w:rsidP="000F1DF9">
                <w:pPr>
                  <w:jc w:val="right"/>
                  <w:rPr>
                    <w:rFonts w:cs="Times New Roman"/>
                    <w:szCs w:val="24"/>
                  </w:rPr>
                </w:pPr>
                <w:r>
                  <w:rPr>
                    <w:rFonts w:cs="Times New Roman"/>
                    <w:szCs w:val="24"/>
                  </w:rPr>
                  <w:t>3/30/2023</w:t>
                </w:r>
              </w:p>
            </w:tc>
          </w:sdtContent>
        </w:sdt>
      </w:tr>
      <w:tr w:rsidR="00BC5AC2" w:rsidTr="000F1DF9">
        <w:tc>
          <w:tcPr>
            <w:tcW w:w="2718" w:type="dxa"/>
          </w:tcPr>
          <w:p w:rsidR="00BC5AC2" w:rsidRPr="00BC7495" w:rsidRDefault="00BC5AC2" w:rsidP="000F1DF9">
            <w:pPr>
              <w:rPr>
                <w:rFonts w:cs="Times New Roman"/>
                <w:szCs w:val="24"/>
              </w:rPr>
            </w:pPr>
          </w:p>
        </w:tc>
        <w:sdt>
          <w:sdtPr>
            <w:rPr>
              <w:rFonts w:cs="Times New Roman"/>
              <w:szCs w:val="24"/>
            </w:rPr>
            <w:alias w:val="BA Version"/>
            <w:tag w:val="BAVersion"/>
            <w:id w:val="-1685590809"/>
            <w:lock w:val="sdtContentLocked"/>
            <w:placeholder>
              <w:docPart w:val="759B9BB7C2CC43FE992F77EE45885100"/>
            </w:placeholder>
          </w:sdtPr>
          <w:sdtContent>
            <w:tc>
              <w:tcPr>
                <w:tcW w:w="6858" w:type="dxa"/>
              </w:tcPr>
              <w:p w:rsidR="00BC5AC2" w:rsidRPr="00FF6471" w:rsidRDefault="00BC5AC2" w:rsidP="000F1DF9">
                <w:pPr>
                  <w:jc w:val="right"/>
                  <w:rPr>
                    <w:rFonts w:cs="Times New Roman"/>
                    <w:szCs w:val="24"/>
                  </w:rPr>
                </w:pPr>
                <w:r>
                  <w:rPr>
                    <w:rFonts w:cs="Times New Roman"/>
                    <w:szCs w:val="24"/>
                  </w:rPr>
                  <w:t>Committee Report (Substituted)</w:t>
                </w:r>
              </w:p>
            </w:tc>
          </w:sdtContent>
        </w:sdt>
      </w:tr>
    </w:tbl>
    <w:p w:rsidR="00BC5AC2" w:rsidRPr="00FF6471" w:rsidRDefault="00BC5AC2" w:rsidP="000F1DF9">
      <w:pPr>
        <w:spacing w:after="0" w:line="240" w:lineRule="auto"/>
        <w:rPr>
          <w:rFonts w:cs="Times New Roman"/>
          <w:szCs w:val="24"/>
        </w:rPr>
      </w:pPr>
    </w:p>
    <w:p w:rsidR="00BC5AC2" w:rsidRPr="00FF6471" w:rsidRDefault="00BC5AC2" w:rsidP="000F1DF9">
      <w:pPr>
        <w:spacing w:after="0" w:line="240" w:lineRule="auto"/>
        <w:rPr>
          <w:rFonts w:cs="Times New Roman"/>
          <w:szCs w:val="24"/>
        </w:rPr>
      </w:pPr>
    </w:p>
    <w:p w:rsidR="00BC5AC2" w:rsidRPr="00FF6471" w:rsidRDefault="00BC5AC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539D627A6ED4845B57E71F0ED554A68"/>
        </w:placeholder>
      </w:sdtPr>
      <w:sdtContent>
        <w:p w:rsidR="00BC5AC2" w:rsidRDefault="00BC5AC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F824B4B45AD4B1A8D55A6CDE1F04CA0"/>
        </w:placeholder>
      </w:sdtPr>
      <w:sdtContent>
        <w:p w:rsidR="00BC5AC2" w:rsidRDefault="00BC5AC2" w:rsidP="001A45BF">
          <w:pPr>
            <w:pStyle w:val="NormalWeb"/>
            <w:spacing w:before="0" w:beforeAutospacing="0" w:after="0" w:afterAutospacing="0"/>
            <w:jc w:val="both"/>
            <w:divId w:val="1309551701"/>
            <w:rPr>
              <w:rFonts w:eastAsia="Times New Roman"/>
              <w:bCs/>
            </w:rPr>
          </w:pPr>
        </w:p>
        <w:p w:rsidR="00BC5AC2" w:rsidRDefault="00BC5AC2" w:rsidP="001A45BF">
          <w:pPr>
            <w:pStyle w:val="NormalWeb"/>
            <w:spacing w:before="0" w:beforeAutospacing="0" w:after="0" w:afterAutospacing="0"/>
            <w:jc w:val="both"/>
            <w:divId w:val="1309551701"/>
            <w:rPr>
              <w:color w:val="000000"/>
            </w:rPr>
          </w:pPr>
          <w:r w:rsidRPr="001A45BF">
            <w:rPr>
              <w:color w:val="000000"/>
            </w:rPr>
            <w:t xml:space="preserve">Public mental heath services in Texas are delivered through 39 community-based, behavioral health services organizations and 10 state-operated hospitals that work together to create a network of state-funded, locally delivered, mental, behavioral, and psychiatric care. Despite the historic investments in mental health, issues continue as more individuals with serious mental illness present with substance abuse issues, cycling in and out of hospitals, community programs and jail. </w:t>
          </w:r>
        </w:p>
        <w:p w:rsidR="00BC5AC2" w:rsidRPr="001A45BF" w:rsidRDefault="00BC5AC2" w:rsidP="001A45BF">
          <w:pPr>
            <w:pStyle w:val="NormalWeb"/>
            <w:spacing w:before="0" w:beforeAutospacing="0" w:after="0" w:afterAutospacing="0"/>
            <w:jc w:val="both"/>
            <w:divId w:val="1309551701"/>
            <w:rPr>
              <w:color w:val="000000"/>
            </w:rPr>
          </w:pPr>
        </w:p>
        <w:p w:rsidR="00BC5AC2" w:rsidRDefault="00BC5AC2" w:rsidP="001A45BF">
          <w:pPr>
            <w:pStyle w:val="NormalWeb"/>
            <w:spacing w:before="0" w:beforeAutospacing="0" w:after="0" w:afterAutospacing="0"/>
            <w:jc w:val="both"/>
            <w:divId w:val="1309551701"/>
            <w:rPr>
              <w:color w:val="000000"/>
            </w:rPr>
          </w:pPr>
          <w:r w:rsidRPr="001A45BF">
            <w:rPr>
              <w:color w:val="000000"/>
            </w:rPr>
            <w:t xml:space="preserve">Many individuals served by state hospitals are diagnosed with serious mental illnesses (SMI) while others have chronic medical conditions requiring daily support or training to execute the activities of daily living. Waitlists for mental health services in community programs and the State Hospital system has grown. </w:t>
          </w:r>
        </w:p>
        <w:p w:rsidR="00BC5AC2" w:rsidRPr="001A45BF" w:rsidRDefault="00BC5AC2" w:rsidP="001A45BF">
          <w:pPr>
            <w:pStyle w:val="NormalWeb"/>
            <w:spacing w:before="0" w:beforeAutospacing="0" w:after="0" w:afterAutospacing="0"/>
            <w:jc w:val="both"/>
            <w:divId w:val="1309551701"/>
            <w:rPr>
              <w:color w:val="000000"/>
            </w:rPr>
          </w:pPr>
        </w:p>
        <w:p w:rsidR="00BC5AC2" w:rsidRDefault="00BC5AC2" w:rsidP="001A45BF">
          <w:pPr>
            <w:pStyle w:val="NormalWeb"/>
            <w:spacing w:before="0" w:beforeAutospacing="0" w:after="0" w:afterAutospacing="0"/>
            <w:jc w:val="both"/>
            <w:divId w:val="1309551701"/>
            <w:rPr>
              <w:color w:val="000000"/>
            </w:rPr>
          </w:pPr>
          <w:r w:rsidRPr="001A45BF">
            <w:rPr>
              <w:color w:val="000000"/>
            </w:rPr>
            <w:t>Currently, the Texas State Hospital system lacks dedicated staff and a structured methodology for transitioning hospital patients back into the community when they are discharged and engaging them in needed services. Additionally, there is a need for increasing access to services targeted at youth, particularly those at risk for entering the juvenile justice and child welfare systems.</w:t>
          </w:r>
        </w:p>
        <w:p w:rsidR="00BC5AC2" w:rsidRPr="001A45BF" w:rsidRDefault="00BC5AC2" w:rsidP="001A45BF">
          <w:pPr>
            <w:pStyle w:val="NormalWeb"/>
            <w:spacing w:before="0" w:beforeAutospacing="0" w:after="0" w:afterAutospacing="0"/>
            <w:jc w:val="both"/>
            <w:divId w:val="1309551701"/>
            <w:rPr>
              <w:color w:val="000000"/>
            </w:rPr>
          </w:pPr>
        </w:p>
        <w:p w:rsidR="00BC5AC2" w:rsidRDefault="00BC5AC2" w:rsidP="001A45BF">
          <w:pPr>
            <w:pStyle w:val="NormalWeb"/>
            <w:spacing w:before="0" w:beforeAutospacing="0" w:after="0" w:afterAutospacing="0"/>
            <w:jc w:val="both"/>
            <w:divId w:val="1309551701"/>
            <w:rPr>
              <w:color w:val="000000"/>
            </w:rPr>
          </w:pPr>
          <w:r w:rsidRPr="001A45BF">
            <w:rPr>
              <w:color w:val="000000"/>
            </w:rPr>
            <w:t>C</w:t>
          </w:r>
          <w:r>
            <w:rPr>
              <w:color w:val="000000"/>
            </w:rPr>
            <w:t>.</w:t>
          </w:r>
          <w:r w:rsidRPr="001A45BF">
            <w:rPr>
              <w:color w:val="000000"/>
            </w:rPr>
            <w:t>S</w:t>
          </w:r>
          <w:r>
            <w:rPr>
              <w:color w:val="000000"/>
            </w:rPr>
            <w:t>.</w:t>
          </w:r>
          <w:r w:rsidRPr="001A45BF">
            <w:rPr>
              <w:color w:val="000000"/>
            </w:rPr>
            <w:t>S</w:t>
          </w:r>
          <w:r>
            <w:rPr>
              <w:color w:val="000000"/>
            </w:rPr>
            <w:t>.</w:t>
          </w:r>
          <w:r w:rsidRPr="001A45BF">
            <w:rPr>
              <w:color w:val="000000"/>
            </w:rPr>
            <w:t>B</w:t>
          </w:r>
          <w:r>
            <w:rPr>
              <w:color w:val="000000"/>
            </w:rPr>
            <w:t>.</w:t>
          </w:r>
          <w:r w:rsidRPr="001A45BF">
            <w:rPr>
              <w:color w:val="000000"/>
            </w:rPr>
            <w:t xml:space="preserve"> 26 seeks to expand mental health capacity, especially for children and adolescents, through the creation of an innovation grant program. The bill also directs a structured methodology for transitioning patients out of State Hospitals. </w:t>
          </w:r>
        </w:p>
        <w:p w:rsidR="00BC5AC2" w:rsidRPr="001A45BF" w:rsidRDefault="00BC5AC2" w:rsidP="001A45BF">
          <w:pPr>
            <w:pStyle w:val="NormalWeb"/>
            <w:spacing w:before="0" w:beforeAutospacing="0" w:after="0" w:afterAutospacing="0"/>
            <w:jc w:val="both"/>
            <w:divId w:val="1309551701"/>
            <w:rPr>
              <w:color w:val="000000"/>
            </w:rPr>
          </w:pPr>
        </w:p>
        <w:p w:rsidR="00BC5AC2" w:rsidRPr="001A45BF" w:rsidRDefault="00BC5AC2" w:rsidP="001A45BF">
          <w:pPr>
            <w:pStyle w:val="NormalWeb"/>
            <w:spacing w:before="0" w:beforeAutospacing="0" w:after="0" w:afterAutospacing="0"/>
            <w:jc w:val="both"/>
            <w:divId w:val="1309551701"/>
            <w:rPr>
              <w:color w:val="000000"/>
            </w:rPr>
          </w:pPr>
          <w:r w:rsidRPr="001A45BF">
            <w:rPr>
              <w:color w:val="000000"/>
            </w:rPr>
            <w:t xml:space="preserve">It increases transparency and accountability for the Texas community-based mental and behavioral health systems by requiring them to submit to regular performance audits and to increase data reporting related to the populations they serve to better assess needs in communities. Finally, it directs the development of incentives to support long-term placement for elderly Texans with intense behavioral health needs. </w:t>
          </w:r>
        </w:p>
        <w:p w:rsidR="00BC5AC2" w:rsidRPr="00D70925" w:rsidRDefault="00BC5AC2" w:rsidP="001A45BF">
          <w:pPr>
            <w:spacing w:after="0" w:line="240" w:lineRule="auto"/>
            <w:jc w:val="both"/>
            <w:rPr>
              <w:rFonts w:eastAsia="Times New Roman" w:cs="Times New Roman"/>
              <w:bCs/>
              <w:szCs w:val="24"/>
            </w:rPr>
          </w:pPr>
        </w:p>
      </w:sdtContent>
    </w:sdt>
    <w:p w:rsidR="00BC5AC2" w:rsidRPr="001A45BF" w:rsidRDefault="00BC5AC2" w:rsidP="00AE0B7F">
      <w:pPr>
        <w:jc w:val="both"/>
        <w:rPr>
          <w:rFonts w:cs="Times New Roman"/>
          <w:szCs w:val="24"/>
        </w:rPr>
      </w:pPr>
      <w:bookmarkStart w:id="0" w:name="EnrolledProposed"/>
      <w:bookmarkEnd w:id="0"/>
      <w:r>
        <w:rPr>
          <w:rFonts w:cs="Times New Roman"/>
          <w:szCs w:val="24"/>
        </w:rPr>
        <w:t xml:space="preserve">C.S.S.B. 26 </w:t>
      </w:r>
      <w:bookmarkStart w:id="1" w:name="AmendsCurrentLaw"/>
      <w:bookmarkEnd w:id="1"/>
      <w:r>
        <w:rPr>
          <w:rFonts w:cs="Times New Roman"/>
          <w:szCs w:val="24"/>
        </w:rPr>
        <w:t xml:space="preserve">amends current law </w:t>
      </w:r>
      <w:r w:rsidRPr="001A45BF">
        <w:rPr>
          <w:rFonts w:cs="Times New Roman"/>
          <w:szCs w:val="24"/>
        </w:rPr>
        <w:t>relating to local mental health authority and local behavioral health authority audits and mental and behavioral health reporting, services, and programs.</w:t>
      </w:r>
    </w:p>
    <w:p w:rsidR="00BC5AC2" w:rsidRPr="005C2A78" w:rsidRDefault="00BC5AC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35772EE37FA475C8894CD5F0ACF7E00"/>
          </w:placeholder>
        </w:sdtPr>
        <w:sdtContent>
          <w:r>
            <w:rPr>
              <w:rFonts w:eastAsia="Times New Roman" w:cs="Times New Roman"/>
              <w:b/>
              <w:szCs w:val="24"/>
              <w:u w:val="single"/>
            </w:rPr>
            <w:t>RULEMAKING AUTHORITY</w:t>
          </w:r>
        </w:sdtContent>
      </w:sdt>
    </w:p>
    <w:p w:rsidR="00BC5AC2" w:rsidRPr="006529C4" w:rsidRDefault="00BC5AC2" w:rsidP="00774EC7">
      <w:pPr>
        <w:spacing w:after="0" w:line="240" w:lineRule="auto"/>
        <w:jc w:val="both"/>
        <w:rPr>
          <w:rFonts w:cs="Times New Roman"/>
          <w:szCs w:val="24"/>
        </w:rPr>
      </w:pPr>
    </w:p>
    <w:p w:rsidR="00BC5AC2" w:rsidRDefault="00BC5AC2" w:rsidP="00774EC7">
      <w:pPr>
        <w:spacing w:after="0" w:line="240" w:lineRule="auto"/>
        <w:jc w:val="both"/>
        <w:rPr>
          <w:rFonts w:cs="Times New Roman"/>
          <w:szCs w:val="24"/>
        </w:rPr>
      </w:pPr>
      <w:r>
        <w:rPr>
          <w:rFonts w:cs="Times New Roman"/>
          <w:szCs w:val="24"/>
        </w:rPr>
        <w:t xml:space="preserve">Rulemaking authority is expressly granted to the </w:t>
      </w:r>
      <w:bookmarkStart w:id="2" w:name="_Hlk131145212"/>
      <w:r>
        <w:rPr>
          <w:rFonts w:cs="Times New Roman"/>
          <w:szCs w:val="24"/>
        </w:rPr>
        <w:t xml:space="preserve">executive commissioner of the </w:t>
      </w:r>
      <w:r w:rsidRPr="001937DE">
        <w:rPr>
          <w:rFonts w:cs="Times New Roman"/>
          <w:szCs w:val="24"/>
        </w:rPr>
        <w:t xml:space="preserve">Health and Human Services Commission </w:t>
      </w:r>
      <w:bookmarkEnd w:id="2"/>
      <w:r>
        <w:rPr>
          <w:rFonts w:cs="Times New Roman"/>
          <w:szCs w:val="24"/>
        </w:rPr>
        <w:t>in SECTION 1 (Section 531.09915, Government Code) of this bill.</w:t>
      </w:r>
    </w:p>
    <w:p w:rsidR="00BC5AC2" w:rsidRDefault="00BC5AC2" w:rsidP="00774EC7">
      <w:pPr>
        <w:spacing w:after="0" w:line="240" w:lineRule="auto"/>
        <w:jc w:val="both"/>
        <w:rPr>
          <w:rFonts w:cs="Times New Roman"/>
          <w:szCs w:val="24"/>
        </w:rPr>
      </w:pPr>
    </w:p>
    <w:p w:rsidR="00BC5AC2" w:rsidRPr="006529C4" w:rsidRDefault="00BC5AC2" w:rsidP="00774EC7">
      <w:pPr>
        <w:spacing w:after="0" w:line="240" w:lineRule="auto"/>
        <w:jc w:val="both"/>
        <w:rPr>
          <w:rFonts w:cs="Times New Roman"/>
          <w:szCs w:val="24"/>
        </w:rPr>
      </w:pPr>
      <w:r>
        <w:rPr>
          <w:rFonts w:cs="Times New Roman"/>
          <w:szCs w:val="24"/>
        </w:rPr>
        <w:t xml:space="preserve">Rulemaking authority previously granted to </w:t>
      </w:r>
      <w:r w:rsidRPr="001937DE">
        <w:rPr>
          <w:rFonts w:cs="Times New Roman"/>
          <w:szCs w:val="24"/>
        </w:rPr>
        <w:t xml:space="preserve">executive commissioner of the Health and Human Services Commission </w:t>
      </w:r>
      <w:r>
        <w:rPr>
          <w:rFonts w:cs="Times New Roman"/>
          <w:szCs w:val="24"/>
        </w:rPr>
        <w:t>is modified in SECTION 4 (Section 534.0535, Health and Safety Code) of this bill.</w:t>
      </w:r>
    </w:p>
    <w:p w:rsidR="00BC5AC2" w:rsidRPr="006529C4" w:rsidRDefault="00BC5AC2" w:rsidP="00774EC7">
      <w:pPr>
        <w:spacing w:after="0" w:line="240" w:lineRule="auto"/>
        <w:jc w:val="both"/>
        <w:rPr>
          <w:rFonts w:cs="Times New Roman"/>
          <w:szCs w:val="24"/>
        </w:rPr>
      </w:pPr>
    </w:p>
    <w:p w:rsidR="00BC5AC2" w:rsidRPr="005C2A78" w:rsidRDefault="00BC5AC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7B730AE9CB8402997D3875BD09C61EE"/>
          </w:placeholder>
        </w:sdtPr>
        <w:sdtContent>
          <w:r>
            <w:rPr>
              <w:rFonts w:eastAsia="Times New Roman" w:cs="Times New Roman"/>
              <w:b/>
              <w:szCs w:val="24"/>
              <w:u w:val="single"/>
            </w:rPr>
            <w:t>SECTION BY SECTION ANALYSIS</w:t>
          </w:r>
        </w:sdtContent>
      </w:sdt>
    </w:p>
    <w:p w:rsidR="00BC5AC2" w:rsidRPr="005C2A78" w:rsidRDefault="00BC5AC2" w:rsidP="000F1DF9">
      <w:pPr>
        <w:spacing w:after="0" w:line="240" w:lineRule="auto"/>
        <w:jc w:val="both"/>
        <w:rPr>
          <w:rFonts w:eastAsia="Times New Roman" w:cs="Times New Roman"/>
          <w:szCs w:val="24"/>
        </w:rPr>
      </w:pPr>
    </w:p>
    <w:p w:rsidR="00BC5AC2" w:rsidRDefault="00BC5AC2" w:rsidP="00AE0B7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A45BF">
        <w:rPr>
          <w:rFonts w:eastAsia="Times New Roman" w:cs="Times New Roman"/>
          <w:szCs w:val="24"/>
        </w:rPr>
        <w:t>Subchapter B, Chapter 531, Government Code, by adding Section 531.09915</w:t>
      </w:r>
      <w:r>
        <w:rPr>
          <w:rFonts w:eastAsia="Times New Roman" w:cs="Times New Roman"/>
          <w:szCs w:val="24"/>
        </w:rPr>
        <w:t>, as follows:</w:t>
      </w:r>
    </w:p>
    <w:p w:rsidR="00BC5AC2" w:rsidRDefault="00BC5AC2" w:rsidP="00AE0B7F">
      <w:pPr>
        <w:spacing w:after="0" w:line="240" w:lineRule="auto"/>
        <w:jc w:val="both"/>
        <w:rPr>
          <w:rFonts w:eastAsia="Times New Roman" w:cs="Times New Roman"/>
          <w:szCs w:val="24"/>
        </w:rPr>
      </w:pPr>
    </w:p>
    <w:p w:rsidR="00BC5AC2" w:rsidRDefault="00BC5AC2" w:rsidP="00AE0B7F">
      <w:pPr>
        <w:spacing w:after="0" w:line="240" w:lineRule="auto"/>
        <w:ind w:left="720"/>
        <w:jc w:val="both"/>
        <w:rPr>
          <w:rFonts w:eastAsia="Times New Roman" w:cs="Times New Roman"/>
          <w:szCs w:val="24"/>
        </w:rPr>
      </w:pPr>
      <w:r w:rsidRPr="001A45BF">
        <w:rPr>
          <w:rFonts w:eastAsia="Times New Roman" w:cs="Times New Roman"/>
          <w:szCs w:val="24"/>
        </w:rPr>
        <w:t>Sec. 531.09915.</w:t>
      </w:r>
      <w:r>
        <w:rPr>
          <w:rFonts w:eastAsia="Times New Roman" w:cs="Times New Roman"/>
          <w:szCs w:val="24"/>
        </w:rPr>
        <w:t xml:space="preserve"> </w:t>
      </w:r>
      <w:r w:rsidRPr="001A45BF">
        <w:rPr>
          <w:rFonts w:eastAsia="Times New Roman" w:cs="Times New Roman"/>
          <w:szCs w:val="24"/>
        </w:rPr>
        <w:t>INNOVATION</w:t>
      </w:r>
      <w:r>
        <w:rPr>
          <w:rFonts w:eastAsia="Times New Roman" w:cs="Times New Roman"/>
          <w:szCs w:val="24"/>
        </w:rPr>
        <w:t xml:space="preserve"> </w:t>
      </w:r>
      <w:r w:rsidRPr="001A45BF">
        <w:rPr>
          <w:rFonts w:eastAsia="Times New Roman" w:cs="Times New Roman"/>
          <w:szCs w:val="24"/>
        </w:rPr>
        <w:t>MATCHING</w:t>
      </w:r>
      <w:r>
        <w:rPr>
          <w:rFonts w:eastAsia="Times New Roman" w:cs="Times New Roman"/>
          <w:szCs w:val="24"/>
        </w:rPr>
        <w:t xml:space="preserve"> </w:t>
      </w:r>
      <w:r w:rsidRPr="001A45BF">
        <w:rPr>
          <w:rFonts w:eastAsia="Times New Roman" w:cs="Times New Roman"/>
          <w:szCs w:val="24"/>
        </w:rPr>
        <w:t>GRANT</w:t>
      </w:r>
      <w:r>
        <w:rPr>
          <w:rFonts w:eastAsia="Times New Roman" w:cs="Times New Roman"/>
          <w:szCs w:val="24"/>
        </w:rPr>
        <w:t xml:space="preserve"> </w:t>
      </w:r>
      <w:r w:rsidRPr="001A45BF">
        <w:rPr>
          <w:rFonts w:eastAsia="Times New Roman" w:cs="Times New Roman"/>
          <w:szCs w:val="24"/>
        </w:rPr>
        <w:t>PROGRAM</w:t>
      </w:r>
      <w:r>
        <w:rPr>
          <w:rFonts w:eastAsia="Times New Roman" w:cs="Times New Roman"/>
          <w:szCs w:val="24"/>
        </w:rPr>
        <w:t xml:space="preserve"> </w:t>
      </w:r>
      <w:r w:rsidRPr="001A45BF">
        <w:rPr>
          <w:rFonts w:eastAsia="Times New Roman" w:cs="Times New Roman"/>
          <w:szCs w:val="24"/>
        </w:rPr>
        <w:t>FOR MENTAL</w:t>
      </w:r>
      <w:r>
        <w:rPr>
          <w:rFonts w:eastAsia="Times New Roman" w:cs="Times New Roman"/>
          <w:szCs w:val="24"/>
        </w:rPr>
        <w:t xml:space="preserve"> </w:t>
      </w:r>
      <w:r w:rsidRPr="001A45BF">
        <w:rPr>
          <w:rFonts w:eastAsia="Times New Roman" w:cs="Times New Roman"/>
          <w:szCs w:val="24"/>
        </w:rPr>
        <w:t>HEALTH</w:t>
      </w:r>
      <w:r>
        <w:rPr>
          <w:rFonts w:eastAsia="Times New Roman" w:cs="Times New Roman"/>
          <w:szCs w:val="24"/>
        </w:rPr>
        <w:t xml:space="preserve"> </w:t>
      </w:r>
      <w:r w:rsidRPr="001A45BF">
        <w:rPr>
          <w:rFonts w:eastAsia="Times New Roman" w:cs="Times New Roman"/>
          <w:szCs w:val="24"/>
        </w:rPr>
        <w:t>EARLY</w:t>
      </w:r>
      <w:r>
        <w:rPr>
          <w:rFonts w:eastAsia="Times New Roman" w:cs="Times New Roman"/>
          <w:szCs w:val="24"/>
        </w:rPr>
        <w:t xml:space="preserve"> </w:t>
      </w:r>
      <w:r w:rsidRPr="001A45BF">
        <w:rPr>
          <w:rFonts w:eastAsia="Times New Roman" w:cs="Times New Roman"/>
          <w:szCs w:val="24"/>
        </w:rPr>
        <w:t>INTERVENTION</w:t>
      </w:r>
      <w:r>
        <w:rPr>
          <w:rFonts w:eastAsia="Times New Roman" w:cs="Times New Roman"/>
          <w:szCs w:val="24"/>
        </w:rPr>
        <w:t xml:space="preserve"> </w:t>
      </w:r>
      <w:r w:rsidRPr="001A45BF">
        <w:rPr>
          <w:rFonts w:eastAsia="Times New Roman" w:cs="Times New Roman"/>
          <w:szCs w:val="24"/>
        </w:rPr>
        <w:t>AND</w:t>
      </w:r>
      <w:r>
        <w:rPr>
          <w:rFonts w:eastAsia="Times New Roman" w:cs="Times New Roman"/>
          <w:szCs w:val="24"/>
        </w:rPr>
        <w:t xml:space="preserve"> </w:t>
      </w:r>
      <w:r w:rsidRPr="001A45BF">
        <w:rPr>
          <w:rFonts w:eastAsia="Times New Roman" w:cs="Times New Roman"/>
          <w:szCs w:val="24"/>
        </w:rPr>
        <w:t>TREATMENT.</w:t>
      </w:r>
      <w:r>
        <w:rPr>
          <w:rFonts w:eastAsia="Times New Roman" w:cs="Times New Roman"/>
          <w:szCs w:val="24"/>
        </w:rPr>
        <w:t xml:space="preserve"> </w:t>
      </w:r>
      <w:r w:rsidRPr="001A45BF">
        <w:rPr>
          <w:rFonts w:eastAsia="Times New Roman" w:cs="Times New Roman"/>
          <w:szCs w:val="24"/>
        </w:rPr>
        <w:t>(a)</w:t>
      </w:r>
      <w:r>
        <w:rPr>
          <w:rFonts w:eastAsia="Times New Roman" w:cs="Times New Roman"/>
          <w:szCs w:val="24"/>
        </w:rPr>
        <w:t xml:space="preserve"> Defines "inpatient mental health facility," "program," "state hospital."</w:t>
      </w:r>
    </w:p>
    <w:p w:rsidR="00BC5AC2" w:rsidRDefault="00BC5AC2" w:rsidP="00AE0B7F">
      <w:pPr>
        <w:spacing w:after="0" w:line="240" w:lineRule="auto"/>
        <w:ind w:left="720"/>
        <w:jc w:val="both"/>
        <w:rPr>
          <w:rFonts w:eastAsia="Times New Roman" w:cs="Times New Roman"/>
          <w:szCs w:val="24"/>
        </w:rPr>
      </w:pPr>
    </w:p>
    <w:p w:rsidR="00BC5AC2" w:rsidRDefault="00BC5AC2" w:rsidP="00AE0B7F">
      <w:pPr>
        <w:spacing w:after="0" w:line="240" w:lineRule="auto"/>
        <w:ind w:left="1440"/>
        <w:jc w:val="both"/>
        <w:rPr>
          <w:rFonts w:eastAsia="Times New Roman" w:cs="Times New Roman"/>
          <w:szCs w:val="24"/>
        </w:rPr>
      </w:pPr>
      <w:r>
        <w:rPr>
          <w:rFonts w:eastAsia="Times New Roman" w:cs="Times New Roman"/>
          <w:szCs w:val="24"/>
        </w:rPr>
        <w:t xml:space="preserve">(b) Requires the Health and Human Services Commission (HHSC), to </w:t>
      </w:r>
      <w:r w:rsidRPr="001A45BF">
        <w:rPr>
          <w:rFonts w:eastAsia="Times New Roman" w:cs="Times New Roman"/>
          <w:szCs w:val="24"/>
        </w:rPr>
        <w:t xml:space="preserve">the extent money is appropriated to </w:t>
      </w:r>
      <w:r>
        <w:rPr>
          <w:rFonts w:eastAsia="Times New Roman" w:cs="Times New Roman"/>
          <w:szCs w:val="24"/>
        </w:rPr>
        <w:t>HHSC</w:t>
      </w:r>
      <w:r w:rsidRPr="001A45BF">
        <w:rPr>
          <w:rFonts w:eastAsia="Times New Roman" w:cs="Times New Roman"/>
          <w:szCs w:val="24"/>
        </w:rPr>
        <w:t xml:space="preserve"> for that purpose,</w:t>
      </w:r>
      <w:r>
        <w:rPr>
          <w:rFonts w:eastAsia="Times New Roman" w:cs="Times New Roman"/>
          <w:szCs w:val="24"/>
        </w:rPr>
        <w:t xml:space="preserve"> to </w:t>
      </w:r>
      <w:r w:rsidRPr="001A45BF">
        <w:rPr>
          <w:rFonts w:eastAsia="Times New Roman" w:cs="Times New Roman"/>
          <w:szCs w:val="24"/>
        </w:rPr>
        <w:t>establish a matching grant program to provide support to eligible entities for community-based initiatives that promote identification of mental health issues and improve access to early intervention and treatment for children and families.</w:t>
      </w:r>
      <w:r>
        <w:rPr>
          <w:rFonts w:eastAsia="Times New Roman" w:cs="Times New Roman"/>
          <w:szCs w:val="24"/>
        </w:rPr>
        <w:t xml:space="preserve"> Authorizes the initiatives to:</w:t>
      </w:r>
    </w:p>
    <w:p w:rsidR="00BC5AC2" w:rsidRDefault="00BC5AC2" w:rsidP="00AE0B7F">
      <w:pPr>
        <w:spacing w:after="0" w:line="240" w:lineRule="auto"/>
        <w:ind w:left="1440"/>
        <w:jc w:val="both"/>
        <w:rPr>
          <w:rFonts w:eastAsia="Times New Roman" w:cs="Times New Roman"/>
          <w:szCs w:val="24"/>
        </w:rPr>
      </w:pPr>
    </w:p>
    <w:p w:rsidR="00BC5AC2" w:rsidRDefault="00BC5AC2" w:rsidP="00AE0B7F">
      <w:pPr>
        <w:spacing w:after="0" w:line="240" w:lineRule="auto"/>
        <w:ind w:left="2160"/>
        <w:jc w:val="both"/>
        <w:rPr>
          <w:rFonts w:eastAsia="Times New Roman" w:cs="Times New Roman"/>
          <w:szCs w:val="24"/>
        </w:rPr>
      </w:pPr>
      <w:r w:rsidRPr="001A45BF">
        <w:rPr>
          <w:rFonts w:eastAsia="Times New Roman" w:cs="Times New Roman"/>
          <w:szCs w:val="24"/>
        </w:rPr>
        <w:t>(1)</w:t>
      </w:r>
      <w:r>
        <w:rPr>
          <w:rFonts w:eastAsia="Times New Roman" w:cs="Times New Roman"/>
          <w:szCs w:val="24"/>
        </w:rPr>
        <w:t xml:space="preserve"> </w:t>
      </w:r>
      <w:r w:rsidRPr="001A45BF">
        <w:rPr>
          <w:rFonts w:eastAsia="Times New Roman" w:cs="Times New Roman"/>
          <w:szCs w:val="24"/>
        </w:rPr>
        <w:t>be evidence-based or otherwise demonstrate</w:t>
      </w:r>
      <w:r>
        <w:rPr>
          <w:rFonts w:eastAsia="Times New Roman" w:cs="Times New Roman"/>
          <w:szCs w:val="24"/>
        </w:rPr>
        <w:t xml:space="preserve"> </w:t>
      </w:r>
      <w:r w:rsidRPr="001A45BF">
        <w:rPr>
          <w:rFonts w:eastAsia="Times New Roman" w:cs="Times New Roman"/>
          <w:szCs w:val="24"/>
        </w:rPr>
        <w:t>positive outcomes, including:</w:t>
      </w:r>
    </w:p>
    <w:p w:rsidR="00BC5AC2" w:rsidRPr="001A45BF" w:rsidRDefault="00BC5AC2" w:rsidP="00AE0B7F">
      <w:pPr>
        <w:spacing w:after="0" w:line="240" w:lineRule="auto"/>
        <w:ind w:left="2160"/>
        <w:jc w:val="both"/>
        <w:rPr>
          <w:rFonts w:eastAsia="Times New Roman" w:cs="Times New Roman"/>
          <w:szCs w:val="24"/>
        </w:rPr>
      </w:pPr>
    </w:p>
    <w:p w:rsidR="00BC5AC2" w:rsidRDefault="00BC5AC2" w:rsidP="00AE0B7F">
      <w:pPr>
        <w:spacing w:after="0" w:line="240" w:lineRule="auto"/>
        <w:ind w:left="2880"/>
        <w:jc w:val="both"/>
        <w:rPr>
          <w:rFonts w:eastAsia="Times New Roman" w:cs="Times New Roman"/>
          <w:szCs w:val="24"/>
        </w:rPr>
      </w:pPr>
      <w:r w:rsidRPr="001A45BF">
        <w:rPr>
          <w:rFonts w:eastAsia="Times New Roman" w:cs="Times New Roman"/>
          <w:szCs w:val="24"/>
        </w:rPr>
        <w:t>(A)</w:t>
      </w:r>
      <w:r>
        <w:rPr>
          <w:rFonts w:eastAsia="Times New Roman" w:cs="Times New Roman"/>
          <w:szCs w:val="24"/>
        </w:rPr>
        <w:t xml:space="preserve"> </w:t>
      </w:r>
      <w:r w:rsidRPr="001A45BF">
        <w:rPr>
          <w:rFonts w:eastAsia="Times New Roman" w:cs="Times New Roman"/>
          <w:szCs w:val="24"/>
        </w:rPr>
        <w:t>improved relationship skills;</w:t>
      </w:r>
    </w:p>
    <w:p w:rsidR="00BC5AC2" w:rsidRPr="001A45BF" w:rsidRDefault="00BC5AC2" w:rsidP="00AE0B7F">
      <w:pPr>
        <w:spacing w:after="0" w:line="240" w:lineRule="auto"/>
        <w:ind w:left="2880"/>
        <w:jc w:val="both"/>
        <w:rPr>
          <w:rFonts w:eastAsia="Times New Roman" w:cs="Times New Roman"/>
          <w:szCs w:val="24"/>
        </w:rPr>
      </w:pPr>
    </w:p>
    <w:p w:rsidR="00BC5AC2" w:rsidRDefault="00BC5AC2" w:rsidP="00AE0B7F">
      <w:pPr>
        <w:spacing w:after="0" w:line="240" w:lineRule="auto"/>
        <w:ind w:left="2880"/>
        <w:jc w:val="both"/>
        <w:rPr>
          <w:rFonts w:eastAsia="Times New Roman" w:cs="Times New Roman"/>
          <w:szCs w:val="24"/>
        </w:rPr>
      </w:pPr>
      <w:r w:rsidRPr="001A45BF">
        <w:rPr>
          <w:rFonts w:eastAsia="Times New Roman" w:cs="Times New Roman"/>
          <w:szCs w:val="24"/>
        </w:rPr>
        <w:t>(B)</w:t>
      </w:r>
      <w:r>
        <w:rPr>
          <w:rFonts w:eastAsia="Times New Roman" w:cs="Times New Roman"/>
          <w:szCs w:val="24"/>
        </w:rPr>
        <w:t xml:space="preserve"> </w:t>
      </w:r>
      <w:r w:rsidRPr="001A45BF">
        <w:rPr>
          <w:rFonts w:eastAsia="Times New Roman" w:cs="Times New Roman"/>
          <w:szCs w:val="24"/>
        </w:rPr>
        <w:t>improved self-esteem;</w:t>
      </w:r>
    </w:p>
    <w:p w:rsidR="00BC5AC2" w:rsidRPr="001A45BF" w:rsidRDefault="00BC5AC2" w:rsidP="00AE0B7F">
      <w:pPr>
        <w:spacing w:after="0" w:line="240" w:lineRule="auto"/>
        <w:ind w:left="2880"/>
        <w:jc w:val="both"/>
        <w:rPr>
          <w:rFonts w:eastAsia="Times New Roman" w:cs="Times New Roman"/>
          <w:szCs w:val="24"/>
        </w:rPr>
      </w:pPr>
    </w:p>
    <w:p w:rsidR="00BC5AC2" w:rsidRDefault="00BC5AC2" w:rsidP="00AE0B7F">
      <w:pPr>
        <w:spacing w:after="0" w:line="240" w:lineRule="auto"/>
        <w:ind w:left="2880"/>
        <w:jc w:val="both"/>
        <w:rPr>
          <w:rFonts w:eastAsia="Times New Roman" w:cs="Times New Roman"/>
          <w:szCs w:val="24"/>
        </w:rPr>
      </w:pPr>
      <w:r w:rsidRPr="001A45BF">
        <w:rPr>
          <w:rFonts w:eastAsia="Times New Roman" w:cs="Times New Roman"/>
          <w:szCs w:val="24"/>
        </w:rPr>
        <w:t>(C)</w:t>
      </w:r>
      <w:r>
        <w:rPr>
          <w:rFonts w:eastAsia="Times New Roman" w:cs="Times New Roman"/>
          <w:szCs w:val="24"/>
        </w:rPr>
        <w:t xml:space="preserve"> </w:t>
      </w:r>
      <w:r w:rsidRPr="001A45BF">
        <w:rPr>
          <w:rFonts w:eastAsia="Times New Roman" w:cs="Times New Roman"/>
          <w:szCs w:val="24"/>
        </w:rPr>
        <w:t>reduced involvement in the juvenile justice</w:t>
      </w:r>
      <w:r>
        <w:rPr>
          <w:rFonts w:eastAsia="Times New Roman" w:cs="Times New Roman"/>
          <w:szCs w:val="24"/>
        </w:rPr>
        <w:t xml:space="preserve"> </w:t>
      </w:r>
      <w:r w:rsidRPr="001A45BF">
        <w:rPr>
          <w:rFonts w:eastAsia="Times New Roman" w:cs="Times New Roman"/>
          <w:szCs w:val="24"/>
        </w:rPr>
        <w:t>system;</w:t>
      </w:r>
    </w:p>
    <w:p w:rsidR="00BC5AC2" w:rsidRPr="001A45BF" w:rsidRDefault="00BC5AC2" w:rsidP="00AE0B7F">
      <w:pPr>
        <w:spacing w:after="0" w:line="240" w:lineRule="auto"/>
        <w:ind w:left="2880"/>
        <w:jc w:val="both"/>
        <w:rPr>
          <w:rFonts w:eastAsia="Times New Roman" w:cs="Times New Roman"/>
          <w:szCs w:val="24"/>
        </w:rPr>
      </w:pPr>
    </w:p>
    <w:p w:rsidR="00BC5AC2" w:rsidRDefault="00BC5AC2" w:rsidP="00AE0B7F">
      <w:pPr>
        <w:spacing w:after="0" w:line="240" w:lineRule="auto"/>
        <w:ind w:left="2880"/>
        <w:jc w:val="both"/>
        <w:rPr>
          <w:rFonts w:eastAsia="Times New Roman" w:cs="Times New Roman"/>
          <w:szCs w:val="24"/>
        </w:rPr>
      </w:pPr>
      <w:r w:rsidRPr="001A45BF">
        <w:rPr>
          <w:rFonts w:eastAsia="Times New Roman" w:cs="Times New Roman"/>
          <w:szCs w:val="24"/>
        </w:rPr>
        <w:t>(D)</w:t>
      </w:r>
      <w:r>
        <w:rPr>
          <w:rFonts w:eastAsia="Times New Roman" w:cs="Times New Roman"/>
          <w:szCs w:val="24"/>
        </w:rPr>
        <w:t xml:space="preserve"> </w:t>
      </w:r>
      <w:r w:rsidRPr="001A45BF">
        <w:rPr>
          <w:rFonts w:eastAsia="Times New Roman" w:cs="Times New Roman"/>
          <w:szCs w:val="24"/>
        </w:rPr>
        <w:t>participation in the relinquishment</w:t>
      </w:r>
      <w:r>
        <w:rPr>
          <w:rFonts w:eastAsia="Times New Roman" w:cs="Times New Roman"/>
          <w:szCs w:val="24"/>
        </w:rPr>
        <w:t xml:space="preserve"> </w:t>
      </w:r>
      <w:r w:rsidRPr="001A45BF">
        <w:rPr>
          <w:rFonts w:eastAsia="Times New Roman" w:cs="Times New Roman"/>
          <w:szCs w:val="24"/>
        </w:rPr>
        <w:t>avoidance program unde</w:t>
      </w:r>
      <w:r>
        <w:rPr>
          <w:rFonts w:eastAsia="Times New Roman" w:cs="Times New Roman"/>
          <w:szCs w:val="24"/>
        </w:rPr>
        <w:t xml:space="preserve">r </w:t>
      </w:r>
      <w:r w:rsidRPr="001A45BF">
        <w:rPr>
          <w:rFonts w:eastAsia="Times New Roman" w:cs="Times New Roman"/>
          <w:szCs w:val="24"/>
        </w:rPr>
        <w:t>Subchapter E</w:t>
      </w:r>
      <w:r>
        <w:rPr>
          <w:rFonts w:eastAsia="Times New Roman" w:cs="Times New Roman"/>
          <w:szCs w:val="24"/>
        </w:rPr>
        <w:t xml:space="preserve"> (Protection of the Child)</w:t>
      </w:r>
      <w:r w:rsidRPr="001A45BF">
        <w:rPr>
          <w:rFonts w:eastAsia="Times New Roman" w:cs="Times New Roman"/>
          <w:szCs w:val="24"/>
        </w:rPr>
        <w:t>, Chapter 262, Family Code; and</w:t>
      </w:r>
    </w:p>
    <w:p w:rsidR="00BC5AC2" w:rsidRPr="001A45BF" w:rsidRDefault="00BC5AC2" w:rsidP="00AE0B7F">
      <w:pPr>
        <w:spacing w:after="0" w:line="240" w:lineRule="auto"/>
        <w:ind w:left="2880"/>
        <w:jc w:val="both"/>
        <w:rPr>
          <w:rFonts w:eastAsia="Times New Roman" w:cs="Times New Roman"/>
          <w:szCs w:val="24"/>
        </w:rPr>
      </w:pPr>
    </w:p>
    <w:p w:rsidR="00BC5AC2" w:rsidRDefault="00BC5AC2" w:rsidP="00AE0B7F">
      <w:pPr>
        <w:spacing w:after="0" w:line="240" w:lineRule="auto"/>
        <w:ind w:left="2880"/>
        <w:jc w:val="both"/>
        <w:rPr>
          <w:rFonts w:eastAsia="Times New Roman" w:cs="Times New Roman"/>
          <w:szCs w:val="24"/>
        </w:rPr>
      </w:pPr>
      <w:r w:rsidRPr="001A45BF">
        <w:rPr>
          <w:rFonts w:eastAsia="Times New Roman" w:cs="Times New Roman"/>
          <w:szCs w:val="24"/>
        </w:rPr>
        <w:t>(E)</w:t>
      </w:r>
      <w:r>
        <w:rPr>
          <w:rFonts w:eastAsia="Times New Roman" w:cs="Times New Roman"/>
          <w:szCs w:val="24"/>
        </w:rPr>
        <w:t xml:space="preserve"> </w:t>
      </w:r>
      <w:r w:rsidRPr="001A45BF">
        <w:rPr>
          <w:rFonts w:eastAsia="Times New Roman" w:cs="Times New Roman"/>
          <w:szCs w:val="24"/>
        </w:rPr>
        <w:t>avoidance of emergency room use; and</w:t>
      </w:r>
    </w:p>
    <w:p w:rsidR="00BC5AC2" w:rsidRPr="001A45BF" w:rsidRDefault="00BC5AC2" w:rsidP="00AE0B7F">
      <w:pPr>
        <w:spacing w:after="0" w:line="240" w:lineRule="auto"/>
        <w:ind w:left="2880"/>
        <w:jc w:val="both"/>
        <w:rPr>
          <w:rFonts w:eastAsia="Times New Roman" w:cs="Times New Roman"/>
          <w:szCs w:val="24"/>
        </w:rPr>
      </w:pPr>
    </w:p>
    <w:p w:rsidR="00BC5AC2" w:rsidRPr="001A45BF" w:rsidRDefault="00BC5AC2" w:rsidP="00AE0B7F">
      <w:pPr>
        <w:spacing w:after="0" w:line="240" w:lineRule="auto"/>
        <w:ind w:left="2160"/>
        <w:jc w:val="both"/>
        <w:rPr>
          <w:rFonts w:eastAsia="Times New Roman" w:cs="Times New Roman"/>
          <w:szCs w:val="24"/>
        </w:rPr>
      </w:pPr>
      <w:r w:rsidRPr="001A45BF">
        <w:rPr>
          <w:rFonts w:eastAsia="Times New Roman" w:cs="Times New Roman"/>
          <w:szCs w:val="24"/>
        </w:rPr>
        <w:t>(2)</w:t>
      </w:r>
      <w:r>
        <w:rPr>
          <w:rFonts w:eastAsia="Times New Roman" w:cs="Times New Roman"/>
          <w:szCs w:val="24"/>
        </w:rPr>
        <w:t xml:space="preserve"> </w:t>
      </w:r>
      <w:r w:rsidRPr="001A45BF">
        <w:rPr>
          <w:rFonts w:eastAsia="Times New Roman" w:cs="Times New Roman"/>
          <w:szCs w:val="24"/>
        </w:rPr>
        <w:t>include:</w:t>
      </w:r>
    </w:p>
    <w:p w:rsidR="00BC5AC2" w:rsidRDefault="00BC5AC2" w:rsidP="00AE0B7F">
      <w:pPr>
        <w:spacing w:after="0" w:line="240" w:lineRule="auto"/>
        <w:ind w:left="2160"/>
        <w:jc w:val="both"/>
        <w:rPr>
          <w:rFonts w:eastAsia="Times New Roman" w:cs="Times New Roman"/>
          <w:szCs w:val="24"/>
        </w:rPr>
      </w:pPr>
    </w:p>
    <w:p w:rsidR="00BC5AC2" w:rsidRPr="001A45BF" w:rsidRDefault="00BC5AC2" w:rsidP="00AE0B7F">
      <w:pPr>
        <w:spacing w:after="0" w:line="240" w:lineRule="auto"/>
        <w:ind w:left="2880"/>
        <w:jc w:val="both"/>
        <w:rPr>
          <w:rFonts w:eastAsia="Times New Roman" w:cs="Times New Roman"/>
          <w:szCs w:val="24"/>
        </w:rPr>
      </w:pPr>
      <w:r w:rsidRPr="001A45BF">
        <w:rPr>
          <w:rFonts w:eastAsia="Times New Roman" w:cs="Times New Roman"/>
          <w:szCs w:val="24"/>
        </w:rPr>
        <w:t>(A)</w:t>
      </w:r>
      <w:r>
        <w:rPr>
          <w:rFonts w:eastAsia="Times New Roman" w:cs="Times New Roman"/>
          <w:szCs w:val="24"/>
        </w:rPr>
        <w:t xml:space="preserve"> </w:t>
      </w:r>
      <w:r w:rsidRPr="001A45BF">
        <w:rPr>
          <w:rFonts w:eastAsia="Times New Roman" w:cs="Times New Roman"/>
          <w:szCs w:val="24"/>
        </w:rPr>
        <w:t>training; and</w:t>
      </w:r>
    </w:p>
    <w:p w:rsidR="00BC5AC2" w:rsidRDefault="00BC5AC2" w:rsidP="00AE0B7F">
      <w:pPr>
        <w:spacing w:after="0" w:line="240" w:lineRule="auto"/>
        <w:ind w:left="2880"/>
        <w:jc w:val="both"/>
        <w:rPr>
          <w:rFonts w:eastAsia="Times New Roman" w:cs="Times New Roman"/>
          <w:szCs w:val="24"/>
        </w:rPr>
      </w:pPr>
    </w:p>
    <w:p w:rsidR="00BC5AC2" w:rsidRPr="001A45BF" w:rsidRDefault="00BC5AC2" w:rsidP="00AE0B7F">
      <w:pPr>
        <w:spacing w:after="0" w:line="240" w:lineRule="auto"/>
        <w:ind w:left="2880"/>
        <w:jc w:val="both"/>
        <w:rPr>
          <w:rFonts w:eastAsia="Times New Roman" w:cs="Times New Roman"/>
          <w:szCs w:val="24"/>
        </w:rPr>
      </w:pPr>
      <w:r w:rsidRPr="001A45BF">
        <w:rPr>
          <w:rFonts w:eastAsia="Times New Roman" w:cs="Times New Roman"/>
          <w:szCs w:val="24"/>
        </w:rPr>
        <w:t>(B)</w:t>
      </w:r>
      <w:r>
        <w:rPr>
          <w:rFonts w:eastAsia="Times New Roman" w:cs="Times New Roman"/>
          <w:szCs w:val="24"/>
        </w:rPr>
        <w:t xml:space="preserve"> </w:t>
      </w:r>
      <w:r w:rsidRPr="001A45BF">
        <w:rPr>
          <w:rFonts w:eastAsia="Times New Roman" w:cs="Times New Roman"/>
          <w:szCs w:val="24"/>
        </w:rPr>
        <w:t>services and supports for:</w:t>
      </w:r>
    </w:p>
    <w:p w:rsidR="00BC5AC2" w:rsidRDefault="00BC5AC2" w:rsidP="00AE0B7F">
      <w:pPr>
        <w:spacing w:after="0" w:line="240" w:lineRule="auto"/>
        <w:ind w:left="2160"/>
        <w:jc w:val="both"/>
        <w:rPr>
          <w:rFonts w:eastAsia="Times New Roman" w:cs="Times New Roman"/>
          <w:szCs w:val="24"/>
        </w:rPr>
      </w:pPr>
    </w:p>
    <w:p w:rsidR="00BC5AC2" w:rsidRPr="001A45BF" w:rsidRDefault="00BC5AC2" w:rsidP="00AE0B7F">
      <w:pPr>
        <w:spacing w:after="0" w:line="240" w:lineRule="auto"/>
        <w:ind w:left="3600"/>
        <w:jc w:val="both"/>
        <w:rPr>
          <w:rFonts w:eastAsia="Times New Roman" w:cs="Times New Roman"/>
          <w:szCs w:val="24"/>
        </w:rPr>
      </w:pPr>
      <w:r w:rsidRPr="001A45BF">
        <w:rPr>
          <w:rFonts w:eastAsia="Times New Roman" w:cs="Times New Roman"/>
          <w:szCs w:val="24"/>
        </w:rPr>
        <w:t>(i)</w:t>
      </w:r>
      <w:r>
        <w:rPr>
          <w:rFonts w:eastAsia="Times New Roman" w:cs="Times New Roman"/>
          <w:szCs w:val="24"/>
        </w:rPr>
        <w:t xml:space="preserve"> </w:t>
      </w:r>
      <w:r w:rsidRPr="001A45BF">
        <w:rPr>
          <w:rFonts w:eastAsia="Times New Roman" w:cs="Times New Roman"/>
          <w:szCs w:val="24"/>
        </w:rPr>
        <w:t>community-based initiatives;</w:t>
      </w:r>
    </w:p>
    <w:p w:rsidR="00BC5AC2" w:rsidRDefault="00BC5AC2" w:rsidP="00AE0B7F">
      <w:pPr>
        <w:spacing w:after="0" w:line="240" w:lineRule="auto"/>
        <w:ind w:left="3600"/>
        <w:jc w:val="both"/>
        <w:rPr>
          <w:rFonts w:eastAsia="Times New Roman" w:cs="Times New Roman"/>
          <w:szCs w:val="24"/>
        </w:rPr>
      </w:pPr>
    </w:p>
    <w:p w:rsidR="00BC5AC2" w:rsidRPr="001A45BF" w:rsidRDefault="00BC5AC2" w:rsidP="00AE0B7F">
      <w:pPr>
        <w:spacing w:after="0" w:line="240" w:lineRule="auto"/>
        <w:ind w:left="3600"/>
        <w:jc w:val="both"/>
        <w:rPr>
          <w:rFonts w:eastAsia="Times New Roman" w:cs="Times New Roman"/>
          <w:szCs w:val="24"/>
        </w:rPr>
      </w:pPr>
      <w:r w:rsidRPr="001A45BF">
        <w:rPr>
          <w:rFonts w:eastAsia="Times New Roman" w:cs="Times New Roman"/>
          <w:szCs w:val="24"/>
        </w:rPr>
        <w:t>(ii)</w:t>
      </w:r>
      <w:r>
        <w:rPr>
          <w:rFonts w:eastAsia="Times New Roman" w:cs="Times New Roman"/>
          <w:szCs w:val="24"/>
        </w:rPr>
        <w:t xml:space="preserve"> </w:t>
      </w:r>
      <w:r w:rsidRPr="001A45BF">
        <w:rPr>
          <w:rFonts w:eastAsia="Times New Roman" w:cs="Times New Roman"/>
          <w:szCs w:val="24"/>
        </w:rPr>
        <w:t>agencies that provide services to</w:t>
      </w:r>
      <w:r>
        <w:rPr>
          <w:rFonts w:eastAsia="Times New Roman" w:cs="Times New Roman"/>
          <w:szCs w:val="24"/>
        </w:rPr>
        <w:t xml:space="preserve"> </w:t>
      </w:r>
      <w:r w:rsidRPr="001A45BF">
        <w:rPr>
          <w:rFonts w:eastAsia="Times New Roman" w:cs="Times New Roman"/>
          <w:szCs w:val="24"/>
        </w:rPr>
        <w:t>children and families;</w:t>
      </w:r>
    </w:p>
    <w:p w:rsidR="00BC5AC2" w:rsidRDefault="00BC5AC2" w:rsidP="00AE0B7F">
      <w:pPr>
        <w:spacing w:after="0" w:line="240" w:lineRule="auto"/>
        <w:ind w:left="3600"/>
        <w:jc w:val="both"/>
        <w:rPr>
          <w:rFonts w:eastAsia="Times New Roman" w:cs="Times New Roman"/>
          <w:szCs w:val="24"/>
        </w:rPr>
      </w:pPr>
    </w:p>
    <w:p w:rsidR="00BC5AC2" w:rsidRPr="001A45BF" w:rsidRDefault="00BC5AC2" w:rsidP="00AE0B7F">
      <w:pPr>
        <w:spacing w:after="0" w:line="240" w:lineRule="auto"/>
        <w:ind w:left="3600"/>
        <w:jc w:val="both"/>
        <w:rPr>
          <w:rFonts w:eastAsia="Times New Roman" w:cs="Times New Roman"/>
          <w:szCs w:val="24"/>
        </w:rPr>
      </w:pPr>
      <w:r w:rsidRPr="001A45BF">
        <w:rPr>
          <w:rFonts w:eastAsia="Times New Roman" w:cs="Times New Roman"/>
          <w:szCs w:val="24"/>
        </w:rPr>
        <w:t>(iii)</w:t>
      </w:r>
      <w:r>
        <w:rPr>
          <w:rFonts w:eastAsia="Times New Roman" w:cs="Times New Roman"/>
          <w:szCs w:val="24"/>
        </w:rPr>
        <w:t xml:space="preserve"> </w:t>
      </w:r>
      <w:r w:rsidRPr="001A45BF">
        <w:rPr>
          <w:rFonts w:eastAsia="Times New Roman" w:cs="Times New Roman"/>
          <w:szCs w:val="24"/>
        </w:rPr>
        <w:t>individuals who work with children or</w:t>
      </w:r>
      <w:r>
        <w:rPr>
          <w:rFonts w:eastAsia="Times New Roman" w:cs="Times New Roman"/>
          <w:szCs w:val="24"/>
        </w:rPr>
        <w:t xml:space="preserve"> </w:t>
      </w:r>
      <w:r w:rsidRPr="001A45BF">
        <w:rPr>
          <w:rFonts w:eastAsia="Times New Roman" w:cs="Times New Roman"/>
          <w:szCs w:val="24"/>
        </w:rPr>
        <w:t>caregivers of children showing</w:t>
      </w:r>
      <w:r>
        <w:rPr>
          <w:rFonts w:eastAsia="Times New Roman" w:cs="Times New Roman"/>
          <w:szCs w:val="24"/>
        </w:rPr>
        <w:t xml:space="preserve"> </w:t>
      </w:r>
      <w:r w:rsidRPr="001A45BF">
        <w:rPr>
          <w:rFonts w:eastAsia="Times New Roman" w:cs="Times New Roman"/>
          <w:szCs w:val="24"/>
        </w:rPr>
        <w:t>atypical social or emotional</w:t>
      </w:r>
      <w:r>
        <w:rPr>
          <w:rFonts w:eastAsia="Times New Roman" w:cs="Times New Roman"/>
          <w:szCs w:val="24"/>
        </w:rPr>
        <w:t xml:space="preserve"> </w:t>
      </w:r>
      <w:r w:rsidRPr="001A45BF">
        <w:rPr>
          <w:rFonts w:eastAsia="Times New Roman" w:cs="Times New Roman"/>
          <w:szCs w:val="24"/>
        </w:rPr>
        <w:t>development or other challenging behaviors; and</w:t>
      </w:r>
    </w:p>
    <w:p w:rsidR="00BC5AC2" w:rsidRDefault="00BC5AC2" w:rsidP="00AE0B7F">
      <w:pPr>
        <w:spacing w:after="0" w:line="240" w:lineRule="auto"/>
        <w:ind w:left="3600"/>
        <w:jc w:val="both"/>
        <w:rPr>
          <w:rFonts w:eastAsia="Times New Roman" w:cs="Times New Roman"/>
          <w:szCs w:val="24"/>
        </w:rPr>
      </w:pPr>
    </w:p>
    <w:p w:rsidR="00BC5AC2" w:rsidRDefault="00BC5AC2" w:rsidP="00AE0B7F">
      <w:pPr>
        <w:spacing w:after="0" w:line="240" w:lineRule="auto"/>
        <w:ind w:left="3600"/>
        <w:jc w:val="both"/>
        <w:rPr>
          <w:rFonts w:eastAsia="Times New Roman" w:cs="Times New Roman"/>
          <w:szCs w:val="24"/>
        </w:rPr>
      </w:pPr>
      <w:r w:rsidRPr="001A45BF">
        <w:rPr>
          <w:rFonts w:eastAsia="Times New Roman" w:cs="Times New Roman"/>
          <w:szCs w:val="24"/>
        </w:rPr>
        <w:t>(iv)</w:t>
      </w:r>
      <w:r>
        <w:rPr>
          <w:rFonts w:eastAsia="Times New Roman" w:cs="Times New Roman"/>
          <w:szCs w:val="24"/>
        </w:rPr>
        <w:t xml:space="preserve"> </w:t>
      </w:r>
      <w:r w:rsidRPr="001A45BF">
        <w:rPr>
          <w:rFonts w:eastAsia="Times New Roman" w:cs="Times New Roman"/>
          <w:szCs w:val="24"/>
        </w:rPr>
        <w:t>children in or at risk of placement in</w:t>
      </w:r>
      <w:r>
        <w:rPr>
          <w:rFonts w:eastAsia="Times New Roman" w:cs="Times New Roman"/>
          <w:szCs w:val="24"/>
        </w:rPr>
        <w:t xml:space="preserve"> </w:t>
      </w:r>
      <w:r w:rsidRPr="001A45BF">
        <w:rPr>
          <w:rFonts w:eastAsia="Times New Roman" w:cs="Times New Roman"/>
          <w:szCs w:val="24"/>
        </w:rPr>
        <w:t>foster care or the juvenile justice system.</w:t>
      </w:r>
    </w:p>
    <w:p w:rsidR="00BC5AC2" w:rsidRDefault="00BC5AC2" w:rsidP="00AE0B7F">
      <w:pPr>
        <w:spacing w:after="0" w:line="240" w:lineRule="auto"/>
        <w:ind w:left="3600"/>
        <w:jc w:val="both"/>
        <w:rPr>
          <w:rFonts w:eastAsia="Times New Roman" w:cs="Times New Roman"/>
          <w:szCs w:val="24"/>
        </w:rPr>
      </w:pPr>
    </w:p>
    <w:p w:rsidR="00BC5AC2" w:rsidRDefault="00BC5AC2" w:rsidP="00AE0B7F">
      <w:pPr>
        <w:spacing w:after="0" w:line="240" w:lineRule="auto"/>
        <w:ind w:left="1440"/>
        <w:jc w:val="both"/>
        <w:rPr>
          <w:rFonts w:eastAsia="Times New Roman" w:cs="Times New Roman"/>
          <w:szCs w:val="24"/>
        </w:rPr>
      </w:pPr>
      <w:r>
        <w:rPr>
          <w:rFonts w:eastAsia="Times New Roman" w:cs="Times New Roman"/>
          <w:szCs w:val="24"/>
        </w:rPr>
        <w:t xml:space="preserve">(c) Authorizes HHSC to </w:t>
      </w:r>
      <w:r w:rsidRPr="001A45BF">
        <w:rPr>
          <w:rFonts w:eastAsia="Times New Roman" w:cs="Times New Roman"/>
          <w:szCs w:val="24"/>
        </w:rPr>
        <w:t xml:space="preserve">award a grant under the program only in accordance with a contract between </w:t>
      </w:r>
      <w:r>
        <w:rPr>
          <w:rFonts w:eastAsia="Times New Roman" w:cs="Times New Roman"/>
          <w:szCs w:val="24"/>
        </w:rPr>
        <w:t>HHSC</w:t>
      </w:r>
      <w:r w:rsidRPr="001A45BF">
        <w:rPr>
          <w:rFonts w:eastAsia="Times New Roman" w:cs="Times New Roman"/>
          <w:szCs w:val="24"/>
        </w:rPr>
        <w:t xml:space="preserve"> and a grant recipient.</w:t>
      </w:r>
      <w:r>
        <w:rPr>
          <w:rFonts w:eastAsia="Times New Roman" w:cs="Times New Roman"/>
          <w:szCs w:val="24"/>
        </w:rPr>
        <w:t xml:space="preserve"> Requires that the contract </w:t>
      </w:r>
      <w:r w:rsidRPr="001A45BF">
        <w:rPr>
          <w:rFonts w:eastAsia="Times New Roman" w:cs="Times New Roman"/>
          <w:szCs w:val="24"/>
        </w:rPr>
        <w:t xml:space="preserve">include provisions under which </w:t>
      </w:r>
      <w:r>
        <w:rPr>
          <w:rFonts w:eastAsia="Times New Roman" w:cs="Times New Roman"/>
          <w:szCs w:val="24"/>
        </w:rPr>
        <w:t>HHSC</w:t>
      </w:r>
      <w:r w:rsidRPr="001A45BF">
        <w:rPr>
          <w:rFonts w:eastAsia="Times New Roman" w:cs="Times New Roman"/>
          <w:szCs w:val="24"/>
        </w:rPr>
        <w:t xml:space="preserve"> is given sufficient control to ensure the public purpose of</w:t>
      </w:r>
      <w:r>
        <w:rPr>
          <w:rFonts w:eastAsia="Times New Roman" w:cs="Times New Roman"/>
          <w:szCs w:val="24"/>
        </w:rPr>
        <w:t xml:space="preserve"> </w:t>
      </w:r>
      <w:r w:rsidRPr="001A45BF">
        <w:rPr>
          <w:rFonts w:eastAsia="Times New Roman" w:cs="Times New Roman"/>
          <w:szCs w:val="24"/>
        </w:rPr>
        <w:t>providing</w:t>
      </w:r>
      <w:r>
        <w:rPr>
          <w:rFonts w:eastAsia="Times New Roman" w:cs="Times New Roman"/>
          <w:szCs w:val="24"/>
        </w:rPr>
        <w:t xml:space="preserve"> </w:t>
      </w:r>
      <w:r w:rsidRPr="001A45BF">
        <w:rPr>
          <w:rFonts w:eastAsia="Times New Roman" w:cs="Times New Roman"/>
          <w:szCs w:val="24"/>
        </w:rPr>
        <w:t>mental</w:t>
      </w:r>
      <w:r>
        <w:rPr>
          <w:rFonts w:eastAsia="Times New Roman" w:cs="Times New Roman"/>
          <w:szCs w:val="24"/>
        </w:rPr>
        <w:t xml:space="preserve"> </w:t>
      </w:r>
      <w:r w:rsidRPr="001A45BF">
        <w:rPr>
          <w:rFonts w:eastAsia="Times New Roman" w:cs="Times New Roman"/>
          <w:szCs w:val="24"/>
        </w:rPr>
        <w:t>health</w:t>
      </w:r>
      <w:r>
        <w:rPr>
          <w:rFonts w:eastAsia="Times New Roman" w:cs="Times New Roman"/>
          <w:szCs w:val="24"/>
        </w:rPr>
        <w:t xml:space="preserve"> </w:t>
      </w:r>
      <w:r w:rsidRPr="001A45BF">
        <w:rPr>
          <w:rFonts w:eastAsia="Times New Roman" w:cs="Times New Roman"/>
          <w:szCs w:val="24"/>
        </w:rPr>
        <w:t>prevention</w:t>
      </w:r>
      <w:r>
        <w:rPr>
          <w:rFonts w:eastAsia="Times New Roman" w:cs="Times New Roman"/>
          <w:szCs w:val="24"/>
        </w:rPr>
        <w:t xml:space="preserve"> </w:t>
      </w:r>
      <w:r w:rsidRPr="001A45BF">
        <w:rPr>
          <w:rFonts w:eastAsia="Times New Roman" w:cs="Times New Roman"/>
          <w:szCs w:val="24"/>
        </w:rPr>
        <w:t>services</w:t>
      </w:r>
      <w:r>
        <w:rPr>
          <w:rFonts w:eastAsia="Times New Roman" w:cs="Times New Roman"/>
          <w:szCs w:val="24"/>
        </w:rPr>
        <w:t xml:space="preserve"> </w:t>
      </w:r>
      <w:r w:rsidRPr="001A45BF">
        <w:rPr>
          <w:rFonts w:eastAsia="Times New Roman" w:cs="Times New Roman"/>
          <w:szCs w:val="24"/>
        </w:rPr>
        <w:t>to</w:t>
      </w:r>
      <w:r>
        <w:rPr>
          <w:rFonts w:eastAsia="Times New Roman" w:cs="Times New Roman"/>
          <w:szCs w:val="24"/>
        </w:rPr>
        <w:t xml:space="preserve"> </w:t>
      </w:r>
      <w:r w:rsidRPr="001A45BF">
        <w:rPr>
          <w:rFonts w:eastAsia="Times New Roman" w:cs="Times New Roman"/>
          <w:szCs w:val="24"/>
        </w:rPr>
        <w:t>children and families is accomplished and the state receives the return benefit.</w:t>
      </w:r>
    </w:p>
    <w:p w:rsidR="00BC5AC2" w:rsidRDefault="00BC5AC2" w:rsidP="00AE0B7F">
      <w:pPr>
        <w:spacing w:after="0" w:line="240" w:lineRule="auto"/>
        <w:ind w:left="1440"/>
        <w:jc w:val="both"/>
        <w:rPr>
          <w:rFonts w:eastAsia="Times New Roman" w:cs="Times New Roman"/>
          <w:szCs w:val="24"/>
        </w:rPr>
      </w:pPr>
    </w:p>
    <w:p w:rsidR="00BC5AC2" w:rsidRDefault="00BC5AC2" w:rsidP="00AE0B7F">
      <w:pPr>
        <w:spacing w:after="0" w:line="240" w:lineRule="auto"/>
        <w:ind w:left="1440"/>
        <w:jc w:val="both"/>
        <w:rPr>
          <w:rFonts w:eastAsia="Times New Roman" w:cs="Times New Roman"/>
          <w:szCs w:val="24"/>
        </w:rPr>
      </w:pPr>
      <w:r>
        <w:rPr>
          <w:rFonts w:eastAsia="Times New Roman" w:cs="Times New Roman"/>
          <w:szCs w:val="24"/>
        </w:rPr>
        <w:t xml:space="preserve">(d) Requires the executive commissioner of HHSC (executive commissioner) by rule to </w:t>
      </w:r>
      <w:r w:rsidRPr="001A45BF">
        <w:rPr>
          <w:rFonts w:eastAsia="Times New Roman" w:cs="Times New Roman"/>
          <w:szCs w:val="24"/>
        </w:rPr>
        <w:t>establish application</w:t>
      </w:r>
      <w:r>
        <w:rPr>
          <w:rFonts w:eastAsia="Times New Roman" w:cs="Times New Roman"/>
          <w:szCs w:val="24"/>
        </w:rPr>
        <w:t xml:space="preserve"> </w:t>
      </w:r>
      <w:r w:rsidRPr="001A45BF">
        <w:rPr>
          <w:rFonts w:eastAsia="Times New Roman" w:cs="Times New Roman"/>
          <w:szCs w:val="24"/>
        </w:rPr>
        <w:t>and</w:t>
      </w:r>
      <w:r>
        <w:rPr>
          <w:rFonts w:eastAsia="Times New Roman" w:cs="Times New Roman"/>
          <w:szCs w:val="24"/>
        </w:rPr>
        <w:t xml:space="preserve"> </w:t>
      </w:r>
      <w:r w:rsidRPr="001A45BF">
        <w:rPr>
          <w:rFonts w:eastAsia="Times New Roman" w:cs="Times New Roman"/>
          <w:szCs w:val="24"/>
        </w:rPr>
        <w:t>eligibility</w:t>
      </w:r>
      <w:r>
        <w:rPr>
          <w:rFonts w:eastAsia="Times New Roman" w:cs="Times New Roman"/>
          <w:szCs w:val="24"/>
        </w:rPr>
        <w:t xml:space="preserve"> </w:t>
      </w:r>
      <w:r w:rsidRPr="001A45BF">
        <w:rPr>
          <w:rFonts w:eastAsia="Times New Roman" w:cs="Times New Roman"/>
          <w:szCs w:val="24"/>
        </w:rPr>
        <w:t>requirements</w:t>
      </w:r>
      <w:r>
        <w:rPr>
          <w:rFonts w:eastAsia="Times New Roman" w:cs="Times New Roman"/>
          <w:szCs w:val="24"/>
        </w:rPr>
        <w:t xml:space="preserve"> </w:t>
      </w:r>
      <w:r w:rsidRPr="001A45BF">
        <w:rPr>
          <w:rFonts w:eastAsia="Times New Roman" w:cs="Times New Roman"/>
          <w:szCs w:val="24"/>
        </w:rPr>
        <w:t>for</w:t>
      </w:r>
      <w:r>
        <w:rPr>
          <w:rFonts w:eastAsia="Times New Roman" w:cs="Times New Roman"/>
          <w:szCs w:val="24"/>
        </w:rPr>
        <w:t xml:space="preserve"> </w:t>
      </w:r>
      <w:r w:rsidRPr="001A45BF">
        <w:rPr>
          <w:rFonts w:eastAsia="Times New Roman" w:cs="Times New Roman"/>
          <w:szCs w:val="24"/>
        </w:rPr>
        <w:t>an</w:t>
      </w:r>
      <w:r>
        <w:rPr>
          <w:rFonts w:eastAsia="Times New Roman" w:cs="Times New Roman"/>
          <w:szCs w:val="24"/>
        </w:rPr>
        <w:t xml:space="preserve"> </w:t>
      </w:r>
      <w:r w:rsidRPr="001A45BF">
        <w:rPr>
          <w:rFonts w:eastAsia="Times New Roman" w:cs="Times New Roman"/>
          <w:szCs w:val="24"/>
        </w:rPr>
        <w:t>entity</w:t>
      </w:r>
      <w:r>
        <w:rPr>
          <w:rFonts w:eastAsia="Times New Roman" w:cs="Times New Roman"/>
          <w:szCs w:val="24"/>
        </w:rPr>
        <w:t xml:space="preserve"> </w:t>
      </w:r>
      <w:r w:rsidRPr="001A45BF">
        <w:rPr>
          <w:rFonts w:eastAsia="Times New Roman" w:cs="Times New Roman"/>
          <w:szCs w:val="24"/>
        </w:rPr>
        <w:t>to be awarded a grant under the program.</w:t>
      </w:r>
    </w:p>
    <w:p w:rsidR="00BC5AC2" w:rsidRDefault="00BC5AC2" w:rsidP="00AE0B7F">
      <w:pPr>
        <w:spacing w:after="0" w:line="240" w:lineRule="auto"/>
        <w:ind w:left="1440"/>
        <w:jc w:val="both"/>
        <w:rPr>
          <w:rFonts w:eastAsia="Times New Roman" w:cs="Times New Roman"/>
          <w:szCs w:val="24"/>
        </w:rPr>
      </w:pPr>
    </w:p>
    <w:p w:rsidR="00BC5AC2" w:rsidRDefault="00BC5AC2" w:rsidP="00AE0B7F">
      <w:pPr>
        <w:spacing w:after="0" w:line="240" w:lineRule="auto"/>
        <w:ind w:left="1440"/>
        <w:jc w:val="both"/>
        <w:rPr>
          <w:rFonts w:eastAsia="Times New Roman" w:cs="Times New Roman"/>
          <w:szCs w:val="24"/>
        </w:rPr>
      </w:pPr>
      <w:r>
        <w:rPr>
          <w:rFonts w:eastAsia="Times New Roman" w:cs="Times New Roman"/>
          <w:szCs w:val="24"/>
        </w:rPr>
        <w:t xml:space="preserve">(e) Provides that the </w:t>
      </w:r>
      <w:r w:rsidRPr="001A45BF">
        <w:rPr>
          <w:rFonts w:eastAsia="Times New Roman" w:cs="Times New Roman"/>
          <w:szCs w:val="24"/>
        </w:rPr>
        <w:t>following entities are eligible for a grant awarded under the program:</w:t>
      </w:r>
    </w:p>
    <w:p w:rsidR="00BC5AC2" w:rsidRDefault="00BC5AC2" w:rsidP="00AE0B7F">
      <w:pPr>
        <w:spacing w:after="0" w:line="240" w:lineRule="auto"/>
        <w:ind w:left="1440"/>
        <w:jc w:val="both"/>
        <w:rPr>
          <w:rFonts w:eastAsia="Times New Roman" w:cs="Times New Roman"/>
          <w:szCs w:val="24"/>
        </w:rPr>
      </w:pPr>
    </w:p>
    <w:p w:rsidR="00BC5AC2" w:rsidRDefault="00BC5AC2" w:rsidP="00AE0B7F">
      <w:pPr>
        <w:spacing w:after="0" w:line="240" w:lineRule="auto"/>
        <w:ind w:left="2160"/>
        <w:jc w:val="both"/>
        <w:rPr>
          <w:rFonts w:eastAsia="Times New Roman" w:cs="Times New Roman"/>
          <w:szCs w:val="24"/>
        </w:rPr>
      </w:pPr>
      <w:r w:rsidRPr="001A45BF">
        <w:rPr>
          <w:rFonts w:eastAsia="Times New Roman" w:cs="Times New Roman"/>
          <w:szCs w:val="24"/>
        </w:rPr>
        <w:t>(1)</w:t>
      </w:r>
      <w:r>
        <w:rPr>
          <w:rFonts w:eastAsia="Times New Roman" w:cs="Times New Roman"/>
          <w:szCs w:val="24"/>
        </w:rPr>
        <w:t xml:space="preserve"> </w:t>
      </w:r>
      <w:r w:rsidRPr="001A45BF">
        <w:rPr>
          <w:rFonts w:eastAsia="Times New Roman" w:cs="Times New Roman"/>
          <w:szCs w:val="24"/>
        </w:rPr>
        <w:t>a hospital licensed under Chapter 241</w:t>
      </w:r>
      <w:r w:rsidRPr="001A45BF">
        <w:t xml:space="preserve"> </w:t>
      </w:r>
      <w:r w:rsidRPr="001A45BF">
        <w:rPr>
          <w:rFonts w:eastAsia="Times New Roman" w:cs="Times New Roman"/>
          <w:szCs w:val="24"/>
        </w:rPr>
        <w:t>(Hospitals), Health and</w:t>
      </w:r>
      <w:r>
        <w:rPr>
          <w:rFonts w:eastAsia="Times New Roman" w:cs="Times New Roman"/>
          <w:szCs w:val="24"/>
        </w:rPr>
        <w:t xml:space="preserve"> </w:t>
      </w:r>
      <w:r w:rsidRPr="001A45BF">
        <w:rPr>
          <w:rFonts w:eastAsia="Times New Roman" w:cs="Times New Roman"/>
          <w:szCs w:val="24"/>
        </w:rPr>
        <w:t>Safety Code;</w:t>
      </w:r>
    </w:p>
    <w:p w:rsidR="00BC5AC2" w:rsidRPr="001A45BF" w:rsidRDefault="00BC5AC2" w:rsidP="00AE0B7F">
      <w:pPr>
        <w:spacing w:after="0" w:line="240" w:lineRule="auto"/>
        <w:ind w:left="2160"/>
        <w:jc w:val="both"/>
        <w:rPr>
          <w:rFonts w:eastAsia="Times New Roman" w:cs="Times New Roman"/>
          <w:szCs w:val="24"/>
        </w:rPr>
      </w:pPr>
    </w:p>
    <w:p w:rsidR="00BC5AC2" w:rsidRPr="001A45BF" w:rsidRDefault="00BC5AC2" w:rsidP="00AE0B7F">
      <w:pPr>
        <w:spacing w:after="0" w:line="240" w:lineRule="auto"/>
        <w:ind w:left="2160"/>
        <w:jc w:val="both"/>
        <w:rPr>
          <w:rFonts w:eastAsia="Times New Roman" w:cs="Times New Roman"/>
          <w:szCs w:val="24"/>
        </w:rPr>
      </w:pPr>
      <w:r w:rsidRPr="001A45BF">
        <w:rPr>
          <w:rFonts w:eastAsia="Times New Roman" w:cs="Times New Roman"/>
          <w:szCs w:val="24"/>
        </w:rPr>
        <w:t>(2)</w:t>
      </w:r>
      <w:r>
        <w:rPr>
          <w:rFonts w:eastAsia="Times New Roman" w:cs="Times New Roman"/>
          <w:szCs w:val="24"/>
        </w:rPr>
        <w:t xml:space="preserve"> </w:t>
      </w:r>
      <w:r w:rsidRPr="001A45BF">
        <w:rPr>
          <w:rFonts w:eastAsia="Times New Roman" w:cs="Times New Roman"/>
          <w:szCs w:val="24"/>
        </w:rPr>
        <w:t>a mental hospital licensed under Chapter 577 (Private Mental Hospitals</w:t>
      </w:r>
    </w:p>
    <w:p w:rsidR="00BC5AC2" w:rsidRDefault="00BC5AC2" w:rsidP="00AE0B7F">
      <w:pPr>
        <w:spacing w:after="0" w:line="240" w:lineRule="auto"/>
        <w:ind w:left="2160"/>
        <w:jc w:val="both"/>
        <w:rPr>
          <w:rFonts w:eastAsia="Times New Roman" w:cs="Times New Roman"/>
          <w:szCs w:val="24"/>
        </w:rPr>
      </w:pPr>
      <w:r w:rsidRPr="001A45BF">
        <w:rPr>
          <w:rFonts w:eastAsia="Times New Roman" w:cs="Times New Roman"/>
          <w:szCs w:val="24"/>
        </w:rPr>
        <w:t>and Other Mental Health Facilities),</w:t>
      </w:r>
      <w:r>
        <w:rPr>
          <w:rFonts w:eastAsia="Times New Roman" w:cs="Times New Roman"/>
          <w:szCs w:val="24"/>
        </w:rPr>
        <w:t xml:space="preserve"> </w:t>
      </w:r>
      <w:r w:rsidRPr="001A45BF">
        <w:rPr>
          <w:rFonts w:eastAsia="Times New Roman" w:cs="Times New Roman"/>
          <w:szCs w:val="24"/>
        </w:rPr>
        <w:t>Health and Safety Code;</w:t>
      </w:r>
    </w:p>
    <w:p w:rsidR="00BC5AC2" w:rsidRPr="001A45BF" w:rsidRDefault="00BC5AC2" w:rsidP="00AE0B7F">
      <w:pPr>
        <w:spacing w:after="0" w:line="240" w:lineRule="auto"/>
        <w:ind w:left="2160"/>
        <w:jc w:val="both"/>
        <w:rPr>
          <w:rFonts w:eastAsia="Times New Roman" w:cs="Times New Roman"/>
          <w:szCs w:val="24"/>
        </w:rPr>
      </w:pPr>
    </w:p>
    <w:p w:rsidR="00BC5AC2" w:rsidRDefault="00BC5AC2" w:rsidP="00AE0B7F">
      <w:pPr>
        <w:spacing w:after="0" w:line="240" w:lineRule="auto"/>
        <w:ind w:left="2160"/>
        <w:jc w:val="both"/>
        <w:rPr>
          <w:rFonts w:eastAsia="Times New Roman" w:cs="Times New Roman"/>
          <w:szCs w:val="24"/>
        </w:rPr>
      </w:pPr>
      <w:r w:rsidRPr="001A45BF">
        <w:rPr>
          <w:rFonts w:eastAsia="Times New Roman" w:cs="Times New Roman"/>
          <w:szCs w:val="24"/>
        </w:rPr>
        <w:t>(3)</w:t>
      </w:r>
      <w:r>
        <w:rPr>
          <w:rFonts w:eastAsia="Times New Roman" w:cs="Times New Roman"/>
          <w:szCs w:val="24"/>
        </w:rPr>
        <w:t xml:space="preserve"> </w:t>
      </w:r>
      <w:r w:rsidRPr="001A45BF">
        <w:rPr>
          <w:rFonts w:eastAsia="Times New Roman" w:cs="Times New Roman"/>
          <w:szCs w:val="24"/>
        </w:rPr>
        <w:t>a hospital district;</w:t>
      </w:r>
    </w:p>
    <w:p w:rsidR="00BC5AC2" w:rsidRPr="001A45BF" w:rsidRDefault="00BC5AC2" w:rsidP="00AE0B7F">
      <w:pPr>
        <w:spacing w:after="0" w:line="240" w:lineRule="auto"/>
        <w:ind w:left="2160"/>
        <w:jc w:val="both"/>
        <w:rPr>
          <w:rFonts w:eastAsia="Times New Roman" w:cs="Times New Roman"/>
          <w:szCs w:val="24"/>
        </w:rPr>
      </w:pPr>
    </w:p>
    <w:p w:rsidR="00BC5AC2" w:rsidRDefault="00BC5AC2" w:rsidP="00AE0B7F">
      <w:pPr>
        <w:spacing w:after="0" w:line="240" w:lineRule="auto"/>
        <w:ind w:left="2160"/>
        <w:jc w:val="both"/>
        <w:rPr>
          <w:rFonts w:eastAsia="Times New Roman" w:cs="Times New Roman"/>
          <w:szCs w:val="24"/>
        </w:rPr>
      </w:pPr>
      <w:r w:rsidRPr="001A45BF">
        <w:rPr>
          <w:rFonts w:eastAsia="Times New Roman" w:cs="Times New Roman"/>
          <w:szCs w:val="24"/>
        </w:rPr>
        <w:t>(4)</w:t>
      </w:r>
      <w:r>
        <w:rPr>
          <w:rFonts w:eastAsia="Times New Roman" w:cs="Times New Roman"/>
          <w:szCs w:val="24"/>
        </w:rPr>
        <w:t xml:space="preserve"> </w:t>
      </w:r>
      <w:r w:rsidRPr="001A45BF">
        <w:rPr>
          <w:rFonts w:eastAsia="Times New Roman" w:cs="Times New Roman"/>
          <w:szCs w:val="24"/>
        </w:rPr>
        <w:t>a local mental health authority;</w:t>
      </w:r>
    </w:p>
    <w:p w:rsidR="00BC5AC2" w:rsidRPr="001A45BF" w:rsidRDefault="00BC5AC2" w:rsidP="00AE0B7F">
      <w:pPr>
        <w:spacing w:after="0" w:line="240" w:lineRule="auto"/>
        <w:ind w:left="2160"/>
        <w:jc w:val="both"/>
        <w:rPr>
          <w:rFonts w:eastAsia="Times New Roman" w:cs="Times New Roman"/>
          <w:szCs w:val="24"/>
        </w:rPr>
      </w:pPr>
    </w:p>
    <w:p w:rsidR="00BC5AC2" w:rsidRDefault="00BC5AC2" w:rsidP="00AE0B7F">
      <w:pPr>
        <w:spacing w:after="0" w:line="240" w:lineRule="auto"/>
        <w:ind w:left="2160"/>
        <w:jc w:val="both"/>
        <w:rPr>
          <w:rFonts w:eastAsia="Times New Roman" w:cs="Times New Roman"/>
          <w:szCs w:val="24"/>
        </w:rPr>
      </w:pPr>
      <w:r w:rsidRPr="001A45BF">
        <w:rPr>
          <w:rFonts w:eastAsia="Times New Roman" w:cs="Times New Roman"/>
          <w:szCs w:val="24"/>
        </w:rPr>
        <w:t>(5)</w:t>
      </w:r>
      <w:r>
        <w:rPr>
          <w:rFonts w:eastAsia="Times New Roman" w:cs="Times New Roman"/>
          <w:szCs w:val="24"/>
        </w:rPr>
        <w:t xml:space="preserve"> </w:t>
      </w:r>
      <w:r w:rsidRPr="001A45BF">
        <w:rPr>
          <w:rFonts w:eastAsia="Times New Roman" w:cs="Times New Roman"/>
          <w:szCs w:val="24"/>
        </w:rPr>
        <w:t>a child-care facility, as defined by Chapter 42 (Regulation of Certain</w:t>
      </w:r>
      <w:r>
        <w:rPr>
          <w:rFonts w:eastAsia="Times New Roman" w:cs="Times New Roman"/>
          <w:szCs w:val="24"/>
        </w:rPr>
        <w:t xml:space="preserve"> </w:t>
      </w:r>
      <w:r w:rsidRPr="001A45BF">
        <w:rPr>
          <w:rFonts w:eastAsia="Times New Roman" w:cs="Times New Roman"/>
          <w:szCs w:val="24"/>
        </w:rPr>
        <w:t xml:space="preserve">Facilities, Homes, and Agencies </w:t>
      </w:r>
      <w:r>
        <w:rPr>
          <w:rFonts w:eastAsia="Times New Roman" w:cs="Times New Roman"/>
          <w:szCs w:val="24"/>
        </w:rPr>
        <w:t>t</w:t>
      </w:r>
      <w:r w:rsidRPr="001A45BF">
        <w:rPr>
          <w:rFonts w:eastAsia="Times New Roman" w:cs="Times New Roman"/>
          <w:szCs w:val="24"/>
        </w:rPr>
        <w:t>hat Provide Child-Care Services),</w:t>
      </w:r>
      <w:r>
        <w:rPr>
          <w:rFonts w:eastAsia="Times New Roman" w:cs="Times New Roman"/>
          <w:szCs w:val="24"/>
        </w:rPr>
        <w:t xml:space="preserve"> </w:t>
      </w:r>
      <w:r w:rsidRPr="001A45BF">
        <w:rPr>
          <w:rFonts w:eastAsia="Times New Roman" w:cs="Times New Roman"/>
          <w:szCs w:val="24"/>
        </w:rPr>
        <w:t>Human Resources Code;</w:t>
      </w:r>
    </w:p>
    <w:p w:rsidR="00BC5AC2" w:rsidRPr="001A45BF" w:rsidRDefault="00BC5AC2" w:rsidP="00AE0B7F">
      <w:pPr>
        <w:spacing w:after="0" w:line="240" w:lineRule="auto"/>
        <w:ind w:left="2160"/>
        <w:jc w:val="both"/>
        <w:rPr>
          <w:rFonts w:eastAsia="Times New Roman" w:cs="Times New Roman"/>
          <w:szCs w:val="24"/>
        </w:rPr>
      </w:pPr>
    </w:p>
    <w:p w:rsidR="00BC5AC2" w:rsidRDefault="00BC5AC2" w:rsidP="00AE0B7F">
      <w:pPr>
        <w:spacing w:after="0" w:line="240" w:lineRule="auto"/>
        <w:ind w:left="2160"/>
        <w:jc w:val="both"/>
        <w:rPr>
          <w:rFonts w:eastAsia="Times New Roman" w:cs="Times New Roman"/>
          <w:szCs w:val="24"/>
        </w:rPr>
      </w:pPr>
      <w:r w:rsidRPr="001A45BF">
        <w:rPr>
          <w:rFonts w:eastAsia="Times New Roman" w:cs="Times New Roman"/>
          <w:szCs w:val="24"/>
        </w:rPr>
        <w:t>(6)</w:t>
      </w:r>
      <w:r>
        <w:rPr>
          <w:rFonts w:eastAsia="Times New Roman" w:cs="Times New Roman"/>
          <w:szCs w:val="24"/>
        </w:rPr>
        <w:t xml:space="preserve"> </w:t>
      </w:r>
      <w:r w:rsidRPr="001A45BF">
        <w:rPr>
          <w:rFonts w:eastAsia="Times New Roman" w:cs="Times New Roman"/>
          <w:szCs w:val="24"/>
        </w:rPr>
        <w:t>a county or municipality; and</w:t>
      </w:r>
    </w:p>
    <w:p w:rsidR="00BC5AC2" w:rsidRPr="001A45BF" w:rsidRDefault="00BC5AC2" w:rsidP="00AE0B7F">
      <w:pPr>
        <w:spacing w:after="0" w:line="240" w:lineRule="auto"/>
        <w:ind w:left="2160"/>
        <w:jc w:val="both"/>
        <w:rPr>
          <w:rFonts w:eastAsia="Times New Roman" w:cs="Times New Roman"/>
          <w:szCs w:val="24"/>
        </w:rPr>
      </w:pPr>
    </w:p>
    <w:p w:rsidR="00BC5AC2" w:rsidRDefault="00BC5AC2" w:rsidP="00AE0B7F">
      <w:pPr>
        <w:spacing w:after="0" w:line="240" w:lineRule="auto"/>
        <w:ind w:left="2160"/>
        <w:jc w:val="both"/>
        <w:rPr>
          <w:rFonts w:eastAsia="Times New Roman" w:cs="Times New Roman"/>
          <w:szCs w:val="24"/>
        </w:rPr>
      </w:pPr>
      <w:r w:rsidRPr="001A45BF">
        <w:rPr>
          <w:rFonts w:eastAsia="Times New Roman" w:cs="Times New Roman"/>
          <w:szCs w:val="24"/>
        </w:rPr>
        <w:t>(7)</w:t>
      </w:r>
      <w:r>
        <w:rPr>
          <w:rFonts w:eastAsia="Times New Roman" w:cs="Times New Roman"/>
          <w:szCs w:val="24"/>
        </w:rPr>
        <w:t xml:space="preserve"> </w:t>
      </w:r>
      <w:r w:rsidRPr="001A45BF">
        <w:rPr>
          <w:rFonts w:eastAsia="Times New Roman" w:cs="Times New Roman"/>
          <w:szCs w:val="24"/>
        </w:rPr>
        <w:t>a nonprofit organization that is exempt from</w:t>
      </w:r>
      <w:r>
        <w:rPr>
          <w:rFonts w:eastAsia="Times New Roman" w:cs="Times New Roman"/>
          <w:szCs w:val="24"/>
        </w:rPr>
        <w:t xml:space="preserve"> </w:t>
      </w:r>
      <w:r w:rsidRPr="001A45BF">
        <w:rPr>
          <w:rFonts w:eastAsia="Times New Roman" w:cs="Times New Roman"/>
          <w:szCs w:val="24"/>
        </w:rPr>
        <w:t>federal income taxation under Section 501(a), Internal Revenue Code</w:t>
      </w:r>
      <w:r>
        <w:rPr>
          <w:rFonts w:eastAsia="Times New Roman" w:cs="Times New Roman"/>
          <w:szCs w:val="24"/>
        </w:rPr>
        <w:t xml:space="preserve"> </w:t>
      </w:r>
      <w:r w:rsidRPr="001A45BF">
        <w:rPr>
          <w:rFonts w:eastAsia="Times New Roman" w:cs="Times New Roman"/>
          <w:szCs w:val="24"/>
        </w:rPr>
        <w:t>of 1986, by being listed as an exempt entity under Section 501(c)(3)</w:t>
      </w:r>
      <w:r>
        <w:rPr>
          <w:rFonts w:eastAsia="Times New Roman" w:cs="Times New Roman"/>
          <w:szCs w:val="24"/>
        </w:rPr>
        <w:t xml:space="preserve"> </w:t>
      </w:r>
      <w:r w:rsidRPr="001A45BF">
        <w:rPr>
          <w:rFonts w:eastAsia="Times New Roman" w:cs="Times New Roman"/>
          <w:szCs w:val="24"/>
        </w:rPr>
        <w:t>of that code.</w:t>
      </w:r>
    </w:p>
    <w:p w:rsidR="00BC5AC2" w:rsidRDefault="00BC5AC2" w:rsidP="00AE0B7F">
      <w:pPr>
        <w:spacing w:after="0" w:line="240" w:lineRule="auto"/>
        <w:ind w:left="2160"/>
        <w:jc w:val="both"/>
        <w:rPr>
          <w:rFonts w:eastAsia="Times New Roman" w:cs="Times New Roman"/>
          <w:szCs w:val="24"/>
        </w:rPr>
      </w:pPr>
    </w:p>
    <w:p w:rsidR="00BC5AC2" w:rsidRDefault="00BC5AC2" w:rsidP="00AE0B7F">
      <w:pPr>
        <w:spacing w:after="0" w:line="240" w:lineRule="auto"/>
        <w:ind w:left="1440"/>
        <w:jc w:val="both"/>
        <w:rPr>
          <w:rFonts w:eastAsia="Times New Roman" w:cs="Times New Roman"/>
          <w:szCs w:val="24"/>
        </w:rPr>
      </w:pPr>
      <w:r>
        <w:rPr>
          <w:rFonts w:eastAsia="Times New Roman" w:cs="Times New Roman"/>
          <w:szCs w:val="24"/>
        </w:rPr>
        <w:t xml:space="preserve">(f) Requires HHSC, in awarding grants under the program, to </w:t>
      </w:r>
      <w:r w:rsidRPr="001A45BF">
        <w:rPr>
          <w:rFonts w:eastAsia="Times New Roman" w:cs="Times New Roman"/>
          <w:szCs w:val="24"/>
        </w:rPr>
        <w:t>prioritize</w:t>
      </w:r>
      <w:r>
        <w:rPr>
          <w:rFonts w:eastAsia="Times New Roman" w:cs="Times New Roman"/>
          <w:szCs w:val="24"/>
        </w:rPr>
        <w:t xml:space="preserve"> </w:t>
      </w:r>
      <w:r w:rsidRPr="001A45BF">
        <w:rPr>
          <w:rFonts w:eastAsia="Times New Roman" w:cs="Times New Roman"/>
          <w:szCs w:val="24"/>
        </w:rPr>
        <w:t>entities</w:t>
      </w:r>
      <w:r>
        <w:rPr>
          <w:rFonts w:eastAsia="Times New Roman" w:cs="Times New Roman"/>
          <w:szCs w:val="24"/>
        </w:rPr>
        <w:t xml:space="preserve"> </w:t>
      </w:r>
      <w:r w:rsidRPr="001A45BF">
        <w:rPr>
          <w:rFonts w:eastAsia="Times New Roman" w:cs="Times New Roman"/>
          <w:szCs w:val="24"/>
        </w:rPr>
        <w:t>that</w:t>
      </w:r>
      <w:r>
        <w:rPr>
          <w:rFonts w:eastAsia="Times New Roman" w:cs="Times New Roman"/>
          <w:szCs w:val="24"/>
        </w:rPr>
        <w:t xml:space="preserve"> </w:t>
      </w:r>
      <w:r w:rsidRPr="001A45BF">
        <w:rPr>
          <w:rFonts w:eastAsia="Times New Roman" w:cs="Times New Roman"/>
          <w:szCs w:val="24"/>
        </w:rPr>
        <w:t>work</w:t>
      </w:r>
      <w:r>
        <w:rPr>
          <w:rFonts w:eastAsia="Times New Roman" w:cs="Times New Roman"/>
          <w:szCs w:val="24"/>
        </w:rPr>
        <w:t xml:space="preserve"> </w:t>
      </w:r>
      <w:r w:rsidRPr="001A45BF">
        <w:rPr>
          <w:rFonts w:eastAsia="Times New Roman" w:cs="Times New Roman"/>
          <w:szCs w:val="24"/>
        </w:rPr>
        <w:t>with</w:t>
      </w:r>
      <w:r>
        <w:rPr>
          <w:rFonts w:eastAsia="Times New Roman" w:cs="Times New Roman"/>
          <w:szCs w:val="24"/>
        </w:rPr>
        <w:t xml:space="preserve"> </w:t>
      </w:r>
      <w:r w:rsidRPr="001A45BF">
        <w:rPr>
          <w:rFonts w:eastAsia="Times New Roman" w:cs="Times New Roman"/>
          <w:szCs w:val="24"/>
        </w:rPr>
        <w:t>children</w:t>
      </w:r>
      <w:r>
        <w:rPr>
          <w:rFonts w:eastAsia="Times New Roman" w:cs="Times New Roman"/>
          <w:szCs w:val="24"/>
        </w:rPr>
        <w:t xml:space="preserve"> </w:t>
      </w:r>
      <w:r w:rsidRPr="001A45BF">
        <w:rPr>
          <w:rFonts w:eastAsia="Times New Roman" w:cs="Times New Roman"/>
          <w:szCs w:val="24"/>
        </w:rPr>
        <w:t>and family members of children</w:t>
      </w:r>
      <w:r>
        <w:rPr>
          <w:rFonts w:eastAsia="Times New Roman" w:cs="Times New Roman"/>
          <w:szCs w:val="24"/>
        </w:rPr>
        <w:t xml:space="preserve"> </w:t>
      </w:r>
      <w:r w:rsidRPr="001A45BF">
        <w:rPr>
          <w:rFonts w:eastAsia="Times New Roman" w:cs="Times New Roman"/>
          <w:szCs w:val="24"/>
        </w:rPr>
        <w:t>with</w:t>
      </w:r>
      <w:r>
        <w:rPr>
          <w:rFonts w:eastAsia="Times New Roman" w:cs="Times New Roman"/>
          <w:szCs w:val="24"/>
        </w:rPr>
        <w:t xml:space="preserve"> </w:t>
      </w:r>
      <w:r w:rsidRPr="001A45BF">
        <w:rPr>
          <w:rFonts w:eastAsia="Times New Roman" w:cs="Times New Roman"/>
          <w:szCs w:val="24"/>
        </w:rPr>
        <w:t>a</w:t>
      </w:r>
      <w:r>
        <w:rPr>
          <w:rFonts w:eastAsia="Times New Roman" w:cs="Times New Roman"/>
          <w:szCs w:val="24"/>
        </w:rPr>
        <w:t xml:space="preserve"> </w:t>
      </w:r>
      <w:r w:rsidRPr="001A45BF">
        <w:rPr>
          <w:rFonts w:eastAsia="Times New Roman" w:cs="Times New Roman"/>
          <w:szCs w:val="24"/>
        </w:rPr>
        <w:t>high risk of experiencing</w:t>
      </w:r>
      <w:r>
        <w:rPr>
          <w:rFonts w:eastAsia="Times New Roman" w:cs="Times New Roman"/>
          <w:szCs w:val="24"/>
        </w:rPr>
        <w:t xml:space="preserve"> </w:t>
      </w:r>
      <w:r w:rsidRPr="001A45BF">
        <w:rPr>
          <w:rFonts w:eastAsia="Times New Roman" w:cs="Times New Roman"/>
          <w:szCs w:val="24"/>
        </w:rPr>
        <w:t>a crisis or developing a mental health condition to reduce:</w:t>
      </w:r>
    </w:p>
    <w:p w:rsidR="00BC5AC2" w:rsidRDefault="00BC5AC2" w:rsidP="00AE0B7F">
      <w:pPr>
        <w:spacing w:after="0" w:line="240" w:lineRule="auto"/>
        <w:ind w:left="1440"/>
        <w:jc w:val="both"/>
        <w:rPr>
          <w:rFonts w:eastAsia="Times New Roman" w:cs="Times New Roman"/>
          <w:szCs w:val="24"/>
        </w:rPr>
      </w:pPr>
    </w:p>
    <w:p w:rsidR="00BC5AC2" w:rsidRDefault="00BC5AC2" w:rsidP="00AE0B7F">
      <w:pPr>
        <w:spacing w:after="0" w:line="240" w:lineRule="auto"/>
        <w:ind w:left="2160"/>
        <w:jc w:val="both"/>
        <w:rPr>
          <w:rFonts w:eastAsia="Times New Roman" w:cs="Times New Roman"/>
          <w:szCs w:val="24"/>
        </w:rPr>
      </w:pPr>
      <w:r w:rsidRPr="001A45BF">
        <w:rPr>
          <w:rFonts w:eastAsia="Times New Roman" w:cs="Times New Roman"/>
          <w:szCs w:val="24"/>
        </w:rPr>
        <w:t>(1)</w:t>
      </w:r>
      <w:r>
        <w:rPr>
          <w:rFonts w:eastAsia="Times New Roman" w:cs="Times New Roman"/>
          <w:szCs w:val="24"/>
        </w:rPr>
        <w:t xml:space="preserve"> </w:t>
      </w:r>
      <w:r w:rsidRPr="001A45BF">
        <w:rPr>
          <w:rFonts w:eastAsia="Times New Roman" w:cs="Times New Roman"/>
          <w:szCs w:val="24"/>
        </w:rPr>
        <w:t>need for future intensive mental health services;</w:t>
      </w:r>
    </w:p>
    <w:p w:rsidR="00BC5AC2" w:rsidRPr="001A45BF" w:rsidRDefault="00BC5AC2" w:rsidP="00AE0B7F">
      <w:pPr>
        <w:spacing w:after="0" w:line="240" w:lineRule="auto"/>
        <w:ind w:left="2160"/>
        <w:jc w:val="both"/>
        <w:rPr>
          <w:rFonts w:eastAsia="Times New Roman" w:cs="Times New Roman"/>
          <w:szCs w:val="24"/>
        </w:rPr>
      </w:pPr>
    </w:p>
    <w:p w:rsidR="00BC5AC2" w:rsidRDefault="00BC5AC2" w:rsidP="00AE0B7F">
      <w:pPr>
        <w:spacing w:after="0" w:line="240" w:lineRule="auto"/>
        <w:ind w:left="2160"/>
        <w:jc w:val="both"/>
        <w:rPr>
          <w:rFonts w:eastAsia="Times New Roman" w:cs="Times New Roman"/>
          <w:szCs w:val="24"/>
        </w:rPr>
      </w:pPr>
      <w:r w:rsidRPr="001A45BF">
        <w:rPr>
          <w:rFonts w:eastAsia="Times New Roman" w:cs="Times New Roman"/>
          <w:szCs w:val="24"/>
        </w:rPr>
        <w:t>(2)</w:t>
      </w:r>
      <w:r>
        <w:rPr>
          <w:rFonts w:eastAsia="Times New Roman" w:cs="Times New Roman"/>
          <w:szCs w:val="24"/>
        </w:rPr>
        <w:t xml:space="preserve"> </w:t>
      </w:r>
      <w:r w:rsidRPr="001A45BF">
        <w:rPr>
          <w:rFonts w:eastAsia="Times New Roman" w:cs="Times New Roman"/>
          <w:szCs w:val="24"/>
        </w:rPr>
        <w:t>the number of children at risk of placement in</w:t>
      </w:r>
      <w:r>
        <w:rPr>
          <w:rFonts w:eastAsia="Times New Roman" w:cs="Times New Roman"/>
          <w:szCs w:val="24"/>
        </w:rPr>
        <w:t xml:space="preserve"> </w:t>
      </w:r>
      <w:r w:rsidRPr="001A45BF">
        <w:rPr>
          <w:rFonts w:eastAsia="Times New Roman" w:cs="Times New Roman"/>
          <w:szCs w:val="24"/>
        </w:rPr>
        <w:t>foster care or the juvenile justice system; or</w:t>
      </w:r>
    </w:p>
    <w:p w:rsidR="00BC5AC2" w:rsidRPr="001A45BF" w:rsidRDefault="00BC5AC2" w:rsidP="00AE0B7F">
      <w:pPr>
        <w:spacing w:after="0" w:line="240" w:lineRule="auto"/>
        <w:ind w:left="2160"/>
        <w:jc w:val="both"/>
        <w:rPr>
          <w:rFonts w:eastAsia="Times New Roman" w:cs="Times New Roman"/>
          <w:szCs w:val="24"/>
        </w:rPr>
      </w:pPr>
    </w:p>
    <w:p w:rsidR="00BC5AC2" w:rsidRDefault="00BC5AC2" w:rsidP="00AE0B7F">
      <w:pPr>
        <w:spacing w:after="0" w:line="240" w:lineRule="auto"/>
        <w:ind w:left="2160"/>
        <w:jc w:val="both"/>
        <w:rPr>
          <w:rFonts w:eastAsia="Times New Roman" w:cs="Times New Roman"/>
          <w:szCs w:val="24"/>
        </w:rPr>
      </w:pPr>
      <w:r w:rsidRPr="001A45BF">
        <w:rPr>
          <w:rFonts w:eastAsia="Times New Roman" w:cs="Times New Roman"/>
          <w:szCs w:val="24"/>
        </w:rPr>
        <w:t>(3)</w:t>
      </w:r>
      <w:r>
        <w:rPr>
          <w:rFonts w:eastAsia="Times New Roman" w:cs="Times New Roman"/>
          <w:szCs w:val="24"/>
        </w:rPr>
        <w:t xml:space="preserve"> </w:t>
      </w:r>
      <w:r w:rsidRPr="001A45BF">
        <w:rPr>
          <w:rFonts w:eastAsia="Times New Roman" w:cs="Times New Roman"/>
          <w:szCs w:val="24"/>
        </w:rPr>
        <w:t>the demand for placement in state hospitals,</w:t>
      </w:r>
      <w:r>
        <w:rPr>
          <w:rFonts w:eastAsia="Times New Roman" w:cs="Times New Roman"/>
          <w:szCs w:val="24"/>
        </w:rPr>
        <w:t xml:space="preserve"> </w:t>
      </w:r>
      <w:r w:rsidRPr="001A45BF">
        <w:rPr>
          <w:rFonts w:eastAsia="Times New Roman" w:cs="Times New Roman"/>
          <w:szCs w:val="24"/>
        </w:rPr>
        <w:t>inpatient mental health facilities, and residential behavioral</w:t>
      </w:r>
      <w:r>
        <w:rPr>
          <w:rFonts w:eastAsia="Times New Roman" w:cs="Times New Roman"/>
          <w:szCs w:val="24"/>
        </w:rPr>
        <w:t xml:space="preserve"> </w:t>
      </w:r>
      <w:r w:rsidRPr="001A45BF">
        <w:rPr>
          <w:rFonts w:eastAsia="Times New Roman" w:cs="Times New Roman"/>
          <w:szCs w:val="24"/>
        </w:rPr>
        <w:t>health facilities.</w:t>
      </w:r>
    </w:p>
    <w:p w:rsidR="00BC5AC2" w:rsidRDefault="00BC5AC2" w:rsidP="00AE0B7F">
      <w:pPr>
        <w:spacing w:after="0" w:line="240" w:lineRule="auto"/>
        <w:ind w:left="2160"/>
        <w:jc w:val="both"/>
        <w:rPr>
          <w:rFonts w:eastAsia="Times New Roman" w:cs="Times New Roman"/>
          <w:szCs w:val="24"/>
        </w:rPr>
      </w:pPr>
    </w:p>
    <w:p w:rsidR="00BC5AC2" w:rsidRDefault="00BC5AC2" w:rsidP="00AE0B7F">
      <w:pPr>
        <w:spacing w:after="0" w:line="240" w:lineRule="auto"/>
        <w:ind w:left="1440"/>
        <w:jc w:val="both"/>
        <w:rPr>
          <w:rFonts w:eastAsia="Times New Roman" w:cs="Times New Roman"/>
          <w:szCs w:val="24"/>
        </w:rPr>
      </w:pPr>
      <w:r>
        <w:rPr>
          <w:rFonts w:eastAsia="Times New Roman" w:cs="Times New Roman"/>
          <w:szCs w:val="24"/>
        </w:rPr>
        <w:t xml:space="preserve">(g) Requires HHSC to </w:t>
      </w:r>
      <w:r w:rsidRPr="001A45BF">
        <w:rPr>
          <w:rFonts w:eastAsia="Times New Roman" w:cs="Times New Roman"/>
          <w:szCs w:val="24"/>
        </w:rPr>
        <w:t>condition each grant awarded under the program on the grant recipient providing matching money in an amount that is equal to at least 10 percent of the grant amount.</w:t>
      </w:r>
    </w:p>
    <w:p w:rsidR="00BC5AC2" w:rsidRDefault="00BC5AC2" w:rsidP="00AE0B7F">
      <w:pPr>
        <w:spacing w:after="0" w:line="240" w:lineRule="auto"/>
        <w:ind w:left="1440"/>
        <w:jc w:val="both"/>
        <w:rPr>
          <w:rFonts w:eastAsia="Times New Roman" w:cs="Times New Roman"/>
          <w:szCs w:val="24"/>
        </w:rPr>
      </w:pPr>
    </w:p>
    <w:p w:rsidR="00BC5AC2" w:rsidRDefault="00BC5AC2" w:rsidP="00AE0B7F">
      <w:pPr>
        <w:spacing w:after="0" w:line="240" w:lineRule="auto"/>
        <w:ind w:left="1440"/>
        <w:jc w:val="both"/>
        <w:rPr>
          <w:rFonts w:eastAsia="Times New Roman" w:cs="Times New Roman"/>
          <w:szCs w:val="24"/>
        </w:rPr>
      </w:pPr>
      <w:r>
        <w:rPr>
          <w:rFonts w:eastAsia="Times New Roman" w:cs="Times New Roman"/>
          <w:szCs w:val="24"/>
        </w:rPr>
        <w:t xml:space="preserve">(h) Authorizes a </w:t>
      </w:r>
      <w:r w:rsidRPr="001A45BF">
        <w:rPr>
          <w:rFonts w:eastAsia="Times New Roman" w:cs="Times New Roman"/>
          <w:szCs w:val="24"/>
        </w:rPr>
        <w:t xml:space="preserve">grant recipient </w:t>
      </w:r>
      <w:r>
        <w:rPr>
          <w:rFonts w:eastAsia="Times New Roman" w:cs="Times New Roman"/>
          <w:szCs w:val="24"/>
        </w:rPr>
        <w:t>to</w:t>
      </w:r>
      <w:r w:rsidRPr="001A45BF">
        <w:rPr>
          <w:rFonts w:eastAsia="Times New Roman" w:cs="Times New Roman"/>
          <w:szCs w:val="24"/>
        </w:rPr>
        <w:t xml:space="preserve"> use grant money awarded under the program and matching money provided by the recipient only to develop innovative strategies that provide:</w:t>
      </w:r>
    </w:p>
    <w:p w:rsidR="00BC5AC2" w:rsidRDefault="00BC5AC2" w:rsidP="00AE0B7F">
      <w:pPr>
        <w:spacing w:after="0" w:line="240" w:lineRule="auto"/>
        <w:ind w:left="1440"/>
        <w:jc w:val="both"/>
        <w:rPr>
          <w:rFonts w:eastAsia="Times New Roman" w:cs="Times New Roman"/>
          <w:szCs w:val="24"/>
        </w:rPr>
      </w:pPr>
    </w:p>
    <w:p w:rsidR="00BC5AC2" w:rsidRDefault="00BC5AC2" w:rsidP="00AE0B7F">
      <w:pPr>
        <w:spacing w:after="0" w:line="240" w:lineRule="auto"/>
        <w:ind w:left="2160"/>
        <w:jc w:val="both"/>
        <w:rPr>
          <w:rFonts w:eastAsia="Times New Roman" w:cs="Times New Roman"/>
          <w:szCs w:val="24"/>
        </w:rPr>
      </w:pPr>
      <w:r w:rsidRPr="001A45BF">
        <w:rPr>
          <w:rFonts w:eastAsia="Times New Roman" w:cs="Times New Roman"/>
          <w:szCs w:val="24"/>
        </w:rPr>
        <w:t>(1)</w:t>
      </w:r>
      <w:r>
        <w:rPr>
          <w:rFonts w:eastAsia="Times New Roman" w:cs="Times New Roman"/>
          <w:szCs w:val="24"/>
        </w:rPr>
        <w:t xml:space="preserve"> </w:t>
      </w:r>
      <w:r w:rsidRPr="001A45BF">
        <w:rPr>
          <w:rFonts w:eastAsia="Times New Roman" w:cs="Times New Roman"/>
          <w:szCs w:val="24"/>
        </w:rPr>
        <w:t>resiliency;</w:t>
      </w:r>
    </w:p>
    <w:p w:rsidR="00BC5AC2" w:rsidRPr="001A45BF" w:rsidRDefault="00BC5AC2" w:rsidP="00AE0B7F">
      <w:pPr>
        <w:spacing w:after="0" w:line="240" w:lineRule="auto"/>
        <w:ind w:left="2160"/>
        <w:jc w:val="both"/>
        <w:rPr>
          <w:rFonts w:eastAsia="Times New Roman" w:cs="Times New Roman"/>
          <w:szCs w:val="24"/>
        </w:rPr>
      </w:pPr>
    </w:p>
    <w:p w:rsidR="00BC5AC2" w:rsidRDefault="00BC5AC2" w:rsidP="00AE0B7F">
      <w:pPr>
        <w:spacing w:after="0" w:line="240" w:lineRule="auto"/>
        <w:ind w:left="2160"/>
        <w:jc w:val="both"/>
        <w:rPr>
          <w:rFonts w:eastAsia="Times New Roman" w:cs="Times New Roman"/>
          <w:szCs w:val="24"/>
        </w:rPr>
      </w:pPr>
      <w:r w:rsidRPr="001A45BF">
        <w:rPr>
          <w:rFonts w:eastAsia="Times New Roman" w:cs="Times New Roman"/>
          <w:szCs w:val="24"/>
        </w:rPr>
        <w:t>(2)</w:t>
      </w:r>
      <w:r>
        <w:rPr>
          <w:rFonts w:eastAsia="Times New Roman" w:cs="Times New Roman"/>
          <w:szCs w:val="24"/>
        </w:rPr>
        <w:t xml:space="preserve"> </w:t>
      </w:r>
      <w:r w:rsidRPr="001A45BF">
        <w:rPr>
          <w:rFonts w:eastAsia="Times New Roman" w:cs="Times New Roman"/>
          <w:szCs w:val="24"/>
        </w:rPr>
        <w:t>coping and social skills;</w:t>
      </w:r>
    </w:p>
    <w:p w:rsidR="00BC5AC2" w:rsidRPr="001A45BF" w:rsidRDefault="00BC5AC2" w:rsidP="00AE0B7F">
      <w:pPr>
        <w:spacing w:after="0" w:line="240" w:lineRule="auto"/>
        <w:ind w:left="2160"/>
        <w:jc w:val="both"/>
        <w:rPr>
          <w:rFonts w:eastAsia="Times New Roman" w:cs="Times New Roman"/>
          <w:szCs w:val="24"/>
        </w:rPr>
      </w:pPr>
    </w:p>
    <w:p w:rsidR="00BC5AC2" w:rsidRDefault="00BC5AC2" w:rsidP="00AE0B7F">
      <w:pPr>
        <w:spacing w:after="0" w:line="240" w:lineRule="auto"/>
        <w:ind w:left="2160"/>
        <w:jc w:val="both"/>
        <w:rPr>
          <w:rFonts w:eastAsia="Times New Roman" w:cs="Times New Roman"/>
          <w:szCs w:val="24"/>
        </w:rPr>
      </w:pPr>
      <w:r w:rsidRPr="001A45BF">
        <w:rPr>
          <w:rFonts w:eastAsia="Times New Roman" w:cs="Times New Roman"/>
          <w:szCs w:val="24"/>
        </w:rPr>
        <w:t>(3)</w:t>
      </w:r>
      <w:r>
        <w:rPr>
          <w:rFonts w:eastAsia="Times New Roman" w:cs="Times New Roman"/>
          <w:szCs w:val="24"/>
        </w:rPr>
        <w:t xml:space="preserve"> </w:t>
      </w:r>
      <w:r w:rsidRPr="001A45BF">
        <w:rPr>
          <w:rFonts w:eastAsia="Times New Roman" w:cs="Times New Roman"/>
          <w:szCs w:val="24"/>
        </w:rPr>
        <w:t>healthy social and familial relationships; and</w:t>
      </w:r>
    </w:p>
    <w:p w:rsidR="00BC5AC2" w:rsidRPr="001A45BF" w:rsidRDefault="00BC5AC2" w:rsidP="00AE0B7F">
      <w:pPr>
        <w:spacing w:after="0" w:line="240" w:lineRule="auto"/>
        <w:ind w:left="2160"/>
        <w:jc w:val="both"/>
        <w:rPr>
          <w:rFonts w:eastAsia="Times New Roman" w:cs="Times New Roman"/>
          <w:szCs w:val="24"/>
        </w:rPr>
      </w:pPr>
    </w:p>
    <w:p w:rsidR="00BC5AC2" w:rsidRDefault="00BC5AC2" w:rsidP="00AE0B7F">
      <w:pPr>
        <w:spacing w:after="0" w:line="240" w:lineRule="auto"/>
        <w:ind w:left="2160"/>
        <w:jc w:val="both"/>
        <w:rPr>
          <w:rFonts w:eastAsia="Times New Roman" w:cs="Times New Roman"/>
          <w:szCs w:val="24"/>
        </w:rPr>
      </w:pPr>
      <w:r w:rsidRPr="001A45BF">
        <w:rPr>
          <w:rFonts w:eastAsia="Times New Roman" w:cs="Times New Roman"/>
          <w:szCs w:val="24"/>
        </w:rPr>
        <w:t>(4)</w:t>
      </w:r>
      <w:r>
        <w:rPr>
          <w:rFonts w:eastAsia="Times New Roman" w:cs="Times New Roman"/>
          <w:szCs w:val="24"/>
        </w:rPr>
        <w:t xml:space="preserve"> </w:t>
      </w:r>
      <w:r w:rsidRPr="001A45BF">
        <w:rPr>
          <w:rFonts w:eastAsia="Times New Roman" w:cs="Times New Roman"/>
          <w:szCs w:val="24"/>
        </w:rPr>
        <w:t>parenting skills and behaviors.</w:t>
      </w:r>
    </w:p>
    <w:p w:rsidR="00BC5AC2" w:rsidRDefault="00BC5AC2" w:rsidP="00AE0B7F">
      <w:pPr>
        <w:spacing w:after="0" w:line="240" w:lineRule="auto"/>
        <w:ind w:left="2160"/>
        <w:jc w:val="both"/>
        <w:rPr>
          <w:rFonts w:eastAsia="Times New Roman" w:cs="Times New Roman"/>
          <w:szCs w:val="24"/>
        </w:rPr>
      </w:pPr>
    </w:p>
    <w:p w:rsidR="00BC5AC2" w:rsidRDefault="00BC5AC2" w:rsidP="00AE0B7F">
      <w:pPr>
        <w:spacing w:after="0" w:line="240" w:lineRule="auto"/>
        <w:ind w:left="1440"/>
        <w:jc w:val="both"/>
        <w:rPr>
          <w:rFonts w:eastAsia="Times New Roman" w:cs="Times New Roman"/>
          <w:szCs w:val="24"/>
        </w:rPr>
      </w:pPr>
      <w:r>
        <w:rPr>
          <w:rFonts w:eastAsia="Times New Roman" w:cs="Times New Roman"/>
          <w:szCs w:val="24"/>
        </w:rPr>
        <w:t xml:space="preserve">(i) Prohibits a grant recipient from using </w:t>
      </w:r>
      <w:r w:rsidRPr="001A45BF">
        <w:rPr>
          <w:rFonts w:eastAsia="Times New Roman" w:cs="Times New Roman"/>
          <w:szCs w:val="24"/>
        </w:rPr>
        <w:t>grant money awarded under</w:t>
      </w:r>
      <w:r>
        <w:rPr>
          <w:rFonts w:eastAsia="Times New Roman" w:cs="Times New Roman"/>
          <w:szCs w:val="24"/>
        </w:rPr>
        <w:t xml:space="preserve"> </w:t>
      </w:r>
      <w:r w:rsidRPr="001A45BF">
        <w:rPr>
          <w:rFonts w:eastAsia="Times New Roman" w:cs="Times New Roman"/>
          <w:szCs w:val="24"/>
        </w:rPr>
        <w:t>the program or matching money provided by the recipient to:</w:t>
      </w:r>
    </w:p>
    <w:p w:rsidR="00BC5AC2" w:rsidRPr="001A45BF" w:rsidRDefault="00BC5AC2" w:rsidP="00AE0B7F">
      <w:pPr>
        <w:spacing w:after="0" w:line="240" w:lineRule="auto"/>
        <w:ind w:left="1440"/>
        <w:jc w:val="both"/>
        <w:rPr>
          <w:rFonts w:eastAsia="Times New Roman" w:cs="Times New Roman"/>
          <w:szCs w:val="24"/>
        </w:rPr>
      </w:pPr>
    </w:p>
    <w:p w:rsidR="00BC5AC2" w:rsidRDefault="00BC5AC2" w:rsidP="00AE0B7F">
      <w:pPr>
        <w:spacing w:after="0" w:line="240" w:lineRule="auto"/>
        <w:ind w:left="2160"/>
        <w:jc w:val="both"/>
        <w:rPr>
          <w:rFonts w:eastAsia="Times New Roman" w:cs="Times New Roman"/>
          <w:szCs w:val="24"/>
        </w:rPr>
      </w:pPr>
      <w:r w:rsidRPr="001A45BF">
        <w:rPr>
          <w:rFonts w:eastAsia="Times New Roman" w:cs="Times New Roman"/>
          <w:szCs w:val="24"/>
        </w:rPr>
        <w:t>(1)</w:t>
      </w:r>
      <w:r>
        <w:rPr>
          <w:rFonts w:eastAsia="Times New Roman" w:cs="Times New Roman"/>
          <w:szCs w:val="24"/>
        </w:rPr>
        <w:t xml:space="preserve"> </w:t>
      </w:r>
      <w:r w:rsidRPr="001A45BF">
        <w:rPr>
          <w:rFonts w:eastAsia="Times New Roman" w:cs="Times New Roman"/>
          <w:szCs w:val="24"/>
        </w:rPr>
        <w:t>reimburse an expense or pay a cost that another</w:t>
      </w:r>
      <w:r>
        <w:rPr>
          <w:rFonts w:eastAsia="Times New Roman" w:cs="Times New Roman"/>
          <w:szCs w:val="24"/>
        </w:rPr>
        <w:t xml:space="preserve"> </w:t>
      </w:r>
      <w:r w:rsidRPr="001A45BF">
        <w:rPr>
          <w:rFonts w:eastAsia="Times New Roman" w:cs="Times New Roman"/>
          <w:szCs w:val="24"/>
        </w:rPr>
        <w:t>source, including the</w:t>
      </w:r>
      <w:r>
        <w:rPr>
          <w:rFonts w:eastAsia="Times New Roman" w:cs="Times New Roman"/>
          <w:szCs w:val="24"/>
        </w:rPr>
        <w:t xml:space="preserve"> </w:t>
      </w:r>
      <w:r w:rsidRPr="001A45BF">
        <w:rPr>
          <w:rFonts w:eastAsia="Times New Roman" w:cs="Times New Roman"/>
          <w:szCs w:val="24"/>
        </w:rPr>
        <w:t>Medicaid program, is obligated to reimburse</w:t>
      </w:r>
      <w:r>
        <w:rPr>
          <w:rFonts w:eastAsia="Times New Roman" w:cs="Times New Roman"/>
          <w:szCs w:val="24"/>
        </w:rPr>
        <w:t xml:space="preserve"> </w:t>
      </w:r>
      <w:r w:rsidRPr="001A45BF">
        <w:rPr>
          <w:rFonts w:eastAsia="Times New Roman" w:cs="Times New Roman"/>
          <w:szCs w:val="24"/>
        </w:rPr>
        <w:t>or pay by law or under a contract; or</w:t>
      </w:r>
    </w:p>
    <w:p w:rsidR="00BC5AC2" w:rsidRPr="001A45BF" w:rsidRDefault="00BC5AC2" w:rsidP="00AE0B7F">
      <w:pPr>
        <w:spacing w:after="0" w:line="240" w:lineRule="auto"/>
        <w:ind w:left="2160"/>
        <w:jc w:val="both"/>
        <w:rPr>
          <w:rFonts w:eastAsia="Times New Roman" w:cs="Times New Roman"/>
          <w:szCs w:val="24"/>
        </w:rPr>
      </w:pPr>
    </w:p>
    <w:p w:rsidR="00BC5AC2" w:rsidRDefault="00BC5AC2" w:rsidP="00AE0B7F">
      <w:pPr>
        <w:spacing w:after="0" w:line="240" w:lineRule="auto"/>
        <w:ind w:left="2160"/>
        <w:jc w:val="both"/>
        <w:rPr>
          <w:rFonts w:eastAsia="Times New Roman" w:cs="Times New Roman"/>
          <w:szCs w:val="24"/>
        </w:rPr>
      </w:pPr>
      <w:r w:rsidRPr="001A45BF">
        <w:rPr>
          <w:rFonts w:eastAsia="Times New Roman" w:cs="Times New Roman"/>
          <w:szCs w:val="24"/>
        </w:rPr>
        <w:t>(2)</w:t>
      </w:r>
      <w:r>
        <w:rPr>
          <w:rFonts w:eastAsia="Times New Roman" w:cs="Times New Roman"/>
          <w:szCs w:val="24"/>
        </w:rPr>
        <w:t xml:space="preserve"> </w:t>
      </w:r>
      <w:r w:rsidRPr="001A45BF">
        <w:rPr>
          <w:rFonts w:eastAsia="Times New Roman" w:cs="Times New Roman"/>
          <w:szCs w:val="24"/>
        </w:rPr>
        <w:t>supplant or be a substitute for money awarded to</w:t>
      </w:r>
      <w:r>
        <w:rPr>
          <w:rFonts w:eastAsia="Times New Roman" w:cs="Times New Roman"/>
          <w:szCs w:val="24"/>
        </w:rPr>
        <w:t xml:space="preserve"> </w:t>
      </w:r>
      <w:r w:rsidRPr="001A45BF">
        <w:rPr>
          <w:rFonts w:eastAsia="Times New Roman" w:cs="Times New Roman"/>
          <w:szCs w:val="24"/>
        </w:rPr>
        <w:t>the recipient from a non-Medicaid federal funding source, including</w:t>
      </w:r>
      <w:r>
        <w:rPr>
          <w:rFonts w:eastAsia="Times New Roman" w:cs="Times New Roman"/>
          <w:szCs w:val="24"/>
        </w:rPr>
        <w:t xml:space="preserve"> </w:t>
      </w:r>
      <w:r w:rsidRPr="001A45BF">
        <w:rPr>
          <w:rFonts w:eastAsia="Times New Roman" w:cs="Times New Roman"/>
          <w:szCs w:val="24"/>
        </w:rPr>
        <w:t>federal grant funding.</w:t>
      </w:r>
    </w:p>
    <w:p w:rsidR="00BC5AC2" w:rsidRDefault="00BC5AC2" w:rsidP="00AE0B7F">
      <w:pPr>
        <w:spacing w:after="0" w:line="240" w:lineRule="auto"/>
        <w:ind w:left="2160"/>
        <w:jc w:val="both"/>
        <w:rPr>
          <w:rFonts w:eastAsia="Times New Roman" w:cs="Times New Roman"/>
          <w:szCs w:val="24"/>
        </w:rPr>
      </w:pPr>
    </w:p>
    <w:p w:rsidR="00BC5AC2" w:rsidRDefault="00BC5AC2" w:rsidP="00AE0B7F">
      <w:pPr>
        <w:spacing w:after="0" w:line="240" w:lineRule="auto"/>
        <w:ind w:left="1440"/>
        <w:jc w:val="both"/>
        <w:rPr>
          <w:rFonts w:eastAsia="Times New Roman" w:cs="Times New Roman"/>
          <w:szCs w:val="24"/>
        </w:rPr>
      </w:pPr>
      <w:r>
        <w:rPr>
          <w:rFonts w:eastAsia="Times New Roman" w:cs="Times New Roman"/>
          <w:szCs w:val="24"/>
        </w:rPr>
        <w:t>(j) Provides that a</w:t>
      </w:r>
      <w:r w:rsidRPr="001A45BF">
        <w:rPr>
          <w:rFonts w:eastAsia="Times New Roman" w:cs="Times New Roman"/>
          <w:szCs w:val="24"/>
        </w:rPr>
        <w:t xml:space="preserve"> Medicaid</w:t>
      </w:r>
      <w:r>
        <w:rPr>
          <w:rFonts w:eastAsia="Times New Roman" w:cs="Times New Roman"/>
          <w:szCs w:val="24"/>
        </w:rPr>
        <w:t xml:space="preserve"> </w:t>
      </w:r>
      <w:r w:rsidRPr="001A45BF">
        <w:rPr>
          <w:rFonts w:eastAsia="Times New Roman" w:cs="Times New Roman"/>
          <w:szCs w:val="24"/>
        </w:rPr>
        <w:t>provider</w:t>
      </w:r>
      <w:r>
        <w:rPr>
          <w:rFonts w:eastAsia="Times New Roman" w:cs="Times New Roman"/>
          <w:szCs w:val="24"/>
        </w:rPr>
        <w:t>'</w:t>
      </w:r>
      <w:r w:rsidRPr="001A45BF">
        <w:rPr>
          <w:rFonts w:eastAsia="Times New Roman" w:cs="Times New Roman"/>
          <w:szCs w:val="24"/>
        </w:rPr>
        <w:t>s</w:t>
      </w:r>
      <w:r>
        <w:rPr>
          <w:rFonts w:eastAsia="Times New Roman" w:cs="Times New Roman"/>
          <w:szCs w:val="24"/>
        </w:rPr>
        <w:t xml:space="preserve"> </w:t>
      </w:r>
      <w:r w:rsidRPr="001A45BF">
        <w:rPr>
          <w:rFonts w:eastAsia="Times New Roman" w:cs="Times New Roman"/>
          <w:szCs w:val="24"/>
        </w:rPr>
        <w:t>receipt</w:t>
      </w:r>
      <w:r>
        <w:rPr>
          <w:rFonts w:eastAsia="Times New Roman" w:cs="Times New Roman"/>
          <w:szCs w:val="24"/>
        </w:rPr>
        <w:t xml:space="preserve"> </w:t>
      </w:r>
      <w:r w:rsidRPr="001A45BF">
        <w:rPr>
          <w:rFonts w:eastAsia="Times New Roman" w:cs="Times New Roman"/>
          <w:szCs w:val="24"/>
        </w:rPr>
        <w:t>of</w:t>
      </w:r>
      <w:r>
        <w:rPr>
          <w:rFonts w:eastAsia="Times New Roman" w:cs="Times New Roman"/>
          <w:szCs w:val="24"/>
        </w:rPr>
        <w:t xml:space="preserve"> </w:t>
      </w:r>
      <w:r w:rsidRPr="001A45BF">
        <w:rPr>
          <w:rFonts w:eastAsia="Times New Roman" w:cs="Times New Roman"/>
          <w:szCs w:val="24"/>
        </w:rPr>
        <w:t>a</w:t>
      </w:r>
      <w:r>
        <w:rPr>
          <w:rFonts w:eastAsia="Times New Roman" w:cs="Times New Roman"/>
          <w:szCs w:val="24"/>
        </w:rPr>
        <w:t xml:space="preserve"> </w:t>
      </w:r>
      <w:r w:rsidRPr="001A45BF">
        <w:rPr>
          <w:rFonts w:eastAsia="Times New Roman" w:cs="Times New Roman"/>
          <w:szCs w:val="24"/>
        </w:rPr>
        <w:t>grant</w:t>
      </w:r>
      <w:r>
        <w:rPr>
          <w:rFonts w:eastAsia="Times New Roman" w:cs="Times New Roman"/>
          <w:szCs w:val="24"/>
        </w:rPr>
        <w:t xml:space="preserve"> </w:t>
      </w:r>
      <w:r w:rsidRPr="001A45BF">
        <w:rPr>
          <w:rFonts w:eastAsia="Times New Roman" w:cs="Times New Roman"/>
          <w:szCs w:val="24"/>
        </w:rPr>
        <w:t>under</w:t>
      </w:r>
      <w:r>
        <w:rPr>
          <w:rFonts w:eastAsia="Times New Roman" w:cs="Times New Roman"/>
          <w:szCs w:val="24"/>
        </w:rPr>
        <w:t xml:space="preserve"> </w:t>
      </w:r>
      <w:r w:rsidRPr="001A45BF">
        <w:rPr>
          <w:rFonts w:eastAsia="Times New Roman" w:cs="Times New Roman"/>
          <w:szCs w:val="24"/>
        </w:rPr>
        <w:t>the</w:t>
      </w:r>
      <w:r>
        <w:rPr>
          <w:rFonts w:eastAsia="Times New Roman" w:cs="Times New Roman"/>
          <w:szCs w:val="24"/>
        </w:rPr>
        <w:t xml:space="preserve"> </w:t>
      </w:r>
      <w:r w:rsidRPr="001A45BF">
        <w:rPr>
          <w:rFonts w:eastAsia="Times New Roman" w:cs="Times New Roman"/>
          <w:szCs w:val="24"/>
        </w:rPr>
        <w:t>program does not affect any legal or contractual duty of the provider to comply with requirements under the Medicaid program.</w:t>
      </w:r>
    </w:p>
    <w:p w:rsidR="00BC5AC2" w:rsidRDefault="00BC5AC2" w:rsidP="00AE0B7F">
      <w:pPr>
        <w:spacing w:after="0" w:line="240" w:lineRule="auto"/>
        <w:ind w:left="1440"/>
        <w:jc w:val="both"/>
        <w:rPr>
          <w:rFonts w:eastAsia="Times New Roman" w:cs="Times New Roman"/>
          <w:szCs w:val="24"/>
        </w:rPr>
      </w:pPr>
    </w:p>
    <w:p w:rsidR="00BC5AC2" w:rsidRDefault="00BC5AC2" w:rsidP="00AE0B7F">
      <w:pPr>
        <w:spacing w:after="0" w:line="240" w:lineRule="auto"/>
        <w:ind w:left="1440"/>
        <w:jc w:val="both"/>
        <w:rPr>
          <w:rFonts w:eastAsia="Times New Roman" w:cs="Times New Roman"/>
          <w:szCs w:val="24"/>
        </w:rPr>
      </w:pPr>
      <w:r>
        <w:rPr>
          <w:rFonts w:eastAsia="Times New Roman" w:cs="Times New Roman"/>
          <w:szCs w:val="24"/>
        </w:rPr>
        <w:t xml:space="preserve">(k) Authorizes HHSC to </w:t>
      </w:r>
      <w:r w:rsidRPr="001A45BF">
        <w:rPr>
          <w:rFonts w:eastAsia="Times New Roman" w:cs="Times New Roman"/>
          <w:szCs w:val="24"/>
        </w:rPr>
        <w:t>use a reasonable amount of the money appropriated by the legislature for the purposes of the program, not</w:t>
      </w:r>
      <w:r>
        <w:rPr>
          <w:rFonts w:eastAsia="Times New Roman" w:cs="Times New Roman"/>
          <w:szCs w:val="24"/>
        </w:rPr>
        <w:t xml:space="preserve"> </w:t>
      </w:r>
      <w:r w:rsidRPr="001A45BF">
        <w:rPr>
          <w:rFonts w:eastAsia="Times New Roman" w:cs="Times New Roman"/>
          <w:szCs w:val="24"/>
        </w:rPr>
        <w:t>to</w:t>
      </w:r>
      <w:r>
        <w:rPr>
          <w:rFonts w:eastAsia="Times New Roman" w:cs="Times New Roman"/>
          <w:szCs w:val="24"/>
        </w:rPr>
        <w:t xml:space="preserve"> </w:t>
      </w:r>
      <w:r w:rsidRPr="001A45BF">
        <w:rPr>
          <w:rFonts w:eastAsia="Times New Roman" w:cs="Times New Roman"/>
          <w:szCs w:val="24"/>
        </w:rPr>
        <w:t>exceed</w:t>
      </w:r>
      <w:r>
        <w:rPr>
          <w:rFonts w:eastAsia="Times New Roman" w:cs="Times New Roman"/>
          <w:szCs w:val="24"/>
        </w:rPr>
        <w:t xml:space="preserve"> </w:t>
      </w:r>
      <w:r w:rsidRPr="001A45BF">
        <w:rPr>
          <w:rFonts w:eastAsia="Times New Roman" w:cs="Times New Roman"/>
          <w:szCs w:val="24"/>
        </w:rPr>
        <w:t>five</w:t>
      </w:r>
      <w:r>
        <w:rPr>
          <w:rFonts w:eastAsia="Times New Roman" w:cs="Times New Roman"/>
          <w:szCs w:val="24"/>
        </w:rPr>
        <w:t xml:space="preserve"> </w:t>
      </w:r>
      <w:r w:rsidRPr="001A45BF">
        <w:rPr>
          <w:rFonts w:eastAsia="Times New Roman" w:cs="Times New Roman"/>
          <w:szCs w:val="24"/>
        </w:rPr>
        <w:t>percent,</w:t>
      </w:r>
      <w:r>
        <w:rPr>
          <w:rFonts w:eastAsia="Times New Roman" w:cs="Times New Roman"/>
          <w:szCs w:val="24"/>
        </w:rPr>
        <w:t xml:space="preserve"> </w:t>
      </w:r>
      <w:r w:rsidRPr="001A45BF">
        <w:rPr>
          <w:rFonts w:eastAsia="Times New Roman" w:cs="Times New Roman"/>
          <w:szCs w:val="24"/>
        </w:rPr>
        <w:t>to</w:t>
      </w:r>
      <w:r>
        <w:rPr>
          <w:rFonts w:eastAsia="Times New Roman" w:cs="Times New Roman"/>
          <w:szCs w:val="24"/>
        </w:rPr>
        <w:t xml:space="preserve"> </w:t>
      </w:r>
      <w:r w:rsidRPr="001A45BF">
        <w:rPr>
          <w:rFonts w:eastAsia="Times New Roman" w:cs="Times New Roman"/>
          <w:szCs w:val="24"/>
        </w:rPr>
        <w:t>pay</w:t>
      </w:r>
      <w:r>
        <w:rPr>
          <w:rFonts w:eastAsia="Times New Roman" w:cs="Times New Roman"/>
          <w:szCs w:val="24"/>
        </w:rPr>
        <w:t xml:space="preserve"> </w:t>
      </w:r>
      <w:r w:rsidRPr="001A45BF">
        <w:rPr>
          <w:rFonts w:eastAsia="Times New Roman" w:cs="Times New Roman"/>
          <w:szCs w:val="24"/>
        </w:rPr>
        <w:t>the</w:t>
      </w:r>
      <w:r>
        <w:rPr>
          <w:rFonts w:eastAsia="Times New Roman" w:cs="Times New Roman"/>
          <w:szCs w:val="24"/>
        </w:rPr>
        <w:t xml:space="preserve"> </w:t>
      </w:r>
      <w:r w:rsidRPr="001A45BF">
        <w:rPr>
          <w:rFonts w:eastAsia="Times New Roman" w:cs="Times New Roman"/>
          <w:szCs w:val="24"/>
        </w:rPr>
        <w:t>administrative</w:t>
      </w:r>
      <w:r>
        <w:rPr>
          <w:rFonts w:eastAsia="Times New Roman" w:cs="Times New Roman"/>
          <w:szCs w:val="24"/>
        </w:rPr>
        <w:t xml:space="preserve"> </w:t>
      </w:r>
      <w:r w:rsidRPr="001A45BF">
        <w:rPr>
          <w:rFonts w:eastAsia="Times New Roman" w:cs="Times New Roman"/>
          <w:szCs w:val="24"/>
        </w:rPr>
        <w:t>costs of implementing and administering the program.</w:t>
      </w:r>
    </w:p>
    <w:p w:rsidR="00BC5AC2" w:rsidRPr="005C2A78" w:rsidRDefault="00BC5AC2" w:rsidP="00AE0B7F">
      <w:pPr>
        <w:spacing w:after="0" w:line="240" w:lineRule="auto"/>
        <w:ind w:left="1440"/>
        <w:jc w:val="both"/>
        <w:rPr>
          <w:rFonts w:eastAsia="Times New Roman" w:cs="Times New Roman"/>
          <w:szCs w:val="24"/>
        </w:rPr>
      </w:pPr>
    </w:p>
    <w:p w:rsidR="00BC5AC2" w:rsidRDefault="00BC5AC2" w:rsidP="00AE0B7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1A45BF">
        <w:rPr>
          <w:rFonts w:eastAsia="Times New Roman" w:cs="Times New Roman"/>
          <w:szCs w:val="24"/>
        </w:rPr>
        <w:t>Subchapter B, Chapter 531, Government Code, by adding Section 531.09991</w:t>
      </w:r>
      <w:r>
        <w:rPr>
          <w:rFonts w:eastAsia="Times New Roman" w:cs="Times New Roman"/>
          <w:szCs w:val="24"/>
        </w:rPr>
        <w:t>, as follows:</w:t>
      </w:r>
    </w:p>
    <w:p w:rsidR="00BC5AC2" w:rsidRDefault="00BC5AC2" w:rsidP="00AE0B7F">
      <w:pPr>
        <w:spacing w:after="0" w:line="240" w:lineRule="auto"/>
        <w:jc w:val="both"/>
        <w:rPr>
          <w:rFonts w:eastAsia="Times New Roman" w:cs="Times New Roman"/>
          <w:szCs w:val="24"/>
        </w:rPr>
      </w:pPr>
    </w:p>
    <w:p w:rsidR="00BC5AC2" w:rsidRDefault="00BC5AC2" w:rsidP="00AE0B7F">
      <w:pPr>
        <w:spacing w:after="0" w:line="240" w:lineRule="auto"/>
        <w:ind w:left="720"/>
        <w:jc w:val="both"/>
        <w:rPr>
          <w:rFonts w:eastAsia="Times New Roman" w:cs="Times New Roman"/>
          <w:szCs w:val="24"/>
        </w:rPr>
      </w:pPr>
      <w:r w:rsidRPr="001A45BF">
        <w:rPr>
          <w:rFonts w:eastAsia="Times New Roman" w:cs="Times New Roman"/>
          <w:szCs w:val="24"/>
        </w:rPr>
        <w:t>Sec. 531.09991.</w:t>
      </w:r>
      <w:r>
        <w:rPr>
          <w:rFonts w:eastAsia="Times New Roman" w:cs="Times New Roman"/>
          <w:szCs w:val="24"/>
        </w:rPr>
        <w:t xml:space="preserve"> </w:t>
      </w:r>
      <w:r w:rsidRPr="001A45BF">
        <w:rPr>
          <w:rFonts w:eastAsia="Times New Roman" w:cs="Times New Roman"/>
          <w:szCs w:val="24"/>
        </w:rPr>
        <w:t>PLAN FOR THE TRANSITION OF CARE OF CERTAIN</w:t>
      </w:r>
      <w:r>
        <w:rPr>
          <w:rFonts w:eastAsia="Times New Roman" w:cs="Times New Roman"/>
          <w:szCs w:val="24"/>
        </w:rPr>
        <w:t xml:space="preserve"> </w:t>
      </w:r>
      <w:r w:rsidRPr="001A45BF">
        <w:rPr>
          <w:rFonts w:eastAsia="Times New Roman" w:cs="Times New Roman"/>
          <w:szCs w:val="24"/>
        </w:rPr>
        <w:t>INDIVIDUALS.</w:t>
      </w:r>
      <w:r>
        <w:rPr>
          <w:rFonts w:eastAsia="Times New Roman" w:cs="Times New Roman"/>
          <w:szCs w:val="24"/>
        </w:rPr>
        <w:t xml:space="preserve"> (a) Requires HHSC, not later than January 1, 2025, </w:t>
      </w:r>
      <w:r w:rsidRPr="001A45BF">
        <w:rPr>
          <w:rFonts w:eastAsia="Times New Roman" w:cs="Times New Roman"/>
          <w:szCs w:val="24"/>
        </w:rPr>
        <w:t>in</w:t>
      </w:r>
      <w:r>
        <w:rPr>
          <w:rFonts w:eastAsia="Times New Roman" w:cs="Times New Roman"/>
          <w:szCs w:val="24"/>
        </w:rPr>
        <w:t xml:space="preserve"> </w:t>
      </w:r>
      <w:r w:rsidRPr="001A45BF">
        <w:rPr>
          <w:rFonts w:eastAsia="Times New Roman" w:cs="Times New Roman"/>
          <w:szCs w:val="24"/>
        </w:rPr>
        <w:t>consultation</w:t>
      </w:r>
      <w:r>
        <w:rPr>
          <w:rFonts w:eastAsia="Times New Roman" w:cs="Times New Roman"/>
          <w:szCs w:val="24"/>
        </w:rPr>
        <w:t xml:space="preserve"> </w:t>
      </w:r>
      <w:r w:rsidRPr="001A45BF">
        <w:rPr>
          <w:rFonts w:eastAsia="Times New Roman" w:cs="Times New Roman"/>
          <w:szCs w:val="24"/>
        </w:rPr>
        <w:t>with</w:t>
      </w:r>
      <w:r>
        <w:rPr>
          <w:rFonts w:eastAsia="Times New Roman" w:cs="Times New Roman"/>
          <w:szCs w:val="24"/>
        </w:rPr>
        <w:t xml:space="preserve"> </w:t>
      </w:r>
      <w:r w:rsidRPr="001A45BF">
        <w:rPr>
          <w:rFonts w:eastAsia="Times New Roman" w:cs="Times New Roman"/>
          <w:szCs w:val="24"/>
        </w:rPr>
        <w:t>nursing</w:t>
      </w:r>
      <w:r>
        <w:rPr>
          <w:rFonts w:eastAsia="Times New Roman" w:cs="Times New Roman"/>
          <w:szCs w:val="24"/>
        </w:rPr>
        <w:t xml:space="preserve"> </w:t>
      </w:r>
      <w:r w:rsidRPr="001A45BF">
        <w:rPr>
          <w:rFonts w:eastAsia="Times New Roman" w:cs="Times New Roman"/>
          <w:szCs w:val="24"/>
        </w:rPr>
        <w:t>facilities</w:t>
      </w:r>
      <w:r>
        <w:rPr>
          <w:rFonts w:eastAsia="Times New Roman" w:cs="Times New Roman"/>
          <w:szCs w:val="24"/>
        </w:rPr>
        <w:t xml:space="preserve"> </w:t>
      </w:r>
      <w:r w:rsidRPr="001A45BF">
        <w:rPr>
          <w:rFonts w:eastAsia="Times New Roman" w:cs="Times New Roman"/>
          <w:szCs w:val="24"/>
        </w:rPr>
        <w:t>licensed</w:t>
      </w:r>
      <w:r>
        <w:rPr>
          <w:rFonts w:eastAsia="Times New Roman" w:cs="Times New Roman"/>
          <w:szCs w:val="24"/>
        </w:rPr>
        <w:t xml:space="preserve"> </w:t>
      </w:r>
      <w:r w:rsidRPr="001A45BF">
        <w:rPr>
          <w:rFonts w:eastAsia="Times New Roman" w:cs="Times New Roman"/>
          <w:szCs w:val="24"/>
        </w:rPr>
        <w:t>under Chapter</w:t>
      </w:r>
      <w:r>
        <w:rPr>
          <w:rFonts w:eastAsia="Times New Roman" w:cs="Times New Roman"/>
          <w:szCs w:val="24"/>
        </w:rPr>
        <w:t xml:space="preserve"> </w:t>
      </w:r>
      <w:r w:rsidRPr="001A45BF">
        <w:rPr>
          <w:rFonts w:eastAsia="Times New Roman" w:cs="Times New Roman"/>
          <w:szCs w:val="24"/>
        </w:rPr>
        <w:t>242</w:t>
      </w:r>
      <w:r w:rsidRPr="001A45BF">
        <w:t xml:space="preserve"> </w:t>
      </w:r>
      <w:r>
        <w:t>(Convalescent and Nursing Facilities and Related Institutions)</w:t>
      </w:r>
      <w:r w:rsidRPr="001A45BF">
        <w:rPr>
          <w:rFonts w:eastAsia="Times New Roman" w:cs="Times New Roman"/>
          <w:szCs w:val="24"/>
        </w:rPr>
        <w:t>,</w:t>
      </w:r>
      <w:r>
        <w:rPr>
          <w:rFonts w:eastAsia="Times New Roman" w:cs="Times New Roman"/>
          <w:szCs w:val="24"/>
        </w:rPr>
        <w:t xml:space="preserve"> </w:t>
      </w:r>
      <w:r w:rsidRPr="001A45BF">
        <w:rPr>
          <w:rFonts w:eastAsia="Times New Roman" w:cs="Times New Roman"/>
          <w:szCs w:val="24"/>
        </w:rPr>
        <w:t>Health</w:t>
      </w:r>
      <w:r>
        <w:rPr>
          <w:rFonts w:eastAsia="Times New Roman" w:cs="Times New Roman"/>
          <w:szCs w:val="24"/>
        </w:rPr>
        <w:t xml:space="preserve"> </w:t>
      </w:r>
      <w:r w:rsidRPr="001A45BF">
        <w:rPr>
          <w:rFonts w:eastAsia="Times New Roman" w:cs="Times New Roman"/>
          <w:szCs w:val="24"/>
        </w:rPr>
        <w:t>and</w:t>
      </w:r>
      <w:r>
        <w:rPr>
          <w:rFonts w:eastAsia="Times New Roman" w:cs="Times New Roman"/>
          <w:szCs w:val="24"/>
        </w:rPr>
        <w:t xml:space="preserve"> </w:t>
      </w:r>
      <w:r w:rsidRPr="001A45BF">
        <w:rPr>
          <w:rFonts w:eastAsia="Times New Roman" w:cs="Times New Roman"/>
          <w:szCs w:val="24"/>
        </w:rPr>
        <w:t>Safety</w:t>
      </w:r>
      <w:r>
        <w:rPr>
          <w:rFonts w:eastAsia="Times New Roman" w:cs="Times New Roman"/>
          <w:szCs w:val="24"/>
        </w:rPr>
        <w:t xml:space="preserve"> </w:t>
      </w:r>
      <w:r w:rsidRPr="001A45BF">
        <w:rPr>
          <w:rFonts w:eastAsia="Times New Roman" w:cs="Times New Roman"/>
          <w:szCs w:val="24"/>
        </w:rPr>
        <w:t>Code,</w:t>
      </w:r>
      <w:r>
        <w:rPr>
          <w:rFonts w:eastAsia="Times New Roman" w:cs="Times New Roman"/>
          <w:szCs w:val="24"/>
        </w:rPr>
        <w:t xml:space="preserve"> to </w:t>
      </w:r>
      <w:r w:rsidRPr="001A45BF">
        <w:rPr>
          <w:rFonts w:eastAsia="Times New Roman" w:cs="Times New Roman"/>
          <w:szCs w:val="24"/>
        </w:rPr>
        <w:t>develop</w:t>
      </w:r>
      <w:r>
        <w:rPr>
          <w:rFonts w:eastAsia="Times New Roman" w:cs="Times New Roman"/>
          <w:szCs w:val="24"/>
        </w:rPr>
        <w:t xml:space="preserve"> </w:t>
      </w:r>
      <w:r w:rsidRPr="001A45BF">
        <w:rPr>
          <w:rFonts w:eastAsia="Times New Roman" w:cs="Times New Roman"/>
          <w:szCs w:val="24"/>
        </w:rPr>
        <w:t>a</w:t>
      </w:r>
      <w:r>
        <w:rPr>
          <w:rFonts w:eastAsia="Times New Roman" w:cs="Times New Roman"/>
          <w:szCs w:val="24"/>
        </w:rPr>
        <w:t xml:space="preserve"> </w:t>
      </w:r>
      <w:r w:rsidRPr="001A45BF">
        <w:rPr>
          <w:rFonts w:eastAsia="Times New Roman" w:cs="Times New Roman"/>
          <w:szCs w:val="24"/>
        </w:rPr>
        <w:t>plan</w:t>
      </w:r>
      <w:r>
        <w:rPr>
          <w:rFonts w:eastAsia="Times New Roman" w:cs="Times New Roman"/>
          <w:szCs w:val="24"/>
        </w:rPr>
        <w:t xml:space="preserve"> </w:t>
      </w:r>
      <w:r w:rsidRPr="001A45BF">
        <w:rPr>
          <w:rFonts w:eastAsia="Times New Roman" w:cs="Times New Roman"/>
          <w:szCs w:val="24"/>
        </w:rPr>
        <w:t>for transitioning from a hospital that primarily provides behavioral health services to a nursing facility individuals who require:</w:t>
      </w:r>
    </w:p>
    <w:p w:rsidR="00BC5AC2" w:rsidRDefault="00BC5AC2" w:rsidP="00AE0B7F">
      <w:pPr>
        <w:spacing w:after="0" w:line="240" w:lineRule="auto"/>
        <w:ind w:left="720"/>
        <w:jc w:val="both"/>
        <w:rPr>
          <w:rFonts w:eastAsia="Times New Roman" w:cs="Times New Roman"/>
          <w:szCs w:val="24"/>
        </w:rPr>
      </w:pPr>
    </w:p>
    <w:p w:rsidR="00BC5AC2" w:rsidRDefault="00BC5AC2" w:rsidP="00AE0B7F">
      <w:pPr>
        <w:spacing w:after="0" w:line="240" w:lineRule="auto"/>
        <w:ind w:left="2160"/>
        <w:jc w:val="both"/>
        <w:rPr>
          <w:rFonts w:eastAsia="Times New Roman" w:cs="Times New Roman"/>
          <w:szCs w:val="24"/>
        </w:rPr>
      </w:pPr>
      <w:r w:rsidRPr="001A45BF">
        <w:rPr>
          <w:rFonts w:eastAsia="Times New Roman" w:cs="Times New Roman"/>
          <w:szCs w:val="24"/>
        </w:rPr>
        <w:t>(1)</w:t>
      </w:r>
      <w:r>
        <w:rPr>
          <w:rFonts w:eastAsia="Times New Roman" w:cs="Times New Roman"/>
          <w:szCs w:val="24"/>
        </w:rPr>
        <w:t xml:space="preserve"> </w:t>
      </w:r>
      <w:r w:rsidRPr="001A45BF">
        <w:rPr>
          <w:rFonts w:eastAsia="Times New Roman" w:cs="Times New Roman"/>
          <w:szCs w:val="24"/>
        </w:rPr>
        <w:t>a level of care provided by nursing facilities;</w:t>
      </w:r>
      <w:r>
        <w:rPr>
          <w:rFonts w:eastAsia="Times New Roman" w:cs="Times New Roman"/>
          <w:szCs w:val="24"/>
        </w:rPr>
        <w:t xml:space="preserve"> </w:t>
      </w:r>
      <w:r w:rsidRPr="001A45BF">
        <w:rPr>
          <w:rFonts w:eastAsia="Times New Roman" w:cs="Times New Roman"/>
          <w:szCs w:val="24"/>
        </w:rPr>
        <w:t>and</w:t>
      </w:r>
    </w:p>
    <w:p w:rsidR="00BC5AC2" w:rsidRPr="001A45BF" w:rsidRDefault="00BC5AC2" w:rsidP="00AE0B7F">
      <w:pPr>
        <w:spacing w:after="0" w:line="240" w:lineRule="auto"/>
        <w:ind w:left="2160"/>
        <w:jc w:val="both"/>
        <w:rPr>
          <w:rFonts w:eastAsia="Times New Roman" w:cs="Times New Roman"/>
          <w:szCs w:val="24"/>
        </w:rPr>
      </w:pPr>
    </w:p>
    <w:p w:rsidR="00BC5AC2" w:rsidRPr="005C2A78" w:rsidRDefault="00BC5AC2" w:rsidP="00AE0B7F">
      <w:pPr>
        <w:spacing w:after="0" w:line="240" w:lineRule="auto"/>
        <w:ind w:left="2160"/>
        <w:jc w:val="both"/>
        <w:rPr>
          <w:rFonts w:eastAsia="Times New Roman" w:cs="Times New Roman"/>
          <w:szCs w:val="24"/>
        </w:rPr>
      </w:pPr>
      <w:r w:rsidRPr="001A45BF">
        <w:rPr>
          <w:rFonts w:eastAsia="Times New Roman" w:cs="Times New Roman"/>
          <w:szCs w:val="24"/>
        </w:rPr>
        <w:t>(2)</w:t>
      </w:r>
      <w:r>
        <w:rPr>
          <w:rFonts w:eastAsia="Times New Roman" w:cs="Times New Roman"/>
          <w:szCs w:val="24"/>
        </w:rPr>
        <w:t xml:space="preserve"> </w:t>
      </w:r>
      <w:r w:rsidRPr="001A45BF">
        <w:rPr>
          <w:rFonts w:eastAsia="Times New Roman" w:cs="Times New Roman"/>
          <w:szCs w:val="24"/>
        </w:rPr>
        <w:t>a high level of behavioral health supports and</w:t>
      </w:r>
      <w:r>
        <w:rPr>
          <w:rFonts w:eastAsia="Times New Roman" w:cs="Times New Roman"/>
          <w:szCs w:val="24"/>
        </w:rPr>
        <w:t xml:space="preserve"> </w:t>
      </w:r>
      <w:r w:rsidRPr="001A45BF">
        <w:rPr>
          <w:rFonts w:eastAsia="Times New Roman" w:cs="Times New Roman"/>
          <w:szCs w:val="24"/>
        </w:rPr>
        <w:t>services.</w:t>
      </w:r>
    </w:p>
    <w:p w:rsidR="00BC5AC2" w:rsidRDefault="00BC5AC2" w:rsidP="00AE0B7F">
      <w:pPr>
        <w:spacing w:after="0" w:line="240" w:lineRule="auto"/>
        <w:ind w:left="1440"/>
        <w:jc w:val="both"/>
        <w:rPr>
          <w:rFonts w:eastAsia="Times New Roman" w:cs="Times New Roman"/>
          <w:szCs w:val="24"/>
        </w:rPr>
      </w:pPr>
    </w:p>
    <w:p w:rsidR="00BC5AC2" w:rsidRDefault="00BC5AC2" w:rsidP="00AE0B7F">
      <w:pPr>
        <w:spacing w:after="0" w:line="240" w:lineRule="auto"/>
        <w:ind w:left="1440"/>
        <w:jc w:val="both"/>
        <w:rPr>
          <w:rFonts w:eastAsia="Times New Roman" w:cs="Times New Roman"/>
          <w:szCs w:val="24"/>
        </w:rPr>
      </w:pPr>
      <w:r>
        <w:rPr>
          <w:rFonts w:eastAsia="Times New Roman" w:cs="Times New Roman"/>
          <w:szCs w:val="24"/>
        </w:rPr>
        <w:t>(b) Requires that the plan include:</w:t>
      </w:r>
    </w:p>
    <w:p w:rsidR="00BC5AC2" w:rsidRDefault="00BC5AC2" w:rsidP="00AE0B7F">
      <w:pPr>
        <w:spacing w:after="0" w:line="240" w:lineRule="auto"/>
        <w:ind w:left="1440"/>
        <w:jc w:val="both"/>
        <w:rPr>
          <w:rFonts w:eastAsia="Times New Roman" w:cs="Times New Roman"/>
          <w:szCs w:val="24"/>
        </w:rPr>
      </w:pPr>
    </w:p>
    <w:p w:rsidR="00BC5AC2" w:rsidRDefault="00BC5AC2" w:rsidP="00AE0B7F">
      <w:pPr>
        <w:spacing w:after="0" w:line="240" w:lineRule="auto"/>
        <w:ind w:left="2160"/>
        <w:jc w:val="both"/>
        <w:rPr>
          <w:rFonts w:eastAsia="Times New Roman" w:cs="Times New Roman"/>
          <w:szCs w:val="24"/>
        </w:rPr>
      </w:pPr>
      <w:r w:rsidRPr="001A45BF">
        <w:rPr>
          <w:rFonts w:eastAsia="Times New Roman" w:cs="Times New Roman"/>
          <w:szCs w:val="24"/>
        </w:rPr>
        <w:t>(1</w:t>
      </w:r>
      <w:r>
        <w:rPr>
          <w:rFonts w:eastAsia="Times New Roman" w:cs="Times New Roman"/>
          <w:szCs w:val="24"/>
        </w:rPr>
        <w:t xml:space="preserve">) </w:t>
      </w:r>
      <w:r w:rsidRPr="001A45BF">
        <w:rPr>
          <w:rFonts w:eastAsia="Times New Roman" w:cs="Times New Roman"/>
          <w:szCs w:val="24"/>
        </w:rPr>
        <w:t>recommendations</w:t>
      </w:r>
      <w:r>
        <w:rPr>
          <w:rFonts w:eastAsia="Times New Roman" w:cs="Times New Roman"/>
          <w:szCs w:val="24"/>
        </w:rPr>
        <w:t xml:space="preserve"> </w:t>
      </w:r>
      <w:r w:rsidRPr="001A45BF">
        <w:rPr>
          <w:rFonts w:eastAsia="Times New Roman" w:cs="Times New Roman"/>
          <w:szCs w:val="24"/>
        </w:rPr>
        <w:t>for</w:t>
      </w:r>
      <w:r>
        <w:rPr>
          <w:rFonts w:eastAsia="Times New Roman" w:cs="Times New Roman"/>
          <w:szCs w:val="24"/>
        </w:rPr>
        <w:t xml:space="preserve"> </w:t>
      </w:r>
      <w:r w:rsidRPr="001A45BF">
        <w:rPr>
          <w:rFonts w:eastAsia="Times New Roman" w:cs="Times New Roman"/>
          <w:szCs w:val="24"/>
        </w:rPr>
        <w:t>providing</w:t>
      </w:r>
      <w:r>
        <w:rPr>
          <w:rFonts w:eastAsia="Times New Roman" w:cs="Times New Roman"/>
          <w:szCs w:val="24"/>
        </w:rPr>
        <w:t xml:space="preserve"> </w:t>
      </w:r>
      <w:r w:rsidRPr="001A45BF">
        <w:rPr>
          <w:rFonts w:eastAsia="Times New Roman" w:cs="Times New Roman"/>
          <w:szCs w:val="24"/>
        </w:rPr>
        <w:t>incentives to providers for the provision of services to individuals described by Subsection</w:t>
      </w:r>
      <w:r>
        <w:rPr>
          <w:rFonts w:eastAsia="Times New Roman" w:cs="Times New Roman"/>
          <w:szCs w:val="24"/>
        </w:rPr>
        <w:t xml:space="preserve"> </w:t>
      </w:r>
      <w:r w:rsidRPr="001A45BF">
        <w:rPr>
          <w:rFonts w:eastAsia="Times New Roman" w:cs="Times New Roman"/>
          <w:szCs w:val="24"/>
        </w:rPr>
        <w:t>(a),</w:t>
      </w:r>
      <w:r>
        <w:rPr>
          <w:rFonts w:eastAsia="Times New Roman" w:cs="Times New Roman"/>
          <w:szCs w:val="24"/>
        </w:rPr>
        <w:t xml:space="preserve"> </w:t>
      </w:r>
      <w:r w:rsidRPr="001A45BF">
        <w:rPr>
          <w:rFonts w:eastAsia="Times New Roman" w:cs="Times New Roman"/>
          <w:szCs w:val="24"/>
        </w:rPr>
        <w:t>including</w:t>
      </w:r>
      <w:r>
        <w:rPr>
          <w:rFonts w:eastAsia="Times New Roman" w:cs="Times New Roman"/>
          <w:szCs w:val="24"/>
        </w:rPr>
        <w:t xml:space="preserve"> </w:t>
      </w:r>
      <w:r w:rsidRPr="001A45BF">
        <w:rPr>
          <w:rFonts w:eastAsia="Times New Roman" w:cs="Times New Roman"/>
          <w:szCs w:val="24"/>
        </w:rPr>
        <w:t>an</w:t>
      </w:r>
      <w:r>
        <w:rPr>
          <w:rFonts w:eastAsia="Times New Roman" w:cs="Times New Roman"/>
          <w:szCs w:val="24"/>
        </w:rPr>
        <w:t xml:space="preserve"> </w:t>
      </w:r>
      <w:r w:rsidRPr="001A45BF">
        <w:rPr>
          <w:rFonts w:eastAsia="Times New Roman" w:cs="Times New Roman"/>
          <w:szCs w:val="24"/>
        </w:rPr>
        <w:t>assessment</w:t>
      </w:r>
      <w:r>
        <w:rPr>
          <w:rFonts w:eastAsia="Times New Roman" w:cs="Times New Roman"/>
          <w:szCs w:val="24"/>
        </w:rPr>
        <w:t xml:space="preserve"> </w:t>
      </w:r>
      <w:r w:rsidRPr="001A45BF">
        <w:rPr>
          <w:rFonts w:eastAsia="Times New Roman" w:cs="Times New Roman"/>
          <w:szCs w:val="24"/>
        </w:rPr>
        <w:t>of</w:t>
      </w:r>
      <w:r>
        <w:rPr>
          <w:rFonts w:eastAsia="Times New Roman" w:cs="Times New Roman"/>
          <w:szCs w:val="24"/>
        </w:rPr>
        <w:t xml:space="preserve"> </w:t>
      </w:r>
      <w:r w:rsidRPr="001A45BF">
        <w:rPr>
          <w:rFonts w:eastAsia="Times New Roman" w:cs="Times New Roman"/>
          <w:szCs w:val="24"/>
        </w:rPr>
        <w:t>the</w:t>
      </w:r>
      <w:r>
        <w:rPr>
          <w:rFonts w:eastAsia="Times New Roman" w:cs="Times New Roman"/>
          <w:szCs w:val="24"/>
        </w:rPr>
        <w:t xml:space="preserve"> </w:t>
      </w:r>
      <w:r w:rsidRPr="001A45BF">
        <w:rPr>
          <w:rFonts w:eastAsia="Times New Roman" w:cs="Times New Roman"/>
          <w:szCs w:val="24"/>
        </w:rPr>
        <w:t>feasibility of including incentive payments under the Quality Incentive Payment Program (QIPP) for those providers;</w:t>
      </w:r>
    </w:p>
    <w:p w:rsidR="00BC5AC2" w:rsidRPr="001A45BF" w:rsidRDefault="00BC5AC2" w:rsidP="00AE0B7F">
      <w:pPr>
        <w:spacing w:after="0" w:line="240" w:lineRule="auto"/>
        <w:ind w:left="2160"/>
        <w:jc w:val="both"/>
        <w:rPr>
          <w:rFonts w:eastAsia="Times New Roman" w:cs="Times New Roman"/>
          <w:szCs w:val="24"/>
        </w:rPr>
      </w:pPr>
    </w:p>
    <w:p w:rsidR="00BC5AC2" w:rsidRDefault="00BC5AC2" w:rsidP="00AE0B7F">
      <w:pPr>
        <w:spacing w:after="0" w:line="240" w:lineRule="auto"/>
        <w:ind w:left="2160"/>
        <w:jc w:val="both"/>
        <w:rPr>
          <w:rFonts w:eastAsia="Times New Roman" w:cs="Times New Roman"/>
          <w:szCs w:val="24"/>
        </w:rPr>
      </w:pPr>
      <w:r w:rsidRPr="001A45BF">
        <w:rPr>
          <w:rFonts w:eastAsia="Times New Roman" w:cs="Times New Roman"/>
          <w:szCs w:val="24"/>
        </w:rPr>
        <w:t>(2)</w:t>
      </w:r>
      <w:r>
        <w:rPr>
          <w:rFonts w:eastAsia="Times New Roman" w:cs="Times New Roman"/>
          <w:szCs w:val="24"/>
        </w:rPr>
        <w:t xml:space="preserve"> </w:t>
      </w:r>
      <w:r w:rsidRPr="001A45BF">
        <w:rPr>
          <w:rFonts w:eastAsia="Times New Roman" w:cs="Times New Roman"/>
          <w:szCs w:val="24"/>
        </w:rPr>
        <w:t>recommendations</w:t>
      </w:r>
      <w:r>
        <w:rPr>
          <w:rFonts w:eastAsia="Times New Roman" w:cs="Times New Roman"/>
          <w:szCs w:val="24"/>
        </w:rPr>
        <w:t xml:space="preserve"> </w:t>
      </w:r>
      <w:r w:rsidRPr="001A45BF">
        <w:rPr>
          <w:rFonts w:eastAsia="Times New Roman" w:cs="Times New Roman"/>
          <w:szCs w:val="24"/>
        </w:rPr>
        <w:t>for</w:t>
      </w:r>
      <w:r>
        <w:rPr>
          <w:rFonts w:eastAsia="Times New Roman" w:cs="Times New Roman"/>
          <w:szCs w:val="24"/>
        </w:rPr>
        <w:t xml:space="preserve"> </w:t>
      </w:r>
      <w:r w:rsidRPr="001A45BF">
        <w:rPr>
          <w:rFonts w:eastAsia="Times New Roman" w:cs="Times New Roman"/>
          <w:szCs w:val="24"/>
        </w:rPr>
        <w:t>methods</w:t>
      </w:r>
      <w:r>
        <w:rPr>
          <w:rFonts w:eastAsia="Times New Roman" w:cs="Times New Roman"/>
          <w:szCs w:val="24"/>
        </w:rPr>
        <w:t xml:space="preserve"> </w:t>
      </w:r>
      <w:r w:rsidRPr="001A45BF">
        <w:rPr>
          <w:rFonts w:eastAsia="Times New Roman" w:cs="Times New Roman"/>
          <w:szCs w:val="24"/>
        </w:rPr>
        <w:t>to</w:t>
      </w:r>
      <w:r>
        <w:rPr>
          <w:rFonts w:eastAsia="Times New Roman" w:cs="Times New Roman"/>
          <w:szCs w:val="24"/>
        </w:rPr>
        <w:t xml:space="preserve"> </w:t>
      </w:r>
      <w:r w:rsidRPr="001A45BF">
        <w:rPr>
          <w:rFonts w:eastAsia="Times New Roman" w:cs="Times New Roman"/>
          <w:szCs w:val="24"/>
        </w:rPr>
        <w:t>create bed capacity, including reserving specific beds; and</w:t>
      </w:r>
    </w:p>
    <w:p w:rsidR="00BC5AC2" w:rsidRPr="001A45BF" w:rsidRDefault="00BC5AC2" w:rsidP="00AE0B7F">
      <w:pPr>
        <w:spacing w:after="0" w:line="240" w:lineRule="auto"/>
        <w:ind w:left="2160"/>
        <w:jc w:val="both"/>
        <w:rPr>
          <w:rFonts w:eastAsia="Times New Roman" w:cs="Times New Roman"/>
          <w:szCs w:val="24"/>
        </w:rPr>
      </w:pPr>
    </w:p>
    <w:p w:rsidR="00BC5AC2" w:rsidRDefault="00BC5AC2" w:rsidP="00AE0B7F">
      <w:pPr>
        <w:spacing w:after="0" w:line="240" w:lineRule="auto"/>
        <w:ind w:left="2160"/>
        <w:jc w:val="both"/>
        <w:rPr>
          <w:rFonts w:eastAsia="Times New Roman" w:cs="Times New Roman"/>
          <w:szCs w:val="24"/>
        </w:rPr>
      </w:pPr>
      <w:r w:rsidRPr="001A45BF">
        <w:rPr>
          <w:rFonts w:eastAsia="Times New Roman" w:cs="Times New Roman"/>
          <w:szCs w:val="24"/>
        </w:rPr>
        <w:t>(3)</w:t>
      </w:r>
      <w:r>
        <w:rPr>
          <w:rFonts w:eastAsia="Times New Roman" w:cs="Times New Roman"/>
          <w:szCs w:val="24"/>
        </w:rPr>
        <w:t xml:space="preserve"> </w:t>
      </w:r>
      <w:r w:rsidRPr="001A45BF">
        <w:rPr>
          <w:rFonts w:eastAsia="Times New Roman" w:cs="Times New Roman"/>
          <w:szCs w:val="24"/>
        </w:rPr>
        <w:t>a fiscal estimate, including estimated costs to nursing facilities and savings to hospitals that will result from transitioning individuals under Subsection (a).</w:t>
      </w:r>
    </w:p>
    <w:p w:rsidR="00BC5AC2" w:rsidRDefault="00BC5AC2" w:rsidP="00AE0B7F">
      <w:pPr>
        <w:spacing w:after="0" w:line="240" w:lineRule="auto"/>
        <w:ind w:left="2160"/>
        <w:jc w:val="both"/>
        <w:rPr>
          <w:rFonts w:eastAsia="Times New Roman" w:cs="Times New Roman"/>
          <w:szCs w:val="24"/>
        </w:rPr>
      </w:pPr>
    </w:p>
    <w:p w:rsidR="00BC5AC2" w:rsidRDefault="00BC5AC2" w:rsidP="00AE0B7F">
      <w:pPr>
        <w:spacing w:after="0" w:line="240" w:lineRule="auto"/>
        <w:ind w:left="1440"/>
        <w:jc w:val="both"/>
        <w:rPr>
          <w:rFonts w:eastAsia="Times New Roman" w:cs="Times New Roman"/>
          <w:szCs w:val="24"/>
        </w:rPr>
      </w:pPr>
      <w:r>
        <w:rPr>
          <w:rFonts w:eastAsia="Times New Roman" w:cs="Times New Roman"/>
          <w:szCs w:val="24"/>
        </w:rPr>
        <w:t xml:space="preserve">(c) Authorizes HHSC to </w:t>
      </w:r>
      <w:r w:rsidRPr="001A45BF">
        <w:rPr>
          <w:rFonts w:eastAsia="Times New Roman" w:cs="Times New Roman"/>
          <w:szCs w:val="24"/>
        </w:rPr>
        <w:t>implement</w:t>
      </w:r>
      <w:r>
        <w:rPr>
          <w:rFonts w:eastAsia="Times New Roman" w:cs="Times New Roman"/>
          <w:szCs w:val="24"/>
        </w:rPr>
        <w:t xml:space="preserve"> </w:t>
      </w:r>
      <w:r w:rsidRPr="001A45BF">
        <w:rPr>
          <w:rFonts w:eastAsia="Times New Roman" w:cs="Times New Roman"/>
          <w:szCs w:val="24"/>
        </w:rPr>
        <w:t>the</w:t>
      </w:r>
      <w:r>
        <w:rPr>
          <w:rFonts w:eastAsia="Times New Roman" w:cs="Times New Roman"/>
          <w:szCs w:val="24"/>
        </w:rPr>
        <w:t xml:space="preserve"> </w:t>
      </w:r>
      <w:r w:rsidRPr="001A45BF">
        <w:rPr>
          <w:rFonts w:eastAsia="Times New Roman" w:cs="Times New Roman"/>
          <w:szCs w:val="24"/>
        </w:rPr>
        <w:t xml:space="preserve">plan, including recommendations under the plan, only if </w:t>
      </w:r>
      <w:r>
        <w:rPr>
          <w:rFonts w:eastAsia="Times New Roman" w:cs="Times New Roman"/>
          <w:szCs w:val="24"/>
        </w:rPr>
        <w:t>HHSC</w:t>
      </w:r>
      <w:r w:rsidRPr="001A45BF">
        <w:rPr>
          <w:rFonts w:eastAsia="Times New Roman" w:cs="Times New Roman"/>
          <w:szCs w:val="24"/>
        </w:rPr>
        <w:t xml:space="preserve"> determines that implementing the plan would increase the amount of available state general revenue.</w:t>
      </w:r>
    </w:p>
    <w:p w:rsidR="00BC5AC2" w:rsidRDefault="00BC5AC2" w:rsidP="00AE0B7F">
      <w:pPr>
        <w:spacing w:after="0" w:line="240" w:lineRule="auto"/>
        <w:ind w:left="1440"/>
        <w:jc w:val="both"/>
        <w:rPr>
          <w:rFonts w:eastAsia="Times New Roman" w:cs="Times New Roman"/>
          <w:szCs w:val="24"/>
        </w:rPr>
      </w:pPr>
    </w:p>
    <w:p w:rsidR="00BC5AC2" w:rsidRDefault="00BC5AC2" w:rsidP="00AE0B7F">
      <w:pPr>
        <w:spacing w:after="0" w:line="240" w:lineRule="auto"/>
        <w:ind w:left="1440"/>
        <w:jc w:val="both"/>
        <w:rPr>
          <w:rFonts w:eastAsia="Times New Roman" w:cs="Times New Roman"/>
          <w:szCs w:val="24"/>
        </w:rPr>
      </w:pPr>
      <w:r>
        <w:rPr>
          <w:rFonts w:eastAsia="Times New Roman" w:cs="Times New Roman"/>
          <w:szCs w:val="24"/>
        </w:rPr>
        <w:t xml:space="preserve">(d) Provides that this section </w:t>
      </w:r>
      <w:r w:rsidRPr="001A45BF">
        <w:rPr>
          <w:rFonts w:eastAsia="Times New Roman" w:cs="Times New Roman"/>
          <w:szCs w:val="24"/>
        </w:rPr>
        <w:t>expires September 1, 2025.</w:t>
      </w:r>
    </w:p>
    <w:p w:rsidR="00BC5AC2" w:rsidRPr="005C2A78" w:rsidRDefault="00BC5AC2" w:rsidP="00AE0B7F">
      <w:pPr>
        <w:spacing w:after="0" w:line="240" w:lineRule="auto"/>
        <w:ind w:left="1440"/>
        <w:jc w:val="both"/>
        <w:rPr>
          <w:rFonts w:eastAsia="Times New Roman" w:cs="Times New Roman"/>
          <w:szCs w:val="24"/>
        </w:rPr>
      </w:pPr>
    </w:p>
    <w:p w:rsidR="00BC5AC2" w:rsidRDefault="00BC5AC2" w:rsidP="00AE0B7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1A45BF">
        <w:rPr>
          <w:rFonts w:eastAsia="Times New Roman" w:cs="Times New Roman"/>
          <w:szCs w:val="24"/>
        </w:rPr>
        <w:t>Section 531.1025, Government Code, by adding Subsection (c)</w:t>
      </w:r>
      <w:r>
        <w:rPr>
          <w:rFonts w:eastAsia="Times New Roman" w:cs="Times New Roman"/>
          <w:szCs w:val="24"/>
        </w:rPr>
        <w:t>, as follows:</w:t>
      </w:r>
    </w:p>
    <w:p w:rsidR="00BC5AC2" w:rsidRDefault="00BC5AC2" w:rsidP="00AE0B7F">
      <w:pPr>
        <w:spacing w:after="0" w:line="240" w:lineRule="auto"/>
        <w:jc w:val="both"/>
        <w:rPr>
          <w:rFonts w:eastAsia="Times New Roman" w:cs="Times New Roman"/>
          <w:szCs w:val="24"/>
        </w:rPr>
      </w:pPr>
    </w:p>
    <w:p w:rsidR="00BC5AC2" w:rsidRDefault="00BC5AC2" w:rsidP="00AE0B7F">
      <w:pPr>
        <w:spacing w:after="0" w:line="240" w:lineRule="auto"/>
        <w:ind w:left="720"/>
        <w:jc w:val="both"/>
        <w:rPr>
          <w:rFonts w:eastAsia="Times New Roman" w:cs="Times New Roman"/>
          <w:szCs w:val="24"/>
        </w:rPr>
      </w:pPr>
      <w:r>
        <w:rPr>
          <w:rFonts w:eastAsia="Times New Roman" w:cs="Times New Roman"/>
          <w:szCs w:val="24"/>
        </w:rPr>
        <w:t xml:space="preserve">(c) Requires HHSC's </w:t>
      </w:r>
      <w:r w:rsidRPr="001A45BF">
        <w:rPr>
          <w:rFonts w:eastAsia="Times New Roman" w:cs="Times New Roman"/>
          <w:szCs w:val="24"/>
        </w:rPr>
        <w:t>office of</w:t>
      </w:r>
      <w:r>
        <w:rPr>
          <w:rFonts w:eastAsia="Times New Roman" w:cs="Times New Roman"/>
          <w:szCs w:val="24"/>
        </w:rPr>
        <w:t xml:space="preserve"> </w:t>
      </w:r>
      <w:r w:rsidRPr="001A45BF">
        <w:rPr>
          <w:rFonts w:eastAsia="Times New Roman" w:cs="Times New Roman"/>
          <w:szCs w:val="24"/>
        </w:rPr>
        <w:t>inspector</w:t>
      </w:r>
      <w:r>
        <w:rPr>
          <w:rFonts w:eastAsia="Times New Roman" w:cs="Times New Roman"/>
          <w:szCs w:val="24"/>
        </w:rPr>
        <w:t xml:space="preserve"> </w:t>
      </w:r>
      <w:r w:rsidRPr="001A45BF">
        <w:rPr>
          <w:rFonts w:eastAsia="Times New Roman" w:cs="Times New Roman"/>
          <w:szCs w:val="24"/>
        </w:rPr>
        <w:t xml:space="preserve">general </w:t>
      </w:r>
      <w:r>
        <w:rPr>
          <w:rFonts w:eastAsia="Times New Roman" w:cs="Times New Roman"/>
          <w:szCs w:val="24"/>
        </w:rPr>
        <w:t>(office)</w:t>
      </w:r>
      <w:r w:rsidRPr="001A45BF">
        <w:rPr>
          <w:rFonts w:eastAsia="Times New Roman" w:cs="Times New Roman"/>
          <w:szCs w:val="24"/>
        </w:rPr>
        <w:t xml:space="preserve"> </w:t>
      </w:r>
      <w:r>
        <w:rPr>
          <w:rFonts w:eastAsia="Times New Roman" w:cs="Times New Roman"/>
          <w:szCs w:val="24"/>
        </w:rPr>
        <w:t xml:space="preserve">to </w:t>
      </w:r>
      <w:r w:rsidRPr="001A45BF">
        <w:rPr>
          <w:rFonts w:eastAsia="Times New Roman" w:cs="Times New Roman"/>
          <w:szCs w:val="24"/>
        </w:rPr>
        <w:t>conduct</w:t>
      </w:r>
      <w:r>
        <w:rPr>
          <w:rFonts w:eastAsia="Times New Roman" w:cs="Times New Roman"/>
          <w:szCs w:val="24"/>
        </w:rPr>
        <w:t xml:space="preserve"> </w:t>
      </w:r>
      <w:r w:rsidRPr="001A45BF">
        <w:rPr>
          <w:rFonts w:eastAsia="Times New Roman" w:cs="Times New Roman"/>
          <w:szCs w:val="24"/>
        </w:rPr>
        <w:t>performance</w:t>
      </w:r>
      <w:r>
        <w:rPr>
          <w:rFonts w:eastAsia="Times New Roman" w:cs="Times New Roman"/>
          <w:szCs w:val="24"/>
        </w:rPr>
        <w:t xml:space="preserve"> </w:t>
      </w:r>
      <w:r w:rsidRPr="001A45BF">
        <w:rPr>
          <w:rFonts w:eastAsia="Times New Roman" w:cs="Times New Roman"/>
          <w:szCs w:val="24"/>
        </w:rPr>
        <w:t>audits</w:t>
      </w:r>
      <w:r>
        <w:rPr>
          <w:rFonts w:eastAsia="Times New Roman" w:cs="Times New Roman"/>
          <w:szCs w:val="24"/>
        </w:rPr>
        <w:t xml:space="preserve"> </w:t>
      </w:r>
      <w:r w:rsidRPr="001A45BF">
        <w:rPr>
          <w:rFonts w:eastAsia="Times New Roman" w:cs="Times New Roman"/>
          <w:szCs w:val="24"/>
        </w:rPr>
        <w:t>of</w:t>
      </w:r>
      <w:r>
        <w:rPr>
          <w:rFonts w:eastAsia="Times New Roman" w:cs="Times New Roman"/>
          <w:szCs w:val="24"/>
        </w:rPr>
        <w:t xml:space="preserve"> </w:t>
      </w:r>
      <w:r w:rsidRPr="001A45BF">
        <w:rPr>
          <w:rFonts w:eastAsia="Times New Roman" w:cs="Times New Roman"/>
          <w:szCs w:val="24"/>
        </w:rPr>
        <w:t>each</w:t>
      </w:r>
      <w:r>
        <w:rPr>
          <w:rFonts w:eastAsia="Times New Roman" w:cs="Times New Roman"/>
          <w:szCs w:val="24"/>
        </w:rPr>
        <w:t xml:space="preserve"> </w:t>
      </w:r>
      <w:r w:rsidRPr="001A45BF">
        <w:rPr>
          <w:rFonts w:eastAsia="Times New Roman" w:cs="Times New Roman"/>
          <w:szCs w:val="24"/>
        </w:rPr>
        <w:t>local</w:t>
      </w:r>
      <w:r>
        <w:rPr>
          <w:rFonts w:eastAsia="Times New Roman" w:cs="Times New Roman"/>
          <w:szCs w:val="24"/>
        </w:rPr>
        <w:t xml:space="preserve"> </w:t>
      </w:r>
      <w:r w:rsidRPr="001A45BF">
        <w:rPr>
          <w:rFonts w:eastAsia="Times New Roman" w:cs="Times New Roman"/>
          <w:szCs w:val="24"/>
        </w:rPr>
        <w:t>behavioral</w:t>
      </w:r>
      <w:r>
        <w:rPr>
          <w:rFonts w:eastAsia="Times New Roman" w:cs="Times New Roman"/>
          <w:szCs w:val="24"/>
        </w:rPr>
        <w:t xml:space="preserve"> </w:t>
      </w:r>
      <w:r w:rsidRPr="001A45BF">
        <w:rPr>
          <w:rFonts w:eastAsia="Times New Roman" w:cs="Times New Roman"/>
          <w:szCs w:val="24"/>
        </w:rPr>
        <w:t>health authority</w:t>
      </w:r>
      <w:r>
        <w:rPr>
          <w:rFonts w:eastAsia="Times New Roman" w:cs="Times New Roman"/>
          <w:szCs w:val="24"/>
        </w:rPr>
        <w:t xml:space="preserve"> </w:t>
      </w:r>
      <w:r w:rsidRPr="001A45BF">
        <w:rPr>
          <w:rFonts w:eastAsia="Times New Roman" w:cs="Times New Roman"/>
          <w:szCs w:val="24"/>
        </w:rPr>
        <w:t>designated</w:t>
      </w:r>
      <w:r>
        <w:rPr>
          <w:rFonts w:eastAsia="Times New Roman" w:cs="Times New Roman"/>
          <w:szCs w:val="24"/>
        </w:rPr>
        <w:t xml:space="preserve"> </w:t>
      </w:r>
      <w:r w:rsidRPr="001A45BF">
        <w:rPr>
          <w:rFonts w:eastAsia="Times New Roman" w:cs="Times New Roman"/>
          <w:szCs w:val="24"/>
        </w:rPr>
        <w:t>under</w:t>
      </w:r>
      <w:r>
        <w:rPr>
          <w:rFonts w:eastAsia="Times New Roman" w:cs="Times New Roman"/>
          <w:szCs w:val="24"/>
        </w:rPr>
        <w:t xml:space="preserve"> </w:t>
      </w:r>
      <w:r w:rsidRPr="001A45BF">
        <w:rPr>
          <w:rFonts w:eastAsia="Times New Roman" w:cs="Times New Roman"/>
          <w:szCs w:val="24"/>
        </w:rPr>
        <w:t>Section</w:t>
      </w:r>
      <w:r>
        <w:rPr>
          <w:rFonts w:eastAsia="Times New Roman" w:cs="Times New Roman"/>
          <w:szCs w:val="24"/>
        </w:rPr>
        <w:t xml:space="preserve"> </w:t>
      </w:r>
      <w:r w:rsidRPr="001A45BF">
        <w:rPr>
          <w:rFonts w:eastAsia="Times New Roman" w:cs="Times New Roman"/>
          <w:szCs w:val="24"/>
        </w:rPr>
        <w:t>533.0356</w:t>
      </w:r>
      <w:r w:rsidRPr="001A45BF">
        <w:t xml:space="preserve"> </w:t>
      </w:r>
      <w:r w:rsidRPr="001A45BF">
        <w:rPr>
          <w:rFonts w:eastAsia="Times New Roman" w:cs="Times New Roman"/>
          <w:szCs w:val="24"/>
        </w:rPr>
        <w:t>(Local</w:t>
      </w:r>
      <w:r>
        <w:rPr>
          <w:rFonts w:eastAsia="Times New Roman" w:cs="Times New Roman"/>
          <w:szCs w:val="24"/>
        </w:rPr>
        <w:t xml:space="preserve"> </w:t>
      </w:r>
      <w:r w:rsidRPr="001A45BF">
        <w:rPr>
          <w:rFonts w:eastAsia="Times New Roman" w:cs="Times New Roman"/>
          <w:szCs w:val="24"/>
        </w:rPr>
        <w:t>Behavioral Health Authorities),</w:t>
      </w:r>
      <w:r>
        <w:rPr>
          <w:rFonts w:eastAsia="Times New Roman" w:cs="Times New Roman"/>
          <w:szCs w:val="24"/>
        </w:rPr>
        <w:t xml:space="preserve"> </w:t>
      </w:r>
      <w:r w:rsidRPr="001A45BF">
        <w:rPr>
          <w:rFonts w:eastAsia="Times New Roman" w:cs="Times New Roman"/>
          <w:szCs w:val="24"/>
        </w:rPr>
        <w:t>Health</w:t>
      </w:r>
      <w:r>
        <w:rPr>
          <w:rFonts w:eastAsia="Times New Roman" w:cs="Times New Roman"/>
          <w:szCs w:val="24"/>
        </w:rPr>
        <w:t xml:space="preserve"> </w:t>
      </w:r>
      <w:r w:rsidRPr="001A45BF">
        <w:rPr>
          <w:rFonts w:eastAsia="Times New Roman" w:cs="Times New Roman"/>
          <w:szCs w:val="24"/>
        </w:rPr>
        <w:t>and</w:t>
      </w:r>
      <w:r>
        <w:rPr>
          <w:rFonts w:eastAsia="Times New Roman" w:cs="Times New Roman"/>
          <w:szCs w:val="24"/>
        </w:rPr>
        <w:t xml:space="preserve"> </w:t>
      </w:r>
      <w:r w:rsidRPr="001A45BF">
        <w:rPr>
          <w:rFonts w:eastAsia="Times New Roman" w:cs="Times New Roman"/>
          <w:szCs w:val="24"/>
        </w:rPr>
        <w:t>Safety Code,</w:t>
      </w:r>
      <w:r>
        <w:rPr>
          <w:rFonts w:eastAsia="Times New Roman" w:cs="Times New Roman"/>
          <w:szCs w:val="24"/>
        </w:rPr>
        <w:t xml:space="preserve"> </w:t>
      </w:r>
      <w:r w:rsidRPr="001A45BF">
        <w:rPr>
          <w:rFonts w:eastAsia="Times New Roman" w:cs="Times New Roman"/>
          <w:szCs w:val="24"/>
        </w:rPr>
        <w:t>and</w:t>
      </w:r>
      <w:r>
        <w:rPr>
          <w:rFonts w:eastAsia="Times New Roman" w:cs="Times New Roman"/>
          <w:szCs w:val="24"/>
        </w:rPr>
        <w:t xml:space="preserve"> </w:t>
      </w:r>
      <w:r w:rsidRPr="001A45BF">
        <w:rPr>
          <w:rFonts w:eastAsia="Times New Roman" w:cs="Times New Roman"/>
          <w:szCs w:val="24"/>
        </w:rPr>
        <w:t>local</w:t>
      </w:r>
      <w:r>
        <w:rPr>
          <w:rFonts w:eastAsia="Times New Roman" w:cs="Times New Roman"/>
          <w:szCs w:val="24"/>
        </w:rPr>
        <w:t xml:space="preserve"> </w:t>
      </w:r>
      <w:r w:rsidRPr="001A45BF">
        <w:rPr>
          <w:rFonts w:eastAsia="Times New Roman" w:cs="Times New Roman"/>
          <w:szCs w:val="24"/>
        </w:rPr>
        <w:t>mental</w:t>
      </w:r>
      <w:r>
        <w:rPr>
          <w:rFonts w:eastAsia="Times New Roman" w:cs="Times New Roman"/>
          <w:szCs w:val="24"/>
        </w:rPr>
        <w:t xml:space="preserve"> </w:t>
      </w:r>
      <w:r w:rsidRPr="001A45BF">
        <w:rPr>
          <w:rFonts w:eastAsia="Times New Roman" w:cs="Times New Roman"/>
          <w:szCs w:val="24"/>
        </w:rPr>
        <w:t>health</w:t>
      </w:r>
      <w:r>
        <w:rPr>
          <w:rFonts w:eastAsia="Times New Roman" w:cs="Times New Roman"/>
          <w:szCs w:val="24"/>
        </w:rPr>
        <w:t xml:space="preserve"> </w:t>
      </w:r>
      <w:r w:rsidRPr="001A45BF">
        <w:rPr>
          <w:rFonts w:eastAsia="Times New Roman" w:cs="Times New Roman"/>
          <w:szCs w:val="24"/>
        </w:rPr>
        <w:t>authority,</w:t>
      </w:r>
      <w:r>
        <w:rPr>
          <w:rFonts w:eastAsia="Times New Roman" w:cs="Times New Roman"/>
          <w:szCs w:val="24"/>
        </w:rPr>
        <w:t xml:space="preserve"> </w:t>
      </w:r>
      <w:r w:rsidRPr="001A45BF">
        <w:rPr>
          <w:rFonts w:eastAsia="Times New Roman" w:cs="Times New Roman"/>
          <w:szCs w:val="24"/>
        </w:rPr>
        <w:t>as</w:t>
      </w:r>
      <w:r>
        <w:rPr>
          <w:rFonts w:eastAsia="Times New Roman" w:cs="Times New Roman"/>
          <w:szCs w:val="24"/>
        </w:rPr>
        <w:t xml:space="preserve"> </w:t>
      </w:r>
      <w:r w:rsidRPr="001A45BF">
        <w:rPr>
          <w:rFonts w:eastAsia="Times New Roman" w:cs="Times New Roman"/>
          <w:szCs w:val="24"/>
        </w:rPr>
        <w:t>defined</w:t>
      </w:r>
      <w:r>
        <w:rPr>
          <w:rFonts w:eastAsia="Times New Roman" w:cs="Times New Roman"/>
          <w:szCs w:val="24"/>
        </w:rPr>
        <w:t xml:space="preserve"> </w:t>
      </w:r>
      <w:r w:rsidRPr="001A45BF">
        <w:rPr>
          <w:rFonts w:eastAsia="Times New Roman" w:cs="Times New Roman"/>
          <w:szCs w:val="24"/>
        </w:rPr>
        <w:t>by</w:t>
      </w:r>
      <w:r>
        <w:rPr>
          <w:rFonts w:eastAsia="Times New Roman" w:cs="Times New Roman"/>
          <w:szCs w:val="24"/>
        </w:rPr>
        <w:t xml:space="preserve"> </w:t>
      </w:r>
      <w:r w:rsidRPr="001A45BF">
        <w:rPr>
          <w:rFonts w:eastAsia="Times New Roman" w:cs="Times New Roman"/>
          <w:szCs w:val="24"/>
        </w:rPr>
        <w:t>Section 531.002</w:t>
      </w:r>
      <w:r w:rsidRPr="001A45BF">
        <w:t xml:space="preserve"> </w:t>
      </w:r>
      <w:r w:rsidRPr="001A45BF">
        <w:rPr>
          <w:rFonts w:eastAsia="Times New Roman" w:cs="Times New Roman"/>
          <w:szCs w:val="24"/>
        </w:rPr>
        <w:t>(Definitions), Health and Safety Code.</w:t>
      </w:r>
      <w:r>
        <w:rPr>
          <w:rFonts w:eastAsia="Times New Roman" w:cs="Times New Roman"/>
          <w:szCs w:val="24"/>
        </w:rPr>
        <w:t xml:space="preserve"> Requires the office to:</w:t>
      </w:r>
    </w:p>
    <w:p w:rsidR="00BC5AC2" w:rsidRDefault="00BC5AC2" w:rsidP="00AE0B7F">
      <w:pPr>
        <w:spacing w:after="0" w:line="240" w:lineRule="auto"/>
        <w:ind w:left="720"/>
        <w:jc w:val="both"/>
        <w:rPr>
          <w:rFonts w:eastAsia="Times New Roman" w:cs="Times New Roman"/>
          <w:szCs w:val="24"/>
        </w:rPr>
      </w:pPr>
    </w:p>
    <w:p w:rsidR="00BC5AC2" w:rsidRDefault="00BC5AC2" w:rsidP="00AE0B7F">
      <w:pPr>
        <w:spacing w:after="0" w:line="240" w:lineRule="auto"/>
        <w:ind w:left="1440"/>
        <w:jc w:val="both"/>
        <w:rPr>
          <w:rFonts w:eastAsia="Times New Roman" w:cs="Times New Roman"/>
          <w:szCs w:val="24"/>
        </w:rPr>
      </w:pPr>
      <w:r w:rsidRPr="001A45BF">
        <w:rPr>
          <w:rFonts w:eastAsia="Times New Roman" w:cs="Times New Roman"/>
          <w:szCs w:val="24"/>
        </w:rPr>
        <w:t>(1)</w:t>
      </w:r>
      <w:r>
        <w:rPr>
          <w:rFonts w:eastAsia="Times New Roman" w:cs="Times New Roman"/>
          <w:szCs w:val="24"/>
        </w:rPr>
        <w:t xml:space="preserve"> </w:t>
      </w:r>
      <w:r w:rsidRPr="001A45BF">
        <w:rPr>
          <w:rFonts w:eastAsia="Times New Roman" w:cs="Times New Roman"/>
          <w:szCs w:val="24"/>
        </w:rPr>
        <w:t>establish</w:t>
      </w:r>
      <w:r>
        <w:rPr>
          <w:rFonts w:eastAsia="Times New Roman" w:cs="Times New Roman"/>
          <w:szCs w:val="24"/>
        </w:rPr>
        <w:t xml:space="preserve"> </w:t>
      </w:r>
      <w:r w:rsidRPr="001A45BF">
        <w:rPr>
          <w:rFonts w:eastAsia="Times New Roman" w:cs="Times New Roman"/>
          <w:szCs w:val="24"/>
        </w:rPr>
        <w:t>an</w:t>
      </w:r>
      <w:r>
        <w:rPr>
          <w:rFonts w:eastAsia="Times New Roman" w:cs="Times New Roman"/>
          <w:szCs w:val="24"/>
        </w:rPr>
        <w:t xml:space="preserve"> </w:t>
      </w:r>
      <w:r w:rsidRPr="001A45BF">
        <w:rPr>
          <w:rFonts w:eastAsia="Times New Roman" w:cs="Times New Roman"/>
          <w:szCs w:val="24"/>
        </w:rPr>
        <w:t>audit</w:t>
      </w:r>
      <w:r>
        <w:rPr>
          <w:rFonts w:eastAsia="Times New Roman" w:cs="Times New Roman"/>
          <w:szCs w:val="24"/>
        </w:rPr>
        <w:t xml:space="preserve"> </w:t>
      </w:r>
      <w:r w:rsidRPr="001A45BF">
        <w:rPr>
          <w:rFonts w:eastAsia="Times New Roman" w:cs="Times New Roman"/>
          <w:szCs w:val="24"/>
        </w:rPr>
        <w:t>schedule</w:t>
      </w:r>
      <w:r>
        <w:rPr>
          <w:rFonts w:eastAsia="Times New Roman" w:cs="Times New Roman"/>
          <w:szCs w:val="24"/>
        </w:rPr>
        <w:t xml:space="preserve"> </w:t>
      </w:r>
      <w:r w:rsidRPr="001A45BF">
        <w:rPr>
          <w:rFonts w:eastAsia="Times New Roman" w:cs="Times New Roman"/>
          <w:szCs w:val="24"/>
        </w:rPr>
        <w:t>that</w:t>
      </w:r>
      <w:r>
        <w:rPr>
          <w:rFonts w:eastAsia="Times New Roman" w:cs="Times New Roman"/>
          <w:szCs w:val="24"/>
        </w:rPr>
        <w:t xml:space="preserve"> </w:t>
      </w:r>
      <w:r w:rsidRPr="001A45BF">
        <w:rPr>
          <w:rFonts w:eastAsia="Times New Roman" w:cs="Times New Roman"/>
          <w:szCs w:val="24"/>
        </w:rPr>
        <w:t>ensures each authority described by this subsection is audited at least once every 10 years; and</w:t>
      </w:r>
    </w:p>
    <w:p w:rsidR="00BC5AC2" w:rsidRPr="001A45BF" w:rsidRDefault="00BC5AC2" w:rsidP="00AE0B7F">
      <w:pPr>
        <w:spacing w:after="0" w:line="240" w:lineRule="auto"/>
        <w:ind w:left="1440"/>
        <w:jc w:val="both"/>
        <w:rPr>
          <w:rFonts w:eastAsia="Times New Roman" w:cs="Times New Roman"/>
          <w:szCs w:val="24"/>
        </w:rPr>
      </w:pPr>
    </w:p>
    <w:p w:rsidR="00BC5AC2" w:rsidRDefault="00BC5AC2" w:rsidP="00AE0B7F">
      <w:pPr>
        <w:spacing w:after="0" w:line="240" w:lineRule="auto"/>
        <w:ind w:left="1440"/>
        <w:jc w:val="both"/>
        <w:rPr>
          <w:rFonts w:eastAsia="Times New Roman" w:cs="Times New Roman"/>
          <w:szCs w:val="24"/>
        </w:rPr>
      </w:pPr>
      <w:r w:rsidRPr="001A45BF">
        <w:rPr>
          <w:rFonts w:eastAsia="Times New Roman" w:cs="Times New Roman"/>
          <w:szCs w:val="24"/>
        </w:rPr>
        <w:t>(2)</w:t>
      </w:r>
      <w:r>
        <w:rPr>
          <w:rFonts w:eastAsia="Times New Roman" w:cs="Times New Roman"/>
          <w:szCs w:val="24"/>
        </w:rPr>
        <w:t xml:space="preserve"> </w:t>
      </w:r>
      <w:r w:rsidRPr="001A45BF">
        <w:rPr>
          <w:rFonts w:eastAsia="Times New Roman" w:cs="Times New Roman"/>
          <w:szCs w:val="24"/>
        </w:rPr>
        <w:t>conduct additional audits as necessary based on adverse findings in a previous audit.</w:t>
      </w:r>
    </w:p>
    <w:p w:rsidR="00BC5AC2" w:rsidRDefault="00BC5AC2" w:rsidP="00AE0B7F">
      <w:pPr>
        <w:spacing w:after="0" w:line="240" w:lineRule="auto"/>
        <w:ind w:left="1440"/>
        <w:jc w:val="both"/>
        <w:rPr>
          <w:rFonts w:eastAsia="Times New Roman" w:cs="Times New Roman"/>
          <w:szCs w:val="24"/>
        </w:rPr>
      </w:pPr>
    </w:p>
    <w:p w:rsidR="00BC5AC2" w:rsidRDefault="00BC5AC2" w:rsidP="00AE0B7F">
      <w:pPr>
        <w:spacing w:after="0" w:line="240" w:lineRule="auto"/>
        <w:jc w:val="both"/>
        <w:rPr>
          <w:rFonts w:eastAsia="Times New Roman" w:cs="Times New Roman"/>
          <w:szCs w:val="24"/>
        </w:rPr>
      </w:pPr>
      <w:r>
        <w:rPr>
          <w:rFonts w:eastAsia="Times New Roman" w:cs="Times New Roman"/>
          <w:szCs w:val="24"/>
        </w:rPr>
        <w:t xml:space="preserve">SECTION 4. Amends </w:t>
      </w:r>
      <w:r w:rsidRPr="001A45BF">
        <w:rPr>
          <w:rFonts w:eastAsia="Times New Roman" w:cs="Times New Roman"/>
          <w:szCs w:val="24"/>
        </w:rPr>
        <w:t xml:space="preserve">Section 534.0535, Health and Safety Code, </w:t>
      </w:r>
      <w:r>
        <w:rPr>
          <w:rFonts w:eastAsia="Times New Roman" w:cs="Times New Roman"/>
          <w:szCs w:val="24"/>
        </w:rPr>
        <w:t>as follows:</w:t>
      </w:r>
    </w:p>
    <w:p w:rsidR="00BC5AC2" w:rsidRDefault="00BC5AC2" w:rsidP="00AE0B7F">
      <w:pPr>
        <w:spacing w:after="0" w:line="240" w:lineRule="auto"/>
        <w:jc w:val="both"/>
        <w:rPr>
          <w:rFonts w:eastAsia="Times New Roman" w:cs="Times New Roman"/>
          <w:szCs w:val="24"/>
        </w:rPr>
      </w:pPr>
    </w:p>
    <w:p w:rsidR="00BC5AC2" w:rsidRDefault="00BC5AC2" w:rsidP="00AE0B7F">
      <w:pPr>
        <w:spacing w:after="0" w:line="240" w:lineRule="auto"/>
        <w:ind w:left="720"/>
        <w:jc w:val="both"/>
        <w:rPr>
          <w:rFonts w:eastAsia="Times New Roman" w:cs="Times New Roman"/>
          <w:szCs w:val="24"/>
        </w:rPr>
      </w:pPr>
      <w:r w:rsidRPr="001A45BF">
        <w:rPr>
          <w:rFonts w:eastAsia="Times New Roman" w:cs="Times New Roman"/>
          <w:szCs w:val="24"/>
        </w:rPr>
        <w:t>Sec. 534.0535.</w:t>
      </w:r>
      <w:r>
        <w:rPr>
          <w:rFonts w:eastAsia="Times New Roman" w:cs="Times New Roman"/>
          <w:szCs w:val="24"/>
        </w:rPr>
        <w:t xml:space="preserve"> </w:t>
      </w:r>
      <w:r w:rsidRPr="001A45BF">
        <w:rPr>
          <w:rFonts w:eastAsia="Times New Roman" w:cs="Times New Roman"/>
          <w:szCs w:val="24"/>
        </w:rPr>
        <w:t>JOINT</w:t>
      </w:r>
      <w:r>
        <w:rPr>
          <w:rFonts w:eastAsia="Times New Roman" w:cs="Times New Roman"/>
          <w:szCs w:val="24"/>
        </w:rPr>
        <w:t xml:space="preserve"> </w:t>
      </w:r>
      <w:r w:rsidRPr="001A45BF">
        <w:rPr>
          <w:rFonts w:eastAsia="Times New Roman" w:cs="Times New Roman"/>
          <w:szCs w:val="24"/>
        </w:rPr>
        <w:t>DISCHARGE</w:t>
      </w:r>
      <w:r>
        <w:rPr>
          <w:rFonts w:eastAsia="Times New Roman" w:cs="Times New Roman"/>
          <w:szCs w:val="24"/>
        </w:rPr>
        <w:t xml:space="preserve"> </w:t>
      </w:r>
      <w:r w:rsidRPr="001A45BF">
        <w:rPr>
          <w:rFonts w:eastAsia="Times New Roman" w:cs="Times New Roman"/>
          <w:szCs w:val="24"/>
        </w:rPr>
        <w:t>PLANNING.</w:t>
      </w:r>
      <w:r>
        <w:rPr>
          <w:rFonts w:eastAsia="Times New Roman" w:cs="Times New Roman"/>
          <w:szCs w:val="24"/>
        </w:rPr>
        <w:t xml:space="preserve"> </w:t>
      </w:r>
      <w:r w:rsidRPr="001A45BF">
        <w:rPr>
          <w:rFonts w:eastAsia="Times New Roman" w:cs="Times New Roman"/>
          <w:szCs w:val="24"/>
        </w:rPr>
        <w:t>(a)</w:t>
      </w:r>
      <w:r>
        <w:rPr>
          <w:rFonts w:eastAsia="Times New Roman" w:cs="Times New Roman"/>
          <w:szCs w:val="24"/>
        </w:rPr>
        <w:t xml:space="preserve"> Requires the executive commissioner to </w:t>
      </w:r>
      <w:r w:rsidRPr="001A45BF">
        <w:rPr>
          <w:rFonts w:eastAsia="Times New Roman" w:cs="Times New Roman"/>
          <w:szCs w:val="24"/>
        </w:rPr>
        <w:t>adopt</w:t>
      </w:r>
      <w:r>
        <w:rPr>
          <w:rFonts w:eastAsia="Times New Roman" w:cs="Times New Roman"/>
          <w:szCs w:val="24"/>
        </w:rPr>
        <w:t xml:space="preserve"> </w:t>
      </w:r>
      <w:r w:rsidRPr="001A45BF">
        <w:rPr>
          <w:rFonts w:eastAsia="Times New Roman" w:cs="Times New Roman"/>
          <w:szCs w:val="24"/>
        </w:rPr>
        <w:t>or</w:t>
      </w:r>
      <w:r>
        <w:rPr>
          <w:rFonts w:eastAsia="Times New Roman" w:cs="Times New Roman"/>
          <w:szCs w:val="24"/>
        </w:rPr>
        <w:t xml:space="preserve"> </w:t>
      </w:r>
      <w:r w:rsidRPr="001A45BF">
        <w:rPr>
          <w:rFonts w:eastAsia="Times New Roman" w:cs="Times New Roman"/>
          <w:szCs w:val="24"/>
        </w:rPr>
        <w:t>amend,</w:t>
      </w:r>
      <w:r>
        <w:rPr>
          <w:rFonts w:eastAsia="Times New Roman" w:cs="Times New Roman"/>
          <w:szCs w:val="24"/>
        </w:rPr>
        <w:t xml:space="preserve"> </w:t>
      </w:r>
      <w:r w:rsidRPr="001A45BF">
        <w:rPr>
          <w:rFonts w:eastAsia="Times New Roman" w:cs="Times New Roman"/>
          <w:szCs w:val="24"/>
        </w:rPr>
        <w:t>an</w:t>
      </w:r>
      <w:r>
        <w:rPr>
          <w:rFonts w:eastAsia="Times New Roman" w:cs="Times New Roman"/>
          <w:szCs w:val="24"/>
        </w:rPr>
        <w:t xml:space="preserve">d requires </w:t>
      </w:r>
      <w:r w:rsidRPr="001A45BF">
        <w:rPr>
          <w:rFonts w:eastAsia="Times New Roman" w:cs="Times New Roman"/>
          <w:szCs w:val="24"/>
        </w:rPr>
        <w:t>the</w:t>
      </w:r>
      <w:r>
        <w:rPr>
          <w:rFonts w:eastAsia="Times New Roman" w:cs="Times New Roman"/>
          <w:szCs w:val="24"/>
        </w:rPr>
        <w:t xml:space="preserve"> D</w:t>
      </w:r>
      <w:r w:rsidRPr="001A45BF">
        <w:rPr>
          <w:rFonts w:eastAsia="Times New Roman" w:cs="Times New Roman"/>
          <w:szCs w:val="24"/>
        </w:rPr>
        <w:t xml:space="preserve">epartment </w:t>
      </w:r>
      <w:r>
        <w:rPr>
          <w:rFonts w:eastAsia="Times New Roman" w:cs="Times New Roman"/>
          <w:szCs w:val="24"/>
        </w:rPr>
        <w:t xml:space="preserve">of State Health Services (DSHS) to </w:t>
      </w:r>
      <w:r w:rsidRPr="001A45BF">
        <w:rPr>
          <w:rFonts w:eastAsia="Times New Roman" w:cs="Times New Roman"/>
          <w:szCs w:val="24"/>
        </w:rPr>
        <w:t>enforce,</w:t>
      </w:r>
      <w:r>
        <w:rPr>
          <w:rFonts w:eastAsia="Times New Roman" w:cs="Times New Roman"/>
          <w:szCs w:val="24"/>
        </w:rPr>
        <w:t xml:space="preserve"> </w:t>
      </w:r>
      <w:r w:rsidRPr="001A45BF">
        <w:rPr>
          <w:rFonts w:eastAsia="Times New Roman" w:cs="Times New Roman"/>
          <w:szCs w:val="24"/>
        </w:rPr>
        <w:t>rules</w:t>
      </w:r>
      <w:r>
        <w:rPr>
          <w:rFonts w:eastAsia="Times New Roman" w:cs="Times New Roman"/>
          <w:szCs w:val="24"/>
        </w:rPr>
        <w:t xml:space="preserve"> </w:t>
      </w:r>
      <w:r w:rsidRPr="001A45BF">
        <w:rPr>
          <w:rFonts w:eastAsia="Times New Roman" w:cs="Times New Roman"/>
          <w:szCs w:val="24"/>
        </w:rPr>
        <w:t>that</w:t>
      </w:r>
      <w:r>
        <w:rPr>
          <w:rFonts w:eastAsia="Times New Roman" w:cs="Times New Roman"/>
          <w:szCs w:val="24"/>
        </w:rPr>
        <w:t xml:space="preserve"> </w:t>
      </w:r>
      <w:r w:rsidRPr="001A45BF">
        <w:rPr>
          <w:rFonts w:eastAsia="Times New Roman" w:cs="Times New Roman"/>
          <w:szCs w:val="24"/>
        </w:rPr>
        <w:t>require</w:t>
      </w:r>
      <w:r>
        <w:rPr>
          <w:rFonts w:eastAsia="Times New Roman" w:cs="Times New Roman"/>
          <w:szCs w:val="24"/>
        </w:rPr>
        <w:t xml:space="preserve"> </w:t>
      </w:r>
      <w:r w:rsidRPr="001A45BF">
        <w:rPr>
          <w:rFonts w:eastAsia="Times New Roman" w:cs="Times New Roman"/>
          <w:szCs w:val="24"/>
        </w:rPr>
        <w:t>continuity</w:t>
      </w:r>
      <w:r>
        <w:rPr>
          <w:rFonts w:eastAsia="Times New Roman" w:cs="Times New Roman"/>
          <w:szCs w:val="24"/>
        </w:rPr>
        <w:t xml:space="preserve"> </w:t>
      </w:r>
      <w:r w:rsidRPr="001A45BF">
        <w:rPr>
          <w:rFonts w:eastAsia="Times New Roman" w:cs="Times New Roman"/>
          <w:szCs w:val="24"/>
        </w:rPr>
        <w:t>of</w:t>
      </w:r>
      <w:r>
        <w:rPr>
          <w:rFonts w:eastAsia="Times New Roman" w:cs="Times New Roman"/>
          <w:szCs w:val="24"/>
        </w:rPr>
        <w:t xml:space="preserve"> </w:t>
      </w:r>
      <w:r w:rsidRPr="001A45BF">
        <w:rPr>
          <w:rFonts w:eastAsia="Times New Roman" w:cs="Times New Roman"/>
          <w:szCs w:val="24"/>
        </w:rPr>
        <w:t>services</w:t>
      </w:r>
      <w:r>
        <w:rPr>
          <w:rFonts w:eastAsia="Times New Roman" w:cs="Times New Roman"/>
          <w:szCs w:val="24"/>
        </w:rPr>
        <w:t xml:space="preserve"> </w:t>
      </w:r>
      <w:r w:rsidRPr="001A45BF">
        <w:rPr>
          <w:rFonts w:eastAsia="Times New Roman" w:cs="Times New Roman"/>
          <w:szCs w:val="24"/>
        </w:rPr>
        <w:t xml:space="preserve">and planning for patient care between </w:t>
      </w:r>
      <w:r>
        <w:rPr>
          <w:rFonts w:eastAsia="Times New Roman" w:cs="Times New Roman"/>
          <w:szCs w:val="24"/>
        </w:rPr>
        <w:t>DSHS</w:t>
      </w:r>
      <w:r w:rsidRPr="001A45BF">
        <w:rPr>
          <w:rFonts w:eastAsia="Times New Roman" w:cs="Times New Roman"/>
          <w:szCs w:val="24"/>
        </w:rPr>
        <w:t xml:space="preserve"> facilities and local mental health authorities.</w:t>
      </w:r>
    </w:p>
    <w:p w:rsidR="00BC5AC2" w:rsidRDefault="00BC5AC2" w:rsidP="00AE0B7F">
      <w:pPr>
        <w:spacing w:after="0" w:line="240" w:lineRule="auto"/>
        <w:ind w:left="720"/>
        <w:jc w:val="both"/>
        <w:rPr>
          <w:rFonts w:eastAsia="Times New Roman" w:cs="Times New Roman"/>
          <w:szCs w:val="24"/>
        </w:rPr>
      </w:pPr>
    </w:p>
    <w:p w:rsidR="00BC5AC2" w:rsidRDefault="00BC5AC2" w:rsidP="00AE0B7F">
      <w:pPr>
        <w:spacing w:after="0" w:line="240" w:lineRule="auto"/>
        <w:ind w:left="1440"/>
        <w:jc w:val="both"/>
        <w:rPr>
          <w:rFonts w:eastAsia="Times New Roman" w:cs="Times New Roman"/>
          <w:szCs w:val="24"/>
        </w:rPr>
      </w:pPr>
      <w:r>
        <w:rPr>
          <w:rFonts w:eastAsia="Times New Roman" w:cs="Times New Roman"/>
          <w:szCs w:val="24"/>
        </w:rPr>
        <w:t xml:space="preserve">(b) Requires that the rules, at a minimum: </w:t>
      </w:r>
    </w:p>
    <w:p w:rsidR="00BC5AC2" w:rsidRDefault="00BC5AC2" w:rsidP="00AE0B7F">
      <w:pPr>
        <w:spacing w:after="0" w:line="240" w:lineRule="auto"/>
        <w:ind w:left="1440"/>
        <w:jc w:val="both"/>
        <w:rPr>
          <w:rFonts w:eastAsia="Times New Roman" w:cs="Times New Roman"/>
          <w:szCs w:val="24"/>
        </w:rPr>
      </w:pPr>
    </w:p>
    <w:p w:rsidR="00BC5AC2" w:rsidRDefault="00BC5AC2" w:rsidP="00AE0B7F">
      <w:pPr>
        <w:spacing w:after="0" w:line="240" w:lineRule="auto"/>
        <w:ind w:left="2160"/>
        <w:jc w:val="both"/>
        <w:rPr>
          <w:rFonts w:eastAsia="Times New Roman" w:cs="Times New Roman"/>
          <w:szCs w:val="24"/>
        </w:rPr>
      </w:pPr>
      <w:r w:rsidRPr="001A45BF">
        <w:rPr>
          <w:rFonts w:eastAsia="Times New Roman" w:cs="Times New Roman"/>
          <w:szCs w:val="24"/>
        </w:rPr>
        <w:t>(1)</w:t>
      </w:r>
      <w:r>
        <w:rPr>
          <w:rFonts w:eastAsia="Times New Roman" w:cs="Times New Roman"/>
          <w:szCs w:val="24"/>
        </w:rPr>
        <w:t xml:space="preserve"> </w:t>
      </w:r>
      <w:r w:rsidRPr="001A45BF">
        <w:rPr>
          <w:rFonts w:eastAsia="Times New Roman" w:cs="Times New Roman"/>
          <w:szCs w:val="24"/>
        </w:rPr>
        <w:t>specify the local mental health authority</w:t>
      </w:r>
      <w:r>
        <w:rPr>
          <w:rFonts w:eastAsia="Times New Roman" w:cs="Times New Roman"/>
          <w:szCs w:val="24"/>
        </w:rPr>
        <w:t xml:space="preserve">'s </w:t>
      </w:r>
      <w:r w:rsidRPr="001A45BF">
        <w:rPr>
          <w:rFonts w:eastAsia="Times New Roman" w:cs="Times New Roman"/>
          <w:szCs w:val="24"/>
        </w:rPr>
        <w:t>responsibility for ensuring the successful transition of patients</w:t>
      </w:r>
      <w:r>
        <w:rPr>
          <w:rFonts w:eastAsia="Times New Roman" w:cs="Times New Roman"/>
          <w:szCs w:val="24"/>
        </w:rPr>
        <w:t xml:space="preserve"> </w:t>
      </w:r>
      <w:r w:rsidRPr="001A45BF">
        <w:rPr>
          <w:rFonts w:eastAsia="Times New Roman" w:cs="Times New Roman"/>
          <w:szCs w:val="24"/>
        </w:rPr>
        <w:t>who are determined by the facility to be medically appropriate for</w:t>
      </w:r>
      <w:r>
        <w:rPr>
          <w:rFonts w:eastAsia="Times New Roman" w:cs="Times New Roman"/>
          <w:szCs w:val="24"/>
        </w:rPr>
        <w:t xml:space="preserve"> </w:t>
      </w:r>
      <w:r w:rsidRPr="001A45BF">
        <w:rPr>
          <w:rFonts w:eastAsia="Times New Roman" w:cs="Times New Roman"/>
          <w:szCs w:val="24"/>
        </w:rPr>
        <w:t>discharge; and</w:t>
      </w:r>
    </w:p>
    <w:p w:rsidR="00BC5AC2" w:rsidRPr="001A45BF" w:rsidRDefault="00BC5AC2" w:rsidP="00AE0B7F">
      <w:pPr>
        <w:spacing w:after="0" w:line="240" w:lineRule="auto"/>
        <w:ind w:left="2160"/>
        <w:jc w:val="both"/>
        <w:rPr>
          <w:rFonts w:eastAsia="Times New Roman" w:cs="Times New Roman"/>
          <w:szCs w:val="24"/>
        </w:rPr>
      </w:pPr>
    </w:p>
    <w:p w:rsidR="00BC5AC2" w:rsidRDefault="00BC5AC2" w:rsidP="00AE0B7F">
      <w:pPr>
        <w:spacing w:after="0" w:line="240" w:lineRule="auto"/>
        <w:ind w:left="2160"/>
        <w:jc w:val="both"/>
        <w:rPr>
          <w:rFonts w:eastAsia="Times New Roman" w:cs="Times New Roman"/>
          <w:szCs w:val="24"/>
        </w:rPr>
      </w:pPr>
      <w:r w:rsidRPr="001A45BF">
        <w:rPr>
          <w:rFonts w:eastAsia="Times New Roman" w:cs="Times New Roman"/>
          <w:szCs w:val="24"/>
        </w:rPr>
        <w:t>(2)</w:t>
      </w:r>
      <w:r>
        <w:rPr>
          <w:rFonts w:eastAsia="Times New Roman" w:cs="Times New Roman"/>
          <w:szCs w:val="24"/>
        </w:rPr>
        <w:t xml:space="preserve"> </w:t>
      </w:r>
      <w:r w:rsidRPr="001A45BF">
        <w:rPr>
          <w:rFonts w:eastAsia="Times New Roman" w:cs="Times New Roman"/>
          <w:szCs w:val="24"/>
        </w:rPr>
        <w:t xml:space="preserve">require participation by a </w:t>
      </w:r>
      <w:r>
        <w:rPr>
          <w:rFonts w:eastAsia="Times New Roman" w:cs="Times New Roman"/>
          <w:szCs w:val="24"/>
        </w:rPr>
        <w:t>DSHS</w:t>
      </w:r>
      <w:r w:rsidRPr="001A45BF">
        <w:rPr>
          <w:rFonts w:eastAsia="Times New Roman" w:cs="Times New Roman"/>
          <w:szCs w:val="24"/>
        </w:rPr>
        <w:t xml:space="preserve"> facility in</w:t>
      </w:r>
      <w:r>
        <w:rPr>
          <w:rFonts w:eastAsia="Times New Roman" w:cs="Times New Roman"/>
          <w:szCs w:val="24"/>
        </w:rPr>
        <w:t xml:space="preserve"> </w:t>
      </w:r>
      <w:r w:rsidRPr="001A45BF">
        <w:rPr>
          <w:rFonts w:eastAsia="Times New Roman" w:cs="Times New Roman"/>
          <w:szCs w:val="24"/>
        </w:rPr>
        <w:t>joint discharge planning with a</w:t>
      </w:r>
      <w:r>
        <w:rPr>
          <w:rFonts w:eastAsia="Times New Roman" w:cs="Times New Roman"/>
          <w:szCs w:val="24"/>
        </w:rPr>
        <w:t xml:space="preserve"> </w:t>
      </w:r>
      <w:r w:rsidRPr="001A45BF">
        <w:rPr>
          <w:rFonts w:eastAsia="Times New Roman" w:cs="Times New Roman"/>
          <w:szCs w:val="24"/>
        </w:rPr>
        <w:t>local mental health authority</w:t>
      </w:r>
      <w:r>
        <w:rPr>
          <w:rFonts w:eastAsia="Times New Roman" w:cs="Times New Roman"/>
          <w:szCs w:val="24"/>
        </w:rPr>
        <w:t xml:space="preserve">, rather than planning </w:t>
      </w:r>
      <w:r w:rsidRPr="001A45BF">
        <w:rPr>
          <w:rFonts w:eastAsia="Times New Roman" w:cs="Times New Roman"/>
          <w:szCs w:val="24"/>
        </w:rPr>
        <w:t xml:space="preserve">between a </w:t>
      </w:r>
      <w:r>
        <w:rPr>
          <w:rFonts w:eastAsia="Times New Roman" w:cs="Times New Roman"/>
          <w:szCs w:val="24"/>
        </w:rPr>
        <w:t>DSHS</w:t>
      </w:r>
      <w:r w:rsidRPr="001A45BF">
        <w:rPr>
          <w:rFonts w:eastAsia="Times New Roman" w:cs="Times New Roman"/>
          <w:szCs w:val="24"/>
        </w:rPr>
        <w:t xml:space="preserve"> facility and</w:t>
      </w:r>
      <w:r>
        <w:rPr>
          <w:rFonts w:eastAsia="Times New Roman" w:cs="Times New Roman"/>
          <w:szCs w:val="24"/>
        </w:rPr>
        <w:t xml:space="preserve"> a </w:t>
      </w:r>
      <w:r w:rsidRPr="001A45BF">
        <w:rPr>
          <w:rFonts w:eastAsia="Times New Roman" w:cs="Times New Roman"/>
          <w:szCs w:val="24"/>
        </w:rPr>
        <w:t>local mental health authority, before the facility discharges a</w:t>
      </w:r>
      <w:r>
        <w:rPr>
          <w:rFonts w:eastAsia="Times New Roman" w:cs="Times New Roman"/>
          <w:szCs w:val="24"/>
        </w:rPr>
        <w:t xml:space="preserve"> </w:t>
      </w:r>
      <w:r w:rsidRPr="001A45BF">
        <w:rPr>
          <w:rFonts w:eastAsia="Times New Roman" w:cs="Times New Roman"/>
          <w:szCs w:val="24"/>
        </w:rPr>
        <w:t>patient or places the patient on an extended furlough with an intent</w:t>
      </w:r>
      <w:r>
        <w:rPr>
          <w:rFonts w:eastAsia="Times New Roman" w:cs="Times New Roman"/>
          <w:szCs w:val="24"/>
        </w:rPr>
        <w:t xml:space="preserve"> </w:t>
      </w:r>
      <w:r w:rsidRPr="001A45BF">
        <w:rPr>
          <w:rFonts w:eastAsia="Times New Roman" w:cs="Times New Roman"/>
          <w:szCs w:val="24"/>
        </w:rPr>
        <w:t>to discharge.</w:t>
      </w:r>
      <w:r>
        <w:rPr>
          <w:rFonts w:eastAsia="Times New Roman" w:cs="Times New Roman"/>
          <w:szCs w:val="24"/>
        </w:rPr>
        <w:t xml:space="preserve"> Makes nonsubstantive changes. </w:t>
      </w:r>
    </w:p>
    <w:p w:rsidR="00BC5AC2" w:rsidRDefault="00BC5AC2" w:rsidP="00AE0B7F">
      <w:pPr>
        <w:spacing w:after="0" w:line="240" w:lineRule="auto"/>
        <w:ind w:left="2160"/>
        <w:jc w:val="both"/>
        <w:rPr>
          <w:rFonts w:eastAsia="Times New Roman" w:cs="Times New Roman"/>
          <w:szCs w:val="24"/>
        </w:rPr>
      </w:pPr>
    </w:p>
    <w:p w:rsidR="00BC5AC2" w:rsidRDefault="00BC5AC2" w:rsidP="00AE0B7F">
      <w:pPr>
        <w:spacing w:after="0" w:line="240" w:lineRule="auto"/>
        <w:ind w:left="1440"/>
        <w:jc w:val="both"/>
        <w:rPr>
          <w:rFonts w:eastAsia="Times New Roman" w:cs="Times New Roman"/>
          <w:szCs w:val="24"/>
        </w:rPr>
      </w:pPr>
      <w:r>
        <w:rPr>
          <w:rFonts w:eastAsia="Times New Roman" w:cs="Times New Roman"/>
          <w:szCs w:val="24"/>
        </w:rPr>
        <w:t xml:space="preserve">(c) Makes nonsubstantive changes to this subsection. </w:t>
      </w:r>
    </w:p>
    <w:p w:rsidR="00BC5AC2" w:rsidRDefault="00BC5AC2" w:rsidP="00AE0B7F">
      <w:pPr>
        <w:spacing w:after="0" w:line="240" w:lineRule="auto"/>
        <w:ind w:left="1440"/>
        <w:jc w:val="both"/>
        <w:rPr>
          <w:rFonts w:eastAsia="Times New Roman" w:cs="Times New Roman"/>
          <w:szCs w:val="24"/>
        </w:rPr>
      </w:pPr>
    </w:p>
    <w:p w:rsidR="00BC5AC2" w:rsidRDefault="00BC5AC2" w:rsidP="00AE0B7F">
      <w:pPr>
        <w:spacing w:after="0" w:line="240" w:lineRule="auto"/>
        <w:ind w:left="1440"/>
        <w:jc w:val="both"/>
        <w:rPr>
          <w:rFonts w:eastAsia="Times New Roman" w:cs="Times New Roman"/>
          <w:szCs w:val="24"/>
        </w:rPr>
      </w:pPr>
      <w:r>
        <w:rPr>
          <w:rFonts w:eastAsia="Times New Roman" w:cs="Times New Roman"/>
          <w:szCs w:val="24"/>
        </w:rPr>
        <w:t xml:space="preserve">(d) Requires the </w:t>
      </w:r>
      <w:r w:rsidRPr="001A45BF">
        <w:rPr>
          <w:rFonts w:eastAsia="Times New Roman" w:cs="Times New Roman"/>
          <w:szCs w:val="24"/>
        </w:rPr>
        <w:t xml:space="preserve">local mental health authority </w:t>
      </w:r>
      <w:r>
        <w:rPr>
          <w:rFonts w:eastAsia="Times New Roman" w:cs="Times New Roman"/>
          <w:szCs w:val="24"/>
        </w:rPr>
        <w:t>to</w:t>
      </w:r>
      <w:r w:rsidRPr="001A45BF">
        <w:rPr>
          <w:rFonts w:eastAsia="Times New Roman" w:cs="Times New Roman"/>
          <w:szCs w:val="24"/>
        </w:rPr>
        <w:t xml:space="preserve"> arrange for the</w:t>
      </w:r>
      <w:r>
        <w:rPr>
          <w:rFonts w:eastAsia="Times New Roman" w:cs="Times New Roman"/>
          <w:szCs w:val="24"/>
        </w:rPr>
        <w:t xml:space="preserve"> </w:t>
      </w:r>
      <w:r w:rsidRPr="001A45BF">
        <w:rPr>
          <w:rFonts w:eastAsia="Times New Roman" w:cs="Times New Roman"/>
          <w:szCs w:val="24"/>
        </w:rPr>
        <w:t>provision of the services upon discharge</w:t>
      </w:r>
      <w:r>
        <w:rPr>
          <w:rFonts w:eastAsia="Times New Roman" w:cs="Times New Roman"/>
          <w:szCs w:val="24"/>
        </w:rPr>
        <w:t xml:space="preserve">. Deletes existing text requiring </w:t>
      </w:r>
      <w:r w:rsidRPr="001937DE">
        <w:rPr>
          <w:rFonts w:eastAsia="Times New Roman" w:cs="Times New Roman"/>
          <w:szCs w:val="24"/>
        </w:rPr>
        <w:t>the local mental health authority to arrange for the provision of the services</w:t>
      </w:r>
      <w:r w:rsidRPr="001937DE">
        <w:t xml:space="preserve"> </w:t>
      </w:r>
      <w:r w:rsidRPr="001937DE">
        <w:rPr>
          <w:rFonts w:eastAsia="Times New Roman" w:cs="Times New Roman"/>
          <w:szCs w:val="24"/>
        </w:rPr>
        <w:t xml:space="preserve">if </w:t>
      </w:r>
      <w:r>
        <w:rPr>
          <w:rFonts w:eastAsia="Times New Roman" w:cs="Times New Roman"/>
          <w:szCs w:val="24"/>
        </w:rPr>
        <w:t>DSHS</w:t>
      </w:r>
      <w:r w:rsidRPr="001937DE">
        <w:rPr>
          <w:rFonts w:eastAsia="Times New Roman" w:cs="Times New Roman"/>
          <w:szCs w:val="24"/>
        </w:rPr>
        <w:t xml:space="preserve"> funds are to be used and </w:t>
      </w:r>
      <w:r>
        <w:rPr>
          <w:rFonts w:eastAsia="Times New Roman" w:cs="Times New Roman"/>
          <w:szCs w:val="24"/>
        </w:rPr>
        <w:t>authorizes the local authority to</w:t>
      </w:r>
      <w:r w:rsidRPr="001937DE">
        <w:rPr>
          <w:rFonts w:eastAsia="Times New Roman" w:cs="Times New Roman"/>
          <w:szCs w:val="24"/>
        </w:rPr>
        <w:t xml:space="preserve"> subcontract with or make a referral to a local agency or entity</w:t>
      </w:r>
      <w:r>
        <w:rPr>
          <w:rFonts w:eastAsia="Times New Roman" w:cs="Times New Roman"/>
          <w:szCs w:val="24"/>
        </w:rPr>
        <w:t>.</w:t>
      </w:r>
    </w:p>
    <w:p w:rsidR="00BC5AC2" w:rsidRDefault="00BC5AC2" w:rsidP="00AE0B7F">
      <w:pPr>
        <w:spacing w:after="0" w:line="240" w:lineRule="auto"/>
        <w:ind w:left="1440"/>
        <w:jc w:val="both"/>
        <w:rPr>
          <w:rFonts w:eastAsia="Times New Roman" w:cs="Times New Roman"/>
          <w:szCs w:val="24"/>
        </w:rPr>
      </w:pPr>
    </w:p>
    <w:p w:rsidR="00BC5AC2" w:rsidRDefault="00BC5AC2" w:rsidP="00AE0B7F">
      <w:pPr>
        <w:spacing w:after="0" w:line="240" w:lineRule="auto"/>
        <w:ind w:left="1440"/>
        <w:jc w:val="both"/>
        <w:rPr>
          <w:rFonts w:eastAsia="Times New Roman" w:cs="Times New Roman"/>
          <w:szCs w:val="24"/>
        </w:rPr>
      </w:pPr>
      <w:r>
        <w:rPr>
          <w:rFonts w:eastAsia="Times New Roman" w:cs="Times New Roman"/>
          <w:szCs w:val="24"/>
        </w:rPr>
        <w:t xml:space="preserve">(e) Requires HHSC to </w:t>
      </w:r>
      <w:r w:rsidRPr="001A45BF">
        <w:rPr>
          <w:rFonts w:eastAsia="Times New Roman" w:cs="Times New Roman"/>
          <w:szCs w:val="24"/>
        </w:rPr>
        <w:t>require each facility to designate at least one employee to provide transition support services for patients who are determined medically appropriate for discharge from the facility.</w:t>
      </w:r>
    </w:p>
    <w:p w:rsidR="00BC5AC2" w:rsidRDefault="00BC5AC2" w:rsidP="00AE0B7F">
      <w:pPr>
        <w:spacing w:after="0" w:line="240" w:lineRule="auto"/>
        <w:ind w:left="1440"/>
        <w:jc w:val="both"/>
        <w:rPr>
          <w:rFonts w:eastAsia="Times New Roman" w:cs="Times New Roman"/>
          <w:szCs w:val="24"/>
        </w:rPr>
      </w:pPr>
    </w:p>
    <w:p w:rsidR="00BC5AC2" w:rsidRDefault="00BC5AC2" w:rsidP="00AE0B7F">
      <w:pPr>
        <w:spacing w:after="0" w:line="240" w:lineRule="auto"/>
        <w:ind w:left="1440"/>
        <w:jc w:val="both"/>
        <w:rPr>
          <w:rFonts w:eastAsia="Times New Roman" w:cs="Times New Roman"/>
          <w:szCs w:val="24"/>
        </w:rPr>
      </w:pPr>
      <w:r>
        <w:rPr>
          <w:rFonts w:eastAsia="Times New Roman" w:cs="Times New Roman"/>
          <w:szCs w:val="24"/>
        </w:rPr>
        <w:t>(f) Requires that t</w:t>
      </w:r>
      <w:r w:rsidRPr="001A45BF">
        <w:rPr>
          <w:rFonts w:eastAsia="Times New Roman" w:cs="Times New Roman"/>
          <w:szCs w:val="24"/>
        </w:rPr>
        <w:t>ransition</w:t>
      </w:r>
      <w:r>
        <w:rPr>
          <w:rFonts w:eastAsia="Times New Roman" w:cs="Times New Roman"/>
          <w:szCs w:val="24"/>
        </w:rPr>
        <w:t xml:space="preserve"> </w:t>
      </w:r>
      <w:r w:rsidRPr="001A45BF">
        <w:rPr>
          <w:rFonts w:eastAsia="Times New Roman" w:cs="Times New Roman"/>
          <w:szCs w:val="24"/>
        </w:rPr>
        <w:t>support</w:t>
      </w:r>
      <w:r>
        <w:rPr>
          <w:rFonts w:eastAsia="Times New Roman" w:cs="Times New Roman"/>
          <w:szCs w:val="24"/>
        </w:rPr>
        <w:t xml:space="preserve"> </w:t>
      </w:r>
      <w:r w:rsidRPr="001A45BF">
        <w:rPr>
          <w:rFonts w:eastAsia="Times New Roman" w:cs="Times New Roman"/>
          <w:szCs w:val="24"/>
        </w:rPr>
        <w:t>services</w:t>
      </w:r>
      <w:r>
        <w:rPr>
          <w:rFonts w:eastAsia="Times New Roman" w:cs="Times New Roman"/>
          <w:szCs w:val="24"/>
        </w:rPr>
        <w:t xml:space="preserve"> </w:t>
      </w:r>
      <w:r w:rsidRPr="001A45BF">
        <w:rPr>
          <w:rFonts w:eastAsia="Times New Roman" w:cs="Times New Roman"/>
          <w:szCs w:val="24"/>
        </w:rPr>
        <w:t>provided</w:t>
      </w:r>
      <w:r>
        <w:rPr>
          <w:rFonts w:eastAsia="Times New Roman" w:cs="Times New Roman"/>
          <w:szCs w:val="24"/>
        </w:rPr>
        <w:t xml:space="preserve"> </w:t>
      </w:r>
      <w:r w:rsidRPr="001A45BF">
        <w:rPr>
          <w:rFonts w:eastAsia="Times New Roman" w:cs="Times New Roman"/>
          <w:szCs w:val="24"/>
        </w:rPr>
        <w:t>by</w:t>
      </w:r>
      <w:r>
        <w:rPr>
          <w:rFonts w:eastAsia="Times New Roman" w:cs="Times New Roman"/>
          <w:szCs w:val="24"/>
        </w:rPr>
        <w:t xml:space="preserve"> </w:t>
      </w:r>
      <w:r w:rsidRPr="001A45BF">
        <w:rPr>
          <w:rFonts w:eastAsia="Times New Roman" w:cs="Times New Roman"/>
          <w:szCs w:val="24"/>
        </w:rPr>
        <w:t>the local mental</w:t>
      </w:r>
      <w:r>
        <w:rPr>
          <w:rFonts w:eastAsia="Times New Roman" w:cs="Times New Roman"/>
          <w:szCs w:val="24"/>
        </w:rPr>
        <w:t xml:space="preserve"> </w:t>
      </w:r>
      <w:r w:rsidRPr="001A45BF">
        <w:rPr>
          <w:rFonts w:eastAsia="Times New Roman" w:cs="Times New Roman"/>
          <w:szCs w:val="24"/>
        </w:rPr>
        <w:t>health</w:t>
      </w:r>
      <w:r>
        <w:rPr>
          <w:rFonts w:eastAsia="Times New Roman" w:cs="Times New Roman"/>
          <w:szCs w:val="24"/>
        </w:rPr>
        <w:t xml:space="preserve"> </w:t>
      </w:r>
      <w:r w:rsidRPr="001A45BF">
        <w:rPr>
          <w:rFonts w:eastAsia="Times New Roman" w:cs="Times New Roman"/>
          <w:szCs w:val="24"/>
        </w:rPr>
        <w:t>authority be</w:t>
      </w:r>
      <w:r>
        <w:rPr>
          <w:rFonts w:eastAsia="Times New Roman" w:cs="Times New Roman"/>
          <w:szCs w:val="24"/>
        </w:rPr>
        <w:t xml:space="preserve"> </w:t>
      </w:r>
      <w:r w:rsidRPr="001A45BF">
        <w:rPr>
          <w:rFonts w:eastAsia="Times New Roman" w:cs="Times New Roman"/>
          <w:szCs w:val="24"/>
        </w:rPr>
        <w:t xml:space="preserve">designed to complement joint discharge planning efforts and </w:t>
      </w:r>
      <w:r>
        <w:rPr>
          <w:rFonts w:eastAsia="Times New Roman" w:cs="Times New Roman"/>
          <w:szCs w:val="24"/>
        </w:rPr>
        <w:t>authorize the services to</w:t>
      </w:r>
      <w:r w:rsidRPr="001A45BF">
        <w:rPr>
          <w:rFonts w:eastAsia="Times New Roman" w:cs="Times New Roman"/>
          <w:szCs w:val="24"/>
        </w:rPr>
        <w:t xml:space="preserve"> include:</w:t>
      </w:r>
    </w:p>
    <w:p w:rsidR="00BC5AC2" w:rsidRDefault="00BC5AC2" w:rsidP="00AE0B7F">
      <w:pPr>
        <w:spacing w:after="0" w:line="240" w:lineRule="auto"/>
        <w:ind w:left="1440"/>
        <w:jc w:val="both"/>
        <w:rPr>
          <w:rFonts w:eastAsia="Times New Roman" w:cs="Times New Roman"/>
          <w:szCs w:val="24"/>
        </w:rPr>
      </w:pPr>
    </w:p>
    <w:p w:rsidR="00BC5AC2" w:rsidRDefault="00BC5AC2" w:rsidP="00AE0B7F">
      <w:pPr>
        <w:spacing w:after="0" w:line="240" w:lineRule="auto"/>
        <w:ind w:left="2160"/>
        <w:jc w:val="both"/>
        <w:rPr>
          <w:rFonts w:eastAsia="Times New Roman" w:cs="Times New Roman"/>
          <w:szCs w:val="24"/>
        </w:rPr>
      </w:pPr>
      <w:r w:rsidRPr="001A45BF">
        <w:rPr>
          <w:rFonts w:eastAsia="Times New Roman" w:cs="Times New Roman"/>
          <w:szCs w:val="24"/>
        </w:rPr>
        <w:t>(1)</w:t>
      </w:r>
      <w:r>
        <w:rPr>
          <w:rFonts w:eastAsia="Times New Roman" w:cs="Times New Roman"/>
          <w:szCs w:val="24"/>
        </w:rPr>
        <w:t xml:space="preserve"> </w:t>
      </w:r>
      <w:r w:rsidRPr="001A45BF">
        <w:rPr>
          <w:rFonts w:eastAsia="Times New Roman" w:cs="Times New Roman"/>
          <w:szCs w:val="24"/>
        </w:rPr>
        <w:t>enhanced services and supports for complex or high-need patients, including services and supports necessary to create viable discharge or outpatient management plans; and</w:t>
      </w:r>
    </w:p>
    <w:p w:rsidR="00BC5AC2" w:rsidRPr="001A45BF" w:rsidRDefault="00BC5AC2" w:rsidP="00AE0B7F">
      <w:pPr>
        <w:spacing w:after="0" w:line="240" w:lineRule="auto"/>
        <w:ind w:left="2160"/>
        <w:jc w:val="both"/>
        <w:rPr>
          <w:rFonts w:eastAsia="Times New Roman" w:cs="Times New Roman"/>
          <w:szCs w:val="24"/>
        </w:rPr>
      </w:pPr>
    </w:p>
    <w:p w:rsidR="00BC5AC2" w:rsidRDefault="00BC5AC2" w:rsidP="00AE0B7F">
      <w:pPr>
        <w:spacing w:after="0" w:line="240" w:lineRule="auto"/>
        <w:ind w:left="2160"/>
        <w:jc w:val="both"/>
        <w:rPr>
          <w:rFonts w:eastAsia="Times New Roman" w:cs="Times New Roman"/>
          <w:szCs w:val="24"/>
        </w:rPr>
      </w:pPr>
      <w:r w:rsidRPr="001A45BF">
        <w:rPr>
          <w:rFonts w:eastAsia="Times New Roman" w:cs="Times New Roman"/>
          <w:szCs w:val="24"/>
        </w:rPr>
        <w:t>(2)</w:t>
      </w:r>
      <w:r>
        <w:rPr>
          <w:rFonts w:eastAsia="Times New Roman" w:cs="Times New Roman"/>
          <w:szCs w:val="24"/>
        </w:rPr>
        <w:t xml:space="preserve"> </w:t>
      </w:r>
      <w:r w:rsidRPr="001A45BF">
        <w:rPr>
          <w:rFonts w:eastAsia="Times New Roman" w:cs="Times New Roman"/>
          <w:szCs w:val="24"/>
        </w:rPr>
        <w:t>post-discharge monitoring for up to one year after the discharge date to reduce the likelihood of readmission.</w:t>
      </w:r>
    </w:p>
    <w:p w:rsidR="00BC5AC2" w:rsidRDefault="00BC5AC2" w:rsidP="00AE0B7F">
      <w:pPr>
        <w:spacing w:after="0" w:line="240" w:lineRule="auto"/>
        <w:ind w:left="2160"/>
        <w:jc w:val="both"/>
        <w:rPr>
          <w:rFonts w:eastAsia="Times New Roman" w:cs="Times New Roman"/>
          <w:szCs w:val="24"/>
        </w:rPr>
      </w:pPr>
    </w:p>
    <w:p w:rsidR="00BC5AC2" w:rsidRDefault="00BC5AC2" w:rsidP="00AE0B7F">
      <w:pPr>
        <w:spacing w:after="0" w:line="240" w:lineRule="auto"/>
        <w:ind w:left="1440"/>
        <w:jc w:val="both"/>
        <w:rPr>
          <w:rFonts w:eastAsia="Times New Roman" w:cs="Times New Roman"/>
          <w:szCs w:val="24"/>
        </w:rPr>
      </w:pPr>
      <w:r>
        <w:rPr>
          <w:rFonts w:eastAsia="Times New Roman" w:cs="Times New Roman"/>
          <w:szCs w:val="24"/>
        </w:rPr>
        <w:t xml:space="preserve">(g) Requires HHSC to </w:t>
      </w:r>
      <w:r w:rsidRPr="001A45BF">
        <w:rPr>
          <w:rFonts w:eastAsia="Times New Roman" w:cs="Times New Roman"/>
          <w:szCs w:val="24"/>
        </w:rPr>
        <w:t>ensure</w:t>
      </w:r>
      <w:r>
        <w:rPr>
          <w:rFonts w:eastAsia="Times New Roman" w:cs="Times New Roman"/>
          <w:szCs w:val="24"/>
        </w:rPr>
        <w:t xml:space="preserve"> t</w:t>
      </w:r>
      <w:r w:rsidRPr="001A45BF">
        <w:rPr>
          <w:rFonts w:eastAsia="Times New Roman" w:cs="Times New Roman"/>
          <w:szCs w:val="24"/>
        </w:rPr>
        <w:t>hat</w:t>
      </w:r>
      <w:r>
        <w:rPr>
          <w:rFonts w:eastAsia="Times New Roman" w:cs="Times New Roman"/>
          <w:szCs w:val="24"/>
        </w:rPr>
        <w:t xml:space="preserve"> </w:t>
      </w:r>
      <w:r w:rsidRPr="001A45BF">
        <w:rPr>
          <w:rFonts w:eastAsia="Times New Roman" w:cs="Times New Roman"/>
          <w:szCs w:val="24"/>
        </w:rPr>
        <w:t xml:space="preserve">each </w:t>
      </w:r>
      <w:r>
        <w:rPr>
          <w:rFonts w:eastAsia="Times New Roman" w:cs="Times New Roman"/>
          <w:szCs w:val="24"/>
        </w:rPr>
        <w:t>DSHS</w:t>
      </w:r>
      <w:r w:rsidRPr="001A45BF">
        <w:rPr>
          <w:rFonts w:eastAsia="Times New Roman" w:cs="Times New Roman"/>
          <w:szCs w:val="24"/>
        </w:rPr>
        <w:t xml:space="preserve"> facility concentrates the provision of transition support services for patients who have been:</w:t>
      </w:r>
    </w:p>
    <w:p w:rsidR="00BC5AC2" w:rsidRDefault="00BC5AC2" w:rsidP="00AE0B7F">
      <w:pPr>
        <w:spacing w:after="0" w:line="240" w:lineRule="auto"/>
        <w:ind w:left="1440"/>
        <w:jc w:val="both"/>
        <w:rPr>
          <w:rFonts w:eastAsia="Times New Roman" w:cs="Times New Roman"/>
          <w:szCs w:val="24"/>
        </w:rPr>
      </w:pPr>
    </w:p>
    <w:p w:rsidR="00BC5AC2" w:rsidRDefault="00BC5AC2" w:rsidP="00AE0B7F">
      <w:pPr>
        <w:spacing w:after="0" w:line="240" w:lineRule="auto"/>
        <w:ind w:left="2160"/>
        <w:jc w:val="both"/>
        <w:rPr>
          <w:rFonts w:eastAsia="Times New Roman" w:cs="Times New Roman"/>
          <w:szCs w:val="24"/>
        </w:rPr>
      </w:pPr>
      <w:r w:rsidRPr="001A45BF">
        <w:rPr>
          <w:rFonts w:eastAsia="Times New Roman" w:cs="Times New Roman"/>
          <w:szCs w:val="24"/>
        </w:rPr>
        <w:t>(1)</w:t>
      </w:r>
      <w:r>
        <w:rPr>
          <w:rFonts w:eastAsia="Times New Roman" w:cs="Times New Roman"/>
          <w:szCs w:val="24"/>
        </w:rPr>
        <w:t xml:space="preserve"> </w:t>
      </w:r>
      <w:r w:rsidRPr="001A45BF">
        <w:rPr>
          <w:rFonts w:eastAsia="Times New Roman" w:cs="Times New Roman"/>
          <w:szCs w:val="24"/>
        </w:rPr>
        <w:t>admitted to and discharged from a facility multiple times during a 30-day period; or</w:t>
      </w:r>
    </w:p>
    <w:p w:rsidR="00BC5AC2" w:rsidRPr="001A45BF" w:rsidRDefault="00BC5AC2" w:rsidP="00AE0B7F">
      <w:pPr>
        <w:spacing w:after="0" w:line="240" w:lineRule="auto"/>
        <w:ind w:left="2160"/>
        <w:jc w:val="both"/>
        <w:rPr>
          <w:rFonts w:eastAsia="Times New Roman" w:cs="Times New Roman"/>
          <w:szCs w:val="24"/>
        </w:rPr>
      </w:pPr>
    </w:p>
    <w:p w:rsidR="00BC5AC2" w:rsidRDefault="00BC5AC2" w:rsidP="00AE0B7F">
      <w:pPr>
        <w:spacing w:after="0" w:line="240" w:lineRule="auto"/>
        <w:ind w:left="2160"/>
        <w:jc w:val="both"/>
        <w:rPr>
          <w:rFonts w:eastAsia="Times New Roman" w:cs="Times New Roman"/>
          <w:szCs w:val="24"/>
        </w:rPr>
      </w:pPr>
      <w:r w:rsidRPr="001A45BF">
        <w:rPr>
          <w:rFonts w:eastAsia="Times New Roman" w:cs="Times New Roman"/>
          <w:szCs w:val="24"/>
        </w:rPr>
        <w:t>(2)</w:t>
      </w:r>
      <w:r>
        <w:rPr>
          <w:rFonts w:eastAsia="Times New Roman" w:cs="Times New Roman"/>
          <w:szCs w:val="24"/>
        </w:rPr>
        <w:t xml:space="preserve"> </w:t>
      </w:r>
      <w:r w:rsidRPr="001A45BF">
        <w:rPr>
          <w:rFonts w:eastAsia="Times New Roman" w:cs="Times New Roman"/>
          <w:szCs w:val="24"/>
        </w:rPr>
        <w:t>in the facility for longer than 365 consecutive</w:t>
      </w:r>
      <w:r>
        <w:rPr>
          <w:rFonts w:eastAsia="Times New Roman" w:cs="Times New Roman"/>
          <w:szCs w:val="24"/>
        </w:rPr>
        <w:t xml:space="preserve"> </w:t>
      </w:r>
      <w:r w:rsidRPr="001A45BF">
        <w:rPr>
          <w:rFonts w:eastAsia="Times New Roman" w:cs="Times New Roman"/>
          <w:szCs w:val="24"/>
        </w:rPr>
        <w:t>days.</w:t>
      </w:r>
    </w:p>
    <w:p w:rsidR="00BC5AC2" w:rsidRDefault="00BC5AC2" w:rsidP="00AE0B7F">
      <w:pPr>
        <w:spacing w:after="0" w:line="240" w:lineRule="auto"/>
        <w:ind w:left="2160"/>
        <w:jc w:val="both"/>
        <w:rPr>
          <w:rFonts w:eastAsia="Times New Roman" w:cs="Times New Roman"/>
          <w:szCs w:val="24"/>
        </w:rPr>
      </w:pPr>
    </w:p>
    <w:p w:rsidR="00BC5AC2" w:rsidRDefault="00BC5AC2" w:rsidP="00AE0B7F">
      <w:pPr>
        <w:spacing w:after="0" w:line="240" w:lineRule="auto"/>
        <w:jc w:val="both"/>
        <w:rPr>
          <w:rFonts w:eastAsia="Times New Roman" w:cs="Times New Roman"/>
          <w:szCs w:val="24"/>
        </w:rPr>
      </w:pPr>
      <w:r w:rsidRPr="001A45BF">
        <w:rPr>
          <w:rFonts w:eastAsia="Times New Roman" w:cs="Times New Roman"/>
          <w:szCs w:val="24"/>
        </w:rPr>
        <w:t>SECTION 5.</w:t>
      </w:r>
      <w:r>
        <w:rPr>
          <w:rFonts w:eastAsia="Times New Roman" w:cs="Times New Roman"/>
          <w:szCs w:val="24"/>
        </w:rPr>
        <w:t xml:space="preserve"> Amends</w:t>
      </w:r>
      <w:r w:rsidRPr="001A45BF">
        <w:rPr>
          <w:rFonts w:eastAsia="Times New Roman" w:cs="Times New Roman"/>
          <w:szCs w:val="24"/>
        </w:rPr>
        <w:t xml:space="preserve"> Chapter 572, Health and Safety Code, by adding Section 572.0026</w:t>
      </w:r>
      <w:r>
        <w:rPr>
          <w:rFonts w:eastAsia="Times New Roman" w:cs="Times New Roman"/>
          <w:szCs w:val="24"/>
        </w:rPr>
        <w:t>, as follows:</w:t>
      </w:r>
    </w:p>
    <w:p w:rsidR="00BC5AC2" w:rsidRDefault="00BC5AC2" w:rsidP="00AE0B7F">
      <w:pPr>
        <w:spacing w:after="0" w:line="240" w:lineRule="auto"/>
        <w:jc w:val="both"/>
        <w:rPr>
          <w:rFonts w:eastAsia="Times New Roman" w:cs="Times New Roman"/>
          <w:szCs w:val="24"/>
        </w:rPr>
      </w:pPr>
    </w:p>
    <w:p w:rsidR="00BC5AC2" w:rsidRDefault="00BC5AC2" w:rsidP="00AE0B7F">
      <w:pPr>
        <w:spacing w:after="0" w:line="240" w:lineRule="auto"/>
        <w:ind w:left="720"/>
        <w:jc w:val="both"/>
        <w:rPr>
          <w:rFonts w:eastAsia="Times New Roman" w:cs="Times New Roman"/>
          <w:szCs w:val="24"/>
        </w:rPr>
      </w:pPr>
      <w:r w:rsidRPr="001A45BF">
        <w:rPr>
          <w:rFonts w:eastAsia="Times New Roman" w:cs="Times New Roman"/>
          <w:szCs w:val="24"/>
        </w:rPr>
        <w:t>Sec. 572.0026. VOLUNTARY ADMISSION RESTRICTIONS.</w:t>
      </w:r>
      <w:r>
        <w:rPr>
          <w:rFonts w:eastAsia="Times New Roman" w:cs="Times New Roman"/>
          <w:szCs w:val="24"/>
        </w:rPr>
        <w:t xml:space="preserve"> Authorizes the </w:t>
      </w:r>
      <w:r w:rsidRPr="001A45BF">
        <w:rPr>
          <w:rFonts w:eastAsia="Times New Roman" w:cs="Times New Roman"/>
          <w:szCs w:val="24"/>
        </w:rPr>
        <w:t>facility administrator of an inpatient mental health facility or the administrator</w:t>
      </w:r>
      <w:r>
        <w:rPr>
          <w:rFonts w:eastAsia="Times New Roman" w:cs="Times New Roman"/>
          <w:szCs w:val="24"/>
        </w:rPr>
        <w:t>'</w:t>
      </w:r>
      <w:r w:rsidRPr="001A45BF">
        <w:rPr>
          <w:rFonts w:eastAsia="Times New Roman" w:cs="Times New Roman"/>
          <w:szCs w:val="24"/>
        </w:rPr>
        <w:t xml:space="preserve">s designee </w:t>
      </w:r>
      <w:r>
        <w:rPr>
          <w:rFonts w:eastAsia="Times New Roman" w:cs="Times New Roman"/>
          <w:szCs w:val="24"/>
        </w:rPr>
        <w:t>to</w:t>
      </w:r>
      <w:r w:rsidRPr="001A45BF">
        <w:rPr>
          <w:rFonts w:eastAsia="Times New Roman" w:cs="Times New Roman"/>
          <w:szCs w:val="24"/>
        </w:rPr>
        <w:t xml:space="preserve"> approve only the admission of a person for whom a proper request for voluntary inpatient services is filed if, at the time the request is filed, there is available space at the inpatient mental health facility.</w:t>
      </w:r>
    </w:p>
    <w:p w:rsidR="00BC5AC2" w:rsidRDefault="00BC5AC2" w:rsidP="00AE0B7F">
      <w:pPr>
        <w:spacing w:after="0" w:line="240" w:lineRule="auto"/>
        <w:ind w:left="720"/>
        <w:jc w:val="both"/>
        <w:rPr>
          <w:rFonts w:eastAsia="Times New Roman" w:cs="Times New Roman"/>
          <w:szCs w:val="24"/>
        </w:rPr>
      </w:pPr>
    </w:p>
    <w:p w:rsidR="00BC5AC2" w:rsidRPr="001A45BF" w:rsidRDefault="00BC5AC2" w:rsidP="00AE0B7F">
      <w:pPr>
        <w:spacing w:after="0" w:line="240" w:lineRule="auto"/>
        <w:jc w:val="both"/>
        <w:rPr>
          <w:rFonts w:eastAsia="Times New Roman" w:cs="Times New Roman"/>
          <w:szCs w:val="24"/>
        </w:rPr>
      </w:pPr>
      <w:r>
        <w:rPr>
          <w:rFonts w:eastAsia="Times New Roman" w:cs="Times New Roman"/>
          <w:szCs w:val="24"/>
        </w:rPr>
        <w:t xml:space="preserve">SECTION 6. </w:t>
      </w:r>
      <w:r w:rsidRPr="001A45BF">
        <w:rPr>
          <w:rFonts w:eastAsia="Times New Roman" w:cs="Times New Roman"/>
          <w:szCs w:val="24"/>
        </w:rPr>
        <w:t>Amends Section 1001.084, Health and Safety Code, as redesignated by Chapter 1236 (S.B. 1296), Acts of the 84th Legislature, Regular Session, 2015, by amending Subsections (a), (b), (c), and (d) and adding Subsections (d-1)</w:t>
      </w:r>
      <w:r>
        <w:rPr>
          <w:rFonts w:eastAsia="Times New Roman" w:cs="Times New Roman"/>
          <w:szCs w:val="24"/>
        </w:rPr>
        <w:t>, (d-2),</w:t>
      </w:r>
      <w:r w:rsidRPr="001A45BF">
        <w:rPr>
          <w:rFonts w:eastAsia="Times New Roman" w:cs="Times New Roman"/>
          <w:szCs w:val="24"/>
        </w:rPr>
        <w:t xml:space="preserve"> and (g), as follows: </w:t>
      </w:r>
    </w:p>
    <w:p w:rsidR="00BC5AC2" w:rsidRPr="001A45BF" w:rsidRDefault="00BC5AC2" w:rsidP="00AE0B7F">
      <w:pPr>
        <w:spacing w:after="0" w:line="240" w:lineRule="auto"/>
        <w:jc w:val="both"/>
        <w:rPr>
          <w:rFonts w:eastAsia="Times New Roman" w:cs="Times New Roman"/>
          <w:szCs w:val="24"/>
        </w:rPr>
      </w:pPr>
      <w:r w:rsidRPr="001A45BF">
        <w:rPr>
          <w:rFonts w:eastAsia="Times New Roman" w:cs="Times New Roman"/>
          <w:szCs w:val="24"/>
        </w:rPr>
        <w:t xml:space="preserve"> </w:t>
      </w:r>
    </w:p>
    <w:p w:rsidR="00BC5AC2" w:rsidRPr="001A45BF" w:rsidRDefault="00BC5AC2" w:rsidP="00AE0B7F">
      <w:pPr>
        <w:numPr>
          <w:ilvl w:val="0"/>
          <w:numId w:val="1"/>
        </w:numPr>
        <w:spacing w:after="0" w:line="240" w:lineRule="auto"/>
        <w:jc w:val="both"/>
        <w:rPr>
          <w:rFonts w:eastAsia="Times New Roman" w:cs="Times New Roman"/>
          <w:szCs w:val="24"/>
        </w:rPr>
      </w:pPr>
      <w:r w:rsidRPr="001A45BF">
        <w:rPr>
          <w:rFonts w:eastAsia="Times New Roman" w:cs="Times New Roman"/>
          <w:szCs w:val="24"/>
        </w:rPr>
        <w:t>Require</w:t>
      </w:r>
      <w:r>
        <w:rPr>
          <w:rFonts w:eastAsia="Times New Roman" w:cs="Times New Roman"/>
          <w:szCs w:val="24"/>
        </w:rPr>
        <w:t>s DSHS</w:t>
      </w:r>
      <w:r w:rsidRPr="001A45BF">
        <w:rPr>
          <w:rFonts w:eastAsia="Times New Roman" w:cs="Times New Roman"/>
          <w:szCs w:val="24"/>
        </w:rPr>
        <w:t xml:space="preserve">, in collaboration with HHSC, to establish and maintain a public reporting system of performance and outcome measures relating to mental health and substance use services, rather than substance abuse services, established by HHSC, rather than by the Legislative Budget Board, DSHS, and HHSC. Requires that the system allow external users to view and compare the performance and outcomes of: </w:t>
      </w:r>
    </w:p>
    <w:p w:rsidR="00BC5AC2" w:rsidRPr="001A45BF" w:rsidRDefault="00BC5AC2" w:rsidP="00AE0B7F">
      <w:pPr>
        <w:spacing w:after="0" w:line="240" w:lineRule="auto"/>
        <w:jc w:val="both"/>
        <w:rPr>
          <w:rFonts w:eastAsia="Times New Roman" w:cs="Times New Roman"/>
          <w:szCs w:val="24"/>
        </w:rPr>
      </w:pPr>
      <w:r w:rsidRPr="001A45BF">
        <w:rPr>
          <w:rFonts w:eastAsia="Times New Roman" w:cs="Times New Roman"/>
          <w:szCs w:val="24"/>
        </w:rPr>
        <w:t xml:space="preserve"> </w:t>
      </w:r>
    </w:p>
    <w:p w:rsidR="00BC5AC2" w:rsidRPr="001A45BF" w:rsidRDefault="00BC5AC2" w:rsidP="00AE0B7F">
      <w:pPr>
        <w:numPr>
          <w:ilvl w:val="1"/>
          <w:numId w:val="3"/>
        </w:numPr>
        <w:spacing w:after="0" w:line="240" w:lineRule="auto"/>
        <w:jc w:val="both"/>
        <w:rPr>
          <w:rFonts w:eastAsia="Times New Roman" w:cs="Times New Roman"/>
          <w:szCs w:val="24"/>
        </w:rPr>
      </w:pPr>
      <w:r w:rsidRPr="001A45BF">
        <w:rPr>
          <w:rFonts w:eastAsia="Times New Roman" w:cs="Times New Roman"/>
          <w:szCs w:val="24"/>
        </w:rPr>
        <w:t xml:space="preserve">local mental health authorities; </w:t>
      </w:r>
    </w:p>
    <w:p w:rsidR="00BC5AC2" w:rsidRPr="001A45BF" w:rsidRDefault="00BC5AC2" w:rsidP="00AE0B7F">
      <w:pPr>
        <w:spacing w:after="0" w:line="240" w:lineRule="auto"/>
        <w:jc w:val="both"/>
        <w:rPr>
          <w:rFonts w:eastAsia="Times New Roman" w:cs="Times New Roman"/>
          <w:szCs w:val="24"/>
        </w:rPr>
      </w:pPr>
      <w:r w:rsidRPr="001A45BF">
        <w:rPr>
          <w:rFonts w:eastAsia="Times New Roman" w:cs="Times New Roman"/>
          <w:szCs w:val="24"/>
        </w:rPr>
        <w:t xml:space="preserve"> </w:t>
      </w:r>
    </w:p>
    <w:p w:rsidR="00BC5AC2" w:rsidRPr="001A45BF" w:rsidRDefault="00BC5AC2" w:rsidP="00AE0B7F">
      <w:pPr>
        <w:numPr>
          <w:ilvl w:val="1"/>
          <w:numId w:val="3"/>
        </w:numPr>
        <w:spacing w:after="0" w:line="240" w:lineRule="auto"/>
        <w:jc w:val="both"/>
        <w:rPr>
          <w:rFonts w:eastAsia="Times New Roman" w:cs="Times New Roman"/>
          <w:szCs w:val="24"/>
        </w:rPr>
      </w:pPr>
      <w:r w:rsidRPr="001A45BF">
        <w:rPr>
          <w:rFonts w:eastAsia="Times New Roman" w:cs="Times New Roman"/>
          <w:szCs w:val="24"/>
        </w:rPr>
        <w:t xml:space="preserve">local behavioral health authorities; and </w:t>
      </w:r>
    </w:p>
    <w:p w:rsidR="00BC5AC2" w:rsidRPr="001A45BF" w:rsidRDefault="00BC5AC2" w:rsidP="00AE0B7F">
      <w:pPr>
        <w:spacing w:after="0" w:line="240" w:lineRule="auto"/>
        <w:jc w:val="both"/>
        <w:rPr>
          <w:rFonts w:eastAsia="Times New Roman" w:cs="Times New Roman"/>
          <w:szCs w:val="24"/>
        </w:rPr>
      </w:pPr>
      <w:r w:rsidRPr="001A45BF">
        <w:rPr>
          <w:rFonts w:eastAsia="Times New Roman" w:cs="Times New Roman"/>
          <w:szCs w:val="24"/>
        </w:rPr>
        <w:t xml:space="preserve"> </w:t>
      </w:r>
    </w:p>
    <w:p w:rsidR="00BC5AC2" w:rsidRPr="001A45BF" w:rsidRDefault="00BC5AC2" w:rsidP="00AE0B7F">
      <w:pPr>
        <w:numPr>
          <w:ilvl w:val="1"/>
          <w:numId w:val="3"/>
        </w:numPr>
        <w:spacing w:after="0" w:line="240" w:lineRule="auto"/>
        <w:jc w:val="both"/>
        <w:rPr>
          <w:rFonts w:eastAsia="Times New Roman" w:cs="Times New Roman"/>
          <w:szCs w:val="24"/>
        </w:rPr>
      </w:pPr>
      <w:r w:rsidRPr="001A45BF">
        <w:rPr>
          <w:rFonts w:eastAsia="Times New Roman" w:cs="Times New Roman"/>
          <w:szCs w:val="24"/>
        </w:rPr>
        <w:t>local intellectual and developmental disability</w:t>
      </w:r>
      <w:r w:rsidRPr="001937DE">
        <w:t xml:space="preserve"> </w:t>
      </w:r>
      <w:r w:rsidRPr="001937DE">
        <w:rPr>
          <w:rFonts w:eastAsia="Times New Roman" w:cs="Times New Roman"/>
          <w:szCs w:val="24"/>
        </w:rPr>
        <w:t>authorities</w:t>
      </w:r>
      <w:r w:rsidRPr="001A45BF">
        <w:rPr>
          <w:rFonts w:eastAsia="Times New Roman" w:cs="Times New Roman"/>
          <w:szCs w:val="24"/>
        </w:rPr>
        <w:t xml:space="preserve">. </w:t>
      </w:r>
    </w:p>
    <w:p w:rsidR="00BC5AC2" w:rsidRPr="001A45BF" w:rsidRDefault="00BC5AC2" w:rsidP="00AE0B7F">
      <w:pPr>
        <w:spacing w:after="0" w:line="240" w:lineRule="auto"/>
        <w:jc w:val="both"/>
        <w:rPr>
          <w:rFonts w:eastAsia="Times New Roman" w:cs="Times New Roman"/>
          <w:szCs w:val="24"/>
        </w:rPr>
      </w:pPr>
      <w:r w:rsidRPr="001A45BF">
        <w:rPr>
          <w:rFonts w:eastAsia="Times New Roman" w:cs="Times New Roman"/>
          <w:szCs w:val="24"/>
        </w:rPr>
        <w:t xml:space="preserve"> </w:t>
      </w:r>
    </w:p>
    <w:p w:rsidR="00BC5AC2" w:rsidRPr="001A45BF" w:rsidRDefault="00BC5AC2" w:rsidP="00AE0B7F">
      <w:pPr>
        <w:spacing w:after="0" w:line="240" w:lineRule="auto"/>
        <w:ind w:left="1058"/>
        <w:jc w:val="both"/>
        <w:rPr>
          <w:rFonts w:eastAsia="Times New Roman" w:cs="Times New Roman"/>
          <w:szCs w:val="24"/>
        </w:rPr>
      </w:pPr>
      <w:r w:rsidRPr="001A45BF">
        <w:rPr>
          <w:rFonts w:eastAsia="Times New Roman" w:cs="Times New Roman"/>
          <w:szCs w:val="24"/>
        </w:rPr>
        <w:t>Deletes existing text requiring that the system allow external users to view and compare the</w:t>
      </w:r>
      <w:r>
        <w:rPr>
          <w:rFonts w:eastAsia="Times New Roman" w:cs="Times New Roman"/>
          <w:szCs w:val="24"/>
        </w:rPr>
        <w:t xml:space="preserve"> performance,</w:t>
      </w:r>
      <w:r w:rsidRPr="001A45BF">
        <w:rPr>
          <w:rFonts w:eastAsia="Times New Roman" w:cs="Times New Roman"/>
          <w:szCs w:val="24"/>
        </w:rPr>
        <w:t xml:space="preserve"> outputs, </w:t>
      </w:r>
      <w:r>
        <w:rPr>
          <w:rFonts w:eastAsia="Times New Roman" w:cs="Times New Roman"/>
          <w:szCs w:val="24"/>
        </w:rPr>
        <w:t xml:space="preserve">and outcomes </w:t>
      </w:r>
      <w:r w:rsidRPr="001A45BF">
        <w:rPr>
          <w:rFonts w:eastAsia="Times New Roman" w:cs="Times New Roman"/>
          <w:szCs w:val="24"/>
        </w:rPr>
        <w:t xml:space="preserve">of community centers established under Subchapter A (Community Centers), Chapter 534, that provide mental health services; Medicaid managed care pilot programs that provide mental health services; and agencies, organizations, and persons that contract with the state to provide substance abuse services. </w:t>
      </w:r>
    </w:p>
    <w:p w:rsidR="00BC5AC2" w:rsidRPr="001A45BF" w:rsidRDefault="00BC5AC2" w:rsidP="00AE0B7F">
      <w:pPr>
        <w:spacing w:after="0" w:line="240" w:lineRule="auto"/>
        <w:jc w:val="both"/>
        <w:rPr>
          <w:rFonts w:eastAsia="Times New Roman" w:cs="Times New Roman"/>
          <w:szCs w:val="24"/>
        </w:rPr>
      </w:pPr>
      <w:r w:rsidRPr="001A45BF">
        <w:rPr>
          <w:rFonts w:eastAsia="Times New Roman" w:cs="Times New Roman"/>
          <w:szCs w:val="24"/>
        </w:rPr>
        <w:t xml:space="preserve"> </w:t>
      </w:r>
    </w:p>
    <w:p w:rsidR="00BC5AC2" w:rsidRPr="001A45BF" w:rsidRDefault="00BC5AC2" w:rsidP="00AE0B7F">
      <w:pPr>
        <w:numPr>
          <w:ilvl w:val="0"/>
          <w:numId w:val="1"/>
        </w:numPr>
        <w:spacing w:after="0" w:line="240" w:lineRule="auto"/>
        <w:jc w:val="both"/>
        <w:rPr>
          <w:rFonts w:eastAsia="Times New Roman" w:cs="Times New Roman"/>
          <w:szCs w:val="24"/>
        </w:rPr>
      </w:pPr>
      <w:r w:rsidRPr="001A45BF">
        <w:rPr>
          <w:rFonts w:eastAsia="Times New Roman" w:cs="Times New Roman"/>
          <w:szCs w:val="24"/>
        </w:rPr>
        <w:t xml:space="preserve">Requires that the public reporting system allow external users to view and compare the performance and outcomes, rather than performance, outputs, and outcomes, of the Medicaid managed care programs that provide mental health services. </w:t>
      </w:r>
    </w:p>
    <w:p w:rsidR="00BC5AC2" w:rsidRPr="001A45BF" w:rsidRDefault="00BC5AC2" w:rsidP="00AE0B7F">
      <w:pPr>
        <w:spacing w:after="0" w:line="240" w:lineRule="auto"/>
        <w:jc w:val="both"/>
        <w:rPr>
          <w:rFonts w:eastAsia="Times New Roman" w:cs="Times New Roman"/>
          <w:szCs w:val="24"/>
        </w:rPr>
      </w:pPr>
      <w:r w:rsidRPr="001A45BF">
        <w:rPr>
          <w:rFonts w:eastAsia="Times New Roman" w:cs="Times New Roman"/>
          <w:szCs w:val="24"/>
        </w:rPr>
        <w:t xml:space="preserve"> </w:t>
      </w:r>
    </w:p>
    <w:p w:rsidR="00BC5AC2" w:rsidRPr="001A45BF" w:rsidRDefault="00BC5AC2" w:rsidP="00AE0B7F">
      <w:pPr>
        <w:numPr>
          <w:ilvl w:val="0"/>
          <w:numId w:val="1"/>
        </w:numPr>
        <w:spacing w:after="0" w:line="240" w:lineRule="auto"/>
        <w:jc w:val="both"/>
        <w:rPr>
          <w:rFonts w:eastAsia="Times New Roman" w:cs="Times New Roman"/>
          <w:szCs w:val="24"/>
        </w:rPr>
      </w:pPr>
      <w:r w:rsidRPr="001A45BF">
        <w:rPr>
          <w:rFonts w:eastAsia="Times New Roman" w:cs="Times New Roman"/>
          <w:szCs w:val="24"/>
        </w:rPr>
        <w:t>Requires DSHS to post the performance and outcome</w:t>
      </w:r>
      <w:r w:rsidRPr="001937DE">
        <w:rPr>
          <w:rFonts w:eastAsia="Times New Roman" w:cs="Times New Roman"/>
          <w:szCs w:val="24"/>
        </w:rPr>
        <w:t xml:space="preserve"> </w:t>
      </w:r>
      <w:r w:rsidRPr="001A45BF">
        <w:rPr>
          <w:rFonts w:eastAsia="Times New Roman" w:cs="Times New Roman"/>
          <w:szCs w:val="24"/>
        </w:rPr>
        <w:t>measures, rather than performance, output, and outcome</w:t>
      </w:r>
      <w:r>
        <w:rPr>
          <w:rFonts w:eastAsia="Times New Roman" w:cs="Times New Roman"/>
          <w:szCs w:val="24"/>
        </w:rPr>
        <w:t xml:space="preserve"> measures</w:t>
      </w:r>
      <w:r w:rsidRPr="001A45BF">
        <w:rPr>
          <w:rFonts w:eastAsia="Times New Roman" w:cs="Times New Roman"/>
          <w:szCs w:val="24"/>
        </w:rPr>
        <w:t xml:space="preserve">, on DSHS's Internet website so that the information is accessible to the public. Requires DSHS to post the measures monthly, or as frequently as possible. Deletes existing text requiring DSHS to post the measures quarterly or semiannually in accordance with when the measures are reported to DSHS. </w:t>
      </w:r>
    </w:p>
    <w:p w:rsidR="00BC5AC2" w:rsidRPr="001A45BF" w:rsidRDefault="00BC5AC2" w:rsidP="00AE0B7F">
      <w:pPr>
        <w:spacing w:after="0" w:line="240" w:lineRule="auto"/>
        <w:jc w:val="both"/>
        <w:rPr>
          <w:rFonts w:eastAsia="Times New Roman" w:cs="Times New Roman"/>
          <w:szCs w:val="24"/>
        </w:rPr>
      </w:pPr>
      <w:r w:rsidRPr="001A45BF">
        <w:rPr>
          <w:rFonts w:eastAsia="Times New Roman" w:cs="Times New Roman"/>
          <w:szCs w:val="24"/>
        </w:rPr>
        <w:t xml:space="preserve"> </w:t>
      </w:r>
    </w:p>
    <w:p w:rsidR="00BC5AC2" w:rsidRPr="001A45BF" w:rsidRDefault="00BC5AC2" w:rsidP="00AE0B7F">
      <w:pPr>
        <w:numPr>
          <w:ilvl w:val="0"/>
          <w:numId w:val="1"/>
        </w:numPr>
        <w:spacing w:after="0" w:line="240" w:lineRule="auto"/>
        <w:jc w:val="both"/>
        <w:rPr>
          <w:rFonts w:eastAsia="Times New Roman" w:cs="Times New Roman"/>
          <w:szCs w:val="24"/>
        </w:rPr>
      </w:pPr>
      <w:r w:rsidRPr="001A45BF">
        <w:rPr>
          <w:rFonts w:eastAsia="Times New Roman" w:cs="Times New Roman"/>
          <w:szCs w:val="24"/>
        </w:rPr>
        <w:t xml:space="preserve">Requires that the public reporting system include outcome measures that capture: </w:t>
      </w:r>
    </w:p>
    <w:p w:rsidR="00BC5AC2" w:rsidRPr="001A45BF" w:rsidRDefault="00BC5AC2" w:rsidP="00AE0B7F">
      <w:pPr>
        <w:spacing w:after="0" w:line="240" w:lineRule="auto"/>
        <w:jc w:val="both"/>
        <w:rPr>
          <w:rFonts w:eastAsia="Times New Roman" w:cs="Times New Roman"/>
          <w:szCs w:val="24"/>
        </w:rPr>
      </w:pPr>
      <w:r w:rsidRPr="001A45BF">
        <w:rPr>
          <w:rFonts w:eastAsia="Times New Roman" w:cs="Times New Roman"/>
          <w:szCs w:val="24"/>
        </w:rPr>
        <w:t xml:space="preserve"> </w:t>
      </w:r>
    </w:p>
    <w:p w:rsidR="00BC5AC2" w:rsidRPr="001A45BF" w:rsidRDefault="00BC5AC2" w:rsidP="00AE0B7F">
      <w:pPr>
        <w:spacing w:after="0" w:line="240" w:lineRule="auto"/>
        <w:ind w:left="1763"/>
        <w:jc w:val="both"/>
        <w:rPr>
          <w:rFonts w:eastAsia="Times New Roman" w:cs="Times New Roman"/>
          <w:szCs w:val="24"/>
        </w:rPr>
      </w:pPr>
      <w:r w:rsidRPr="001A45BF">
        <w:rPr>
          <w:rFonts w:eastAsia="Times New Roman" w:cs="Times New Roman"/>
          <w:szCs w:val="24"/>
        </w:rPr>
        <w:t xml:space="preserve">(1)-(4) creates these subdivisions from existing text and makes nonsubstantive changes;   </w:t>
      </w:r>
    </w:p>
    <w:p w:rsidR="00BC5AC2" w:rsidRPr="001A45BF" w:rsidRDefault="00BC5AC2" w:rsidP="00AE0B7F">
      <w:pPr>
        <w:spacing w:after="0" w:line="240" w:lineRule="auto"/>
        <w:jc w:val="both"/>
        <w:rPr>
          <w:rFonts w:eastAsia="Times New Roman" w:cs="Times New Roman"/>
          <w:szCs w:val="24"/>
        </w:rPr>
      </w:pPr>
      <w:r w:rsidRPr="001A45BF">
        <w:rPr>
          <w:rFonts w:eastAsia="Times New Roman" w:cs="Times New Roman"/>
          <w:szCs w:val="24"/>
        </w:rPr>
        <w:t xml:space="preserve"> </w:t>
      </w:r>
    </w:p>
    <w:p w:rsidR="00BC5AC2" w:rsidRPr="001A45BF" w:rsidRDefault="00BC5AC2" w:rsidP="00AE0B7F">
      <w:pPr>
        <w:numPr>
          <w:ilvl w:val="1"/>
          <w:numId w:val="2"/>
        </w:numPr>
        <w:spacing w:after="0" w:line="240" w:lineRule="auto"/>
        <w:jc w:val="both"/>
        <w:rPr>
          <w:rFonts w:eastAsia="Times New Roman" w:cs="Times New Roman"/>
          <w:szCs w:val="24"/>
        </w:rPr>
      </w:pPr>
      <w:r w:rsidRPr="001A45BF">
        <w:rPr>
          <w:rFonts w:eastAsia="Times New Roman" w:cs="Times New Roman"/>
          <w:szCs w:val="24"/>
        </w:rPr>
        <w:t xml:space="preserve">access to timely and adequate screening and rapid crisis stabilization services; </w:t>
      </w:r>
    </w:p>
    <w:p w:rsidR="00BC5AC2" w:rsidRPr="001A45BF" w:rsidRDefault="00BC5AC2" w:rsidP="00AE0B7F">
      <w:pPr>
        <w:spacing w:after="0" w:line="240" w:lineRule="auto"/>
        <w:jc w:val="both"/>
        <w:rPr>
          <w:rFonts w:eastAsia="Times New Roman" w:cs="Times New Roman"/>
          <w:szCs w:val="24"/>
        </w:rPr>
      </w:pPr>
      <w:r w:rsidRPr="001A45BF">
        <w:rPr>
          <w:rFonts w:eastAsia="Times New Roman" w:cs="Times New Roman"/>
          <w:szCs w:val="24"/>
        </w:rPr>
        <w:t xml:space="preserve"> </w:t>
      </w:r>
    </w:p>
    <w:p w:rsidR="00BC5AC2" w:rsidRPr="001A45BF" w:rsidRDefault="00BC5AC2" w:rsidP="00AE0B7F">
      <w:pPr>
        <w:numPr>
          <w:ilvl w:val="1"/>
          <w:numId w:val="2"/>
        </w:numPr>
        <w:spacing w:after="0" w:line="240" w:lineRule="auto"/>
        <w:jc w:val="both"/>
        <w:rPr>
          <w:rFonts w:eastAsia="Times New Roman" w:cs="Times New Roman"/>
          <w:szCs w:val="24"/>
        </w:rPr>
      </w:pPr>
      <w:r w:rsidRPr="001A45BF">
        <w:rPr>
          <w:rFonts w:eastAsia="Times New Roman" w:cs="Times New Roman"/>
          <w:szCs w:val="24"/>
        </w:rPr>
        <w:t xml:space="preserve">timely access to and appropriate treatment from community-based crisis residential services and hospitalization; </w:t>
      </w:r>
    </w:p>
    <w:p w:rsidR="00BC5AC2" w:rsidRPr="001A45BF" w:rsidRDefault="00BC5AC2" w:rsidP="00AE0B7F">
      <w:pPr>
        <w:spacing w:after="0" w:line="240" w:lineRule="auto"/>
        <w:jc w:val="both"/>
        <w:rPr>
          <w:rFonts w:eastAsia="Times New Roman" w:cs="Times New Roman"/>
          <w:szCs w:val="24"/>
        </w:rPr>
      </w:pPr>
      <w:r w:rsidRPr="001A45BF">
        <w:rPr>
          <w:rFonts w:eastAsia="Times New Roman" w:cs="Times New Roman"/>
          <w:szCs w:val="24"/>
        </w:rPr>
        <w:t xml:space="preserve"> </w:t>
      </w:r>
    </w:p>
    <w:p w:rsidR="00BC5AC2" w:rsidRPr="001A45BF" w:rsidRDefault="00BC5AC2" w:rsidP="00AE0B7F">
      <w:pPr>
        <w:numPr>
          <w:ilvl w:val="1"/>
          <w:numId w:val="2"/>
        </w:numPr>
        <w:spacing w:after="0" w:line="240" w:lineRule="auto"/>
        <w:jc w:val="both"/>
        <w:rPr>
          <w:rFonts w:eastAsia="Times New Roman" w:cs="Times New Roman"/>
          <w:szCs w:val="24"/>
        </w:rPr>
      </w:pPr>
      <w:r w:rsidRPr="001A45BF">
        <w:rPr>
          <w:rFonts w:eastAsia="Times New Roman" w:cs="Times New Roman"/>
          <w:szCs w:val="24"/>
        </w:rPr>
        <w:t xml:space="preserve">improved functioning as a result of medication-related and psychosocial rehabilitation services; </w:t>
      </w:r>
    </w:p>
    <w:p w:rsidR="00BC5AC2" w:rsidRPr="001A45BF" w:rsidRDefault="00BC5AC2" w:rsidP="00AE0B7F">
      <w:pPr>
        <w:spacing w:after="0" w:line="240" w:lineRule="auto"/>
        <w:jc w:val="both"/>
        <w:rPr>
          <w:rFonts w:eastAsia="Times New Roman" w:cs="Times New Roman"/>
          <w:szCs w:val="24"/>
        </w:rPr>
      </w:pPr>
      <w:r w:rsidRPr="001A45BF">
        <w:rPr>
          <w:rFonts w:eastAsia="Times New Roman" w:cs="Times New Roman"/>
          <w:szCs w:val="24"/>
        </w:rPr>
        <w:t xml:space="preserve"> </w:t>
      </w:r>
    </w:p>
    <w:p w:rsidR="00BC5AC2" w:rsidRPr="001A45BF" w:rsidRDefault="00BC5AC2" w:rsidP="00AE0B7F">
      <w:pPr>
        <w:numPr>
          <w:ilvl w:val="1"/>
          <w:numId w:val="2"/>
        </w:numPr>
        <w:spacing w:after="0" w:line="240" w:lineRule="auto"/>
        <w:jc w:val="both"/>
        <w:rPr>
          <w:rFonts w:eastAsia="Times New Roman" w:cs="Times New Roman"/>
          <w:szCs w:val="24"/>
        </w:rPr>
      </w:pPr>
      <w:r>
        <w:rPr>
          <w:rFonts w:eastAsia="Times New Roman" w:cs="Times New Roman"/>
          <w:szCs w:val="24"/>
        </w:rPr>
        <w:t xml:space="preserve">subject to Subsection (d-1), </w:t>
      </w:r>
      <w:r w:rsidRPr="001A45BF">
        <w:rPr>
          <w:rFonts w:eastAsia="Times New Roman" w:cs="Times New Roman"/>
          <w:szCs w:val="24"/>
        </w:rPr>
        <w:t xml:space="preserve">information related to the number of people referred to a state hospital, state supported living center, or community-based hospital, the length of time between referral and admission, the length of stay, and the length of time between the date a person is determined ready for discharge or transition and the date of discharge or transition; </w:t>
      </w:r>
    </w:p>
    <w:p w:rsidR="00BC5AC2" w:rsidRPr="001A45BF" w:rsidRDefault="00BC5AC2" w:rsidP="00AE0B7F">
      <w:pPr>
        <w:spacing w:after="0" w:line="240" w:lineRule="auto"/>
        <w:jc w:val="both"/>
        <w:rPr>
          <w:rFonts w:eastAsia="Times New Roman" w:cs="Times New Roman"/>
          <w:szCs w:val="24"/>
        </w:rPr>
      </w:pPr>
      <w:r w:rsidRPr="001A45BF">
        <w:rPr>
          <w:rFonts w:eastAsia="Times New Roman" w:cs="Times New Roman"/>
          <w:szCs w:val="24"/>
        </w:rPr>
        <w:t xml:space="preserve"> </w:t>
      </w:r>
    </w:p>
    <w:p w:rsidR="00BC5AC2" w:rsidRPr="001A45BF" w:rsidRDefault="00BC5AC2" w:rsidP="00AE0B7F">
      <w:pPr>
        <w:numPr>
          <w:ilvl w:val="1"/>
          <w:numId w:val="2"/>
        </w:numPr>
        <w:spacing w:after="0" w:line="240" w:lineRule="auto"/>
        <w:jc w:val="both"/>
        <w:rPr>
          <w:rFonts w:eastAsia="Times New Roman" w:cs="Times New Roman"/>
          <w:szCs w:val="24"/>
        </w:rPr>
      </w:pPr>
      <w:r w:rsidRPr="001A45BF">
        <w:rPr>
          <w:rFonts w:eastAsia="Times New Roman" w:cs="Times New Roman"/>
          <w:szCs w:val="24"/>
        </w:rPr>
        <w:t xml:space="preserve">the rate of denial of services or requests for assistance from jails and other entities and the reason for denial; </w:t>
      </w:r>
    </w:p>
    <w:p w:rsidR="00BC5AC2" w:rsidRPr="001A45BF" w:rsidRDefault="00BC5AC2" w:rsidP="00AE0B7F">
      <w:pPr>
        <w:spacing w:after="0" w:line="240" w:lineRule="auto"/>
        <w:jc w:val="both"/>
        <w:rPr>
          <w:rFonts w:eastAsia="Times New Roman" w:cs="Times New Roman"/>
          <w:szCs w:val="24"/>
        </w:rPr>
      </w:pPr>
      <w:r w:rsidRPr="001A45BF">
        <w:rPr>
          <w:rFonts w:eastAsia="Times New Roman" w:cs="Times New Roman"/>
          <w:szCs w:val="24"/>
        </w:rPr>
        <w:t xml:space="preserve"> </w:t>
      </w:r>
    </w:p>
    <w:p w:rsidR="00BC5AC2" w:rsidRPr="001A45BF" w:rsidRDefault="00BC5AC2" w:rsidP="00AE0B7F">
      <w:pPr>
        <w:spacing w:after="0" w:line="240" w:lineRule="auto"/>
        <w:ind w:left="1763"/>
        <w:jc w:val="both"/>
        <w:rPr>
          <w:rFonts w:eastAsia="Times New Roman" w:cs="Times New Roman"/>
          <w:szCs w:val="24"/>
        </w:rPr>
      </w:pPr>
      <w:r>
        <w:rPr>
          <w:rFonts w:eastAsia="Times New Roman" w:cs="Times New Roman"/>
          <w:szCs w:val="24"/>
        </w:rPr>
        <w:t xml:space="preserve">(10) </w:t>
      </w:r>
      <w:r w:rsidRPr="001A45BF">
        <w:rPr>
          <w:rFonts w:eastAsia="Times New Roman" w:cs="Times New Roman"/>
          <w:szCs w:val="24"/>
        </w:rPr>
        <w:t xml:space="preserve">quality of care in community-based mental health services and state facilities; </w:t>
      </w:r>
    </w:p>
    <w:p w:rsidR="00BC5AC2" w:rsidRPr="001A45BF" w:rsidRDefault="00BC5AC2" w:rsidP="00AE0B7F">
      <w:pPr>
        <w:spacing w:after="0" w:line="240" w:lineRule="auto"/>
        <w:jc w:val="both"/>
        <w:rPr>
          <w:rFonts w:eastAsia="Times New Roman" w:cs="Times New Roman"/>
          <w:szCs w:val="24"/>
        </w:rPr>
      </w:pPr>
      <w:r w:rsidRPr="001A45BF">
        <w:rPr>
          <w:rFonts w:eastAsia="Times New Roman" w:cs="Times New Roman"/>
          <w:szCs w:val="24"/>
        </w:rPr>
        <w:t xml:space="preserve"> </w:t>
      </w:r>
    </w:p>
    <w:p w:rsidR="00BC5AC2" w:rsidRPr="001A45BF" w:rsidRDefault="00BC5AC2" w:rsidP="00AE0B7F">
      <w:pPr>
        <w:spacing w:after="0" w:line="240" w:lineRule="auto"/>
        <w:ind w:left="1763"/>
        <w:jc w:val="both"/>
        <w:rPr>
          <w:rFonts w:eastAsia="Times New Roman" w:cs="Times New Roman"/>
          <w:szCs w:val="24"/>
        </w:rPr>
      </w:pPr>
      <w:r>
        <w:rPr>
          <w:rFonts w:eastAsia="Times New Roman" w:cs="Times New Roman"/>
          <w:szCs w:val="24"/>
        </w:rPr>
        <w:t xml:space="preserve">(11) </w:t>
      </w:r>
      <w:r w:rsidRPr="001A45BF">
        <w:rPr>
          <w:rFonts w:eastAsia="Times New Roman" w:cs="Times New Roman"/>
          <w:szCs w:val="24"/>
        </w:rPr>
        <w:t xml:space="preserve">the average number of hours of service provided to individuals in a full level of care compared to the recommended number of hours of service for each level of care; and </w:t>
      </w:r>
    </w:p>
    <w:p w:rsidR="00BC5AC2" w:rsidRPr="001A45BF" w:rsidRDefault="00BC5AC2" w:rsidP="00AE0B7F">
      <w:pPr>
        <w:spacing w:after="0" w:line="240" w:lineRule="auto"/>
        <w:jc w:val="both"/>
        <w:rPr>
          <w:rFonts w:eastAsia="Times New Roman" w:cs="Times New Roman"/>
          <w:szCs w:val="24"/>
        </w:rPr>
      </w:pPr>
      <w:r w:rsidRPr="001A45BF">
        <w:rPr>
          <w:rFonts w:eastAsia="Times New Roman" w:cs="Times New Roman"/>
          <w:szCs w:val="24"/>
        </w:rPr>
        <w:t xml:space="preserve"> </w:t>
      </w:r>
    </w:p>
    <w:p w:rsidR="00BC5AC2" w:rsidRPr="001A45BF" w:rsidRDefault="00BC5AC2" w:rsidP="00AE0B7F">
      <w:pPr>
        <w:spacing w:after="0" w:line="240" w:lineRule="auto"/>
        <w:ind w:left="1763"/>
        <w:jc w:val="both"/>
        <w:rPr>
          <w:rFonts w:eastAsia="Times New Roman" w:cs="Times New Roman"/>
          <w:szCs w:val="24"/>
        </w:rPr>
      </w:pPr>
      <w:r>
        <w:rPr>
          <w:rFonts w:eastAsia="Times New Roman" w:cs="Times New Roman"/>
          <w:szCs w:val="24"/>
        </w:rPr>
        <w:t xml:space="preserve">(12) </w:t>
      </w:r>
      <w:r w:rsidRPr="001A45BF">
        <w:rPr>
          <w:rFonts w:eastAsia="Times New Roman" w:cs="Times New Roman"/>
          <w:szCs w:val="24"/>
        </w:rPr>
        <w:t xml:space="preserve">any other relevant information to determine the quality of services provided during the reporting period. </w:t>
      </w:r>
    </w:p>
    <w:p w:rsidR="00BC5AC2" w:rsidRPr="001A45BF" w:rsidRDefault="00BC5AC2" w:rsidP="00AE0B7F">
      <w:pPr>
        <w:spacing w:after="0" w:line="240" w:lineRule="auto"/>
        <w:jc w:val="both"/>
        <w:rPr>
          <w:rFonts w:eastAsia="Times New Roman" w:cs="Times New Roman"/>
          <w:szCs w:val="24"/>
        </w:rPr>
      </w:pPr>
      <w:r w:rsidRPr="001A45BF">
        <w:rPr>
          <w:rFonts w:eastAsia="Times New Roman" w:cs="Times New Roman"/>
          <w:szCs w:val="24"/>
        </w:rPr>
        <w:t xml:space="preserve"> </w:t>
      </w:r>
    </w:p>
    <w:p w:rsidR="00BC5AC2" w:rsidRPr="001A45BF" w:rsidRDefault="00BC5AC2" w:rsidP="00AE0B7F">
      <w:pPr>
        <w:spacing w:after="0" w:line="240" w:lineRule="auto"/>
        <w:ind w:left="720"/>
        <w:jc w:val="both"/>
        <w:rPr>
          <w:rFonts w:eastAsia="Times New Roman" w:cs="Times New Roman"/>
          <w:szCs w:val="24"/>
        </w:rPr>
      </w:pPr>
      <w:r w:rsidRPr="001A45BF">
        <w:rPr>
          <w:rFonts w:eastAsia="Times New Roman" w:cs="Times New Roman"/>
          <w:szCs w:val="24"/>
        </w:rPr>
        <w:t xml:space="preserve">Deletes existing text requiring DSHS to consider public input in determining the appropriate outcome measures to collect in the public reporting system. Makes nonsubstantive changes. </w:t>
      </w:r>
    </w:p>
    <w:p w:rsidR="00BC5AC2" w:rsidRDefault="00BC5AC2" w:rsidP="00AE0B7F">
      <w:pPr>
        <w:spacing w:after="0" w:line="240" w:lineRule="auto"/>
        <w:ind w:left="720"/>
        <w:jc w:val="both"/>
        <w:rPr>
          <w:rFonts w:eastAsia="Times New Roman" w:cs="Times New Roman"/>
          <w:szCs w:val="24"/>
        </w:rPr>
      </w:pPr>
      <w:r w:rsidRPr="001A45BF">
        <w:rPr>
          <w:rFonts w:eastAsia="Times New Roman" w:cs="Times New Roman"/>
          <w:szCs w:val="24"/>
        </w:rPr>
        <w:t xml:space="preserve"> </w:t>
      </w:r>
    </w:p>
    <w:p w:rsidR="00BC5AC2" w:rsidRDefault="00BC5AC2" w:rsidP="00AE0B7F">
      <w:pPr>
        <w:spacing w:after="0" w:line="240" w:lineRule="auto"/>
        <w:ind w:left="720"/>
        <w:jc w:val="both"/>
        <w:rPr>
          <w:rFonts w:eastAsia="Times New Roman" w:cs="Times New Roman"/>
          <w:szCs w:val="24"/>
        </w:rPr>
      </w:pPr>
      <w:r>
        <w:rPr>
          <w:rFonts w:eastAsia="Times New Roman" w:cs="Times New Roman"/>
          <w:szCs w:val="24"/>
        </w:rPr>
        <w:t xml:space="preserve">(d-1) Provides that the </w:t>
      </w:r>
      <w:r w:rsidRPr="001937DE">
        <w:rPr>
          <w:rFonts w:eastAsia="Times New Roman" w:cs="Times New Roman"/>
          <w:szCs w:val="24"/>
        </w:rPr>
        <w:t>information described by Subsection (d)(8) is</w:t>
      </w:r>
      <w:r>
        <w:rPr>
          <w:rFonts w:eastAsia="Times New Roman" w:cs="Times New Roman"/>
          <w:szCs w:val="24"/>
        </w:rPr>
        <w:t xml:space="preserve"> </w:t>
      </w:r>
      <w:r w:rsidRPr="001937DE">
        <w:rPr>
          <w:rFonts w:eastAsia="Times New Roman" w:cs="Times New Roman"/>
          <w:szCs w:val="24"/>
        </w:rPr>
        <w:t>only required to be reported by local intellectual and</w:t>
      </w:r>
      <w:r>
        <w:rPr>
          <w:rFonts w:eastAsia="Times New Roman" w:cs="Times New Roman"/>
          <w:szCs w:val="24"/>
        </w:rPr>
        <w:t xml:space="preserve"> </w:t>
      </w:r>
      <w:r w:rsidRPr="001937DE">
        <w:rPr>
          <w:rFonts w:eastAsia="Times New Roman" w:cs="Times New Roman"/>
          <w:szCs w:val="24"/>
        </w:rPr>
        <w:t>developmental disability authorities.</w:t>
      </w:r>
    </w:p>
    <w:p w:rsidR="00BC5AC2" w:rsidRPr="001A45BF" w:rsidRDefault="00BC5AC2" w:rsidP="00AE0B7F">
      <w:pPr>
        <w:spacing w:after="0" w:line="240" w:lineRule="auto"/>
        <w:jc w:val="both"/>
        <w:rPr>
          <w:rFonts w:eastAsia="Times New Roman" w:cs="Times New Roman"/>
          <w:szCs w:val="24"/>
        </w:rPr>
      </w:pPr>
    </w:p>
    <w:p w:rsidR="00BC5AC2" w:rsidRPr="001A45BF" w:rsidRDefault="00BC5AC2" w:rsidP="00AE0B7F">
      <w:pPr>
        <w:spacing w:after="0" w:line="240" w:lineRule="auto"/>
        <w:ind w:left="720"/>
        <w:jc w:val="both"/>
        <w:rPr>
          <w:rFonts w:eastAsia="Times New Roman" w:cs="Times New Roman"/>
          <w:szCs w:val="24"/>
        </w:rPr>
      </w:pPr>
      <w:r w:rsidRPr="001A45BF">
        <w:rPr>
          <w:rFonts w:eastAsia="Times New Roman" w:cs="Times New Roman"/>
          <w:szCs w:val="24"/>
        </w:rPr>
        <w:t>(d-</w:t>
      </w:r>
      <w:r>
        <w:rPr>
          <w:rFonts w:eastAsia="Times New Roman" w:cs="Times New Roman"/>
          <w:szCs w:val="24"/>
        </w:rPr>
        <w:t>2</w:t>
      </w:r>
      <w:r w:rsidRPr="001A45BF">
        <w:rPr>
          <w:rFonts w:eastAsia="Times New Roman" w:cs="Times New Roman"/>
          <w:szCs w:val="24"/>
        </w:rPr>
        <w:t xml:space="preserve">) Provides that this subsection and Subsection (d) expire September 1, 2025. </w:t>
      </w:r>
    </w:p>
    <w:p w:rsidR="00BC5AC2" w:rsidRPr="001A45BF" w:rsidRDefault="00BC5AC2" w:rsidP="00AE0B7F">
      <w:pPr>
        <w:spacing w:after="0" w:line="240" w:lineRule="auto"/>
        <w:ind w:left="720"/>
        <w:jc w:val="both"/>
        <w:rPr>
          <w:rFonts w:eastAsia="Times New Roman" w:cs="Times New Roman"/>
          <w:szCs w:val="24"/>
        </w:rPr>
      </w:pPr>
      <w:r w:rsidRPr="001A45BF">
        <w:rPr>
          <w:rFonts w:eastAsia="Times New Roman" w:cs="Times New Roman"/>
          <w:szCs w:val="24"/>
        </w:rPr>
        <w:t xml:space="preserve"> </w:t>
      </w:r>
    </w:p>
    <w:p w:rsidR="00BC5AC2" w:rsidRPr="001A45BF" w:rsidRDefault="00BC5AC2" w:rsidP="00AE0B7F">
      <w:pPr>
        <w:spacing w:after="0" w:line="240" w:lineRule="auto"/>
        <w:ind w:left="720"/>
        <w:jc w:val="both"/>
        <w:rPr>
          <w:rFonts w:eastAsia="Times New Roman" w:cs="Times New Roman"/>
          <w:szCs w:val="24"/>
        </w:rPr>
      </w:pPr>
      <w:r w:rsidRPr="001A45BF">
        <w:rPr>
          <w:rFonts w:eastAsia="Times New Roman" w:cs="Times New Roman"/>
          <w:szCs w:val="24"/>
        </w:rPr>
        <w:t xml:space="preserve">(g) Defines "local behavioral health authority," "local intellectual and developmental disability authority," "local mental health authority," "state hospital," and "state supported living center." </w:t>
      </w:r>
    </w:p>
    <w:p w:rsidR="00BC5AC2" w:rsidRPr="001A45BF" w:rsidRDefault="00BC5AC2" w:rsidP="00AE0B7F">
      <w:pPr>
        <w:spacing w:after="0" w:line="240" w:lineRule="auto"/>
        <w:jc w:val="both"/>
        <w:rPr>
          <w:rFonts w:eastAsia="Times New Roman" w:cs="Times New Roman"/>
          <w:szCs w:val="24"/>
        </w:rPr>
      </w:pPr>
      <w:r w:rsidRPr="001A45BF">
        <w:rPr>
          <w:rFonts w:eastAsia="Times New Roman" w:cs="Times New Roman"/>
          <w:szCs w:val="24"/>
        </w:rPr>
        <w:t xml:space="preserve"> </w:t>
      </w:r>
    </w:p>
    <w:p w:rsidR="00BC5AC2" w:rsidRPr="001A45BF" w:rsidRDefault="00BC5AC2" w:rsidP="00AE0B7F">
      <w:pPr>
        <w:spacing w:after="0" w:line="240" w:lineRule="auto"/>
        <w:jc w:val="both"/>
        <w:rPr>
          <w:rFonts w:eastAsia="Times New Roman" w:cs="Times New Roman"/>
          <w:szCs w:val="24"/>
        </w:rPr>
      </w:pPr>
      <w:r w:rsidRPr="001A45BF">
        <w:rPr>
          <w:rFonts w:eastAsia="Times New Roman" w:cs="Times New Roman"/>
          <w:szCs w:val="24"/>
        </w:rPr>
        <w:t xml:space="preserve">SECTION </w:t>
      </w:r>
      <w:r>
        <w:rPr>
          <w:rFonts w:eastAsia="Times New Roman" w:cs="Times New Roman"/>
          <w:szCs w:val="24"/>
        </w:rPr>
        <w:t>7</w:t>
      </w:r>
      <w:r w:rsidRPr="001A45BF">
        <w:rPr>
          <w:rFonts w:eastAsia="Times New Roman" w:cs="Times New Roman"/>
          <w:szCs w:val="24"/>
        </w:rPr>
        <w:t xml:space="preserve">. Repealer: Section 1001.084(e), Health and Safety Code, as redesignated by Chapter 1236 (S.B. 1296), Acts of the 84th Legislature, Regular Session, 2015. </w:t>
      </w:r>
    </w:p>
    <w:p w:rsidR="00BC5AC2" w:rsidRPr="001A45BF" w:rsidRDefault="00BC5AC2" w:rsidP="00AE0B7F">
      <w:pPr>
        <w:spacing w:after="0" w:line="240" w:lineRule="auto"/>
        <w:jc w:val="both"/>
        <w:rPr>
          <w:rFonts w:eastAsia="Times New Roman" w:cs="Times New Roman"/>
          <w:szCs w:val="24"/>
        </w:rPr>
      </w:pPr>
      <w:r w:rsidRPr="001A45BF">
        <w:rPr>
          <w:rFonts w:eastAsia="Times New Roman" w:cs="Times New Roman"/>
          <w:szCs w:val="24"/>
        </w:rPr>
        <w:t xml:space="preserve"> </w:t>
      </w:r>
    </w:p>
    <w:p w:rsidR="00BC5AC2" w:rsidRPr="001A45BF" w:rsidRDefault="00BC5AC2" w:rsidP="00AE0B7F">
      <w:pPr>
        <w:spacing w:after="0" w:line="240" w:lineRule="auto"/>
        <w:jc w:val="both"/>
        <w:rPr>
          <w:rFonts w:eastAsia="Times New Roman" w:cs="Times New Roman"/>
          <w:szCs w:val="24"/>
        </w:rPr>
      </w:pPr>
      <w:r w:rsidRPr="001A45BF">
        <w:rPr>
          <w:rFonts w:eastAsia="Times New Roman" w:cs="Times New Roman"/>
          <w:szCs w:val="24"/>
        </w:rPr>
        <w:t xml:space="preserve">SECTION </w:t>
      </w:r>
      <w:r>
        <w:rPr>
          <w:rFonts w:eastAsia="Times New Roman" w:cs="Times New Roman"/>
          <w:szCs w:val="24"/>
        </w:rPr>
        <w:t>8</w:t>
      </w:r>
      <w:r w:rsidRPr="001A45BF">
        <w:rPr>
          <w:rFonts w:eastAsia="Times New Roman" w:cs="Times New Roman"/>
          <w:szCs w:val="24"/>
        </w:rPr>
        <w:t xml:space="preserve">. Requires a state agency, if necessary for implementation of a provision of this Act, to request a waiver or authorization from a federal agency, and authorizes a delay of implementation until such a waiver or authorization is granted. </w:t>
      </w:r>
    </w:p>
    <w:p w:rsidR="00BC5AC2" w:rsidRPr="001A45BF" w:rsidRDefault="00BC5AC2" w:rsidP="00AE0B7F">
      <w:pPr>
        <w:spacing w:after="0" w:line="240" w:lineRule="auto"/>
        <w:jc w:val="both"/>
        <w:rPr>
          <w:rFonts w:eastAsia="Times New Roman" w:cs="Times New Roman"/>
          <w:szCs w:val="24"/>
        </w:rPr>
      </w:pPr>
      <w:r w:rsidRPr="001A45BF">
        <w:rPr>
          <w:rFonts w:eastAsia="Times New Roman" w:cs="Times New Roman"/>
          <w:szCs w:val="24"/>
        </w:rPr>
        <w:t xml:space="preserve"> </w:t>
      </w:r>
    </w:p>
    <w:p w:rsidR="00BC5AC2" w:rsidRPr="001A45BF" w:rsidRDefault="00BC5AC2" w:rsidP="00AE0B7F">
      <w:pPr>
        <w:spacing w:after="0" w:line="240" w:lineRule="auto"/>
        <w:jc w:val="both"/>
        <w:rPr>
          <w:rFonts w:eastAsia="Times New Roman" w:cs="Times New Roman"/>
          <w:szCs w:val="24"/>
        </w:rPr>
      </w:pPr>
      <w:r w:rsidRPr="001A45BF">
        <w:rPr>
          <w:rFonts w:eastAsia="Times New Roman" w:cs="Times New Roman"/>
          <w:szCs w:val="24"/>
        </w:rPr>
        <w:t xml:space="preserve">SECTION </w:t>
      </w:r>
      <w:r>
        <w:rPr>
          <w:rFonts w:eastAsia="Times New Roman" w:cs="Times New Roman"/>
          <w:szCs w:val="24"/>
        </w:rPr>
        <w:t>9</w:t>
      </w:r>
      <w:r w:rsidRPr="001A45BF">
        <w:rPr>
          <w:rFonts w:eastAsia="Times New Roman" w:cs="Times New Roman"/>
          <w:szCs w:val="24"/>
        </w:rPr>
        <w:t xml:space="preserve">. Effective date: September 1, 2023.  </w:t>
      </w:r>
    </w:p>
    <w:p w:rsidR="00BC5AC2" w:rsidRDefault="00BC5AC2" w:rsidP="001A45BF">
      <w:pPr>
        <w:spacing w:after="0" w:line="480" w:lineRule="auto"/>
        <w:jc w:val="both"/>
        <w:rPr>
          <w:rFonts w:eastAsia="Times New Roman" w:cs="Times New Roman"/>
          <w:szCs w:val="24"/>
        </w:rPr>
      </w:pPr>
    </w:p>
    <w:p w:rsidR="00BC5AC2" w:rsidRPr="00C8671F" w:rsidRDefault="00BC5AC2" w:rsidP="001A45BF">
      <w:pPr>
        <w:spacing w:after="0" w:line="240" w:lineRule="auto"/>
        <w:jc w:val="both"/>
        <w:rPr>
          <w:rFonts w:eastAsia="Times New Roman" w:cs="Times New Roman"/>
          <w:szCs w:val="24"/>
        </w:rPr>
      </w:pPr>
    </w:p>
    <w:sectPr w:rsidR="00BC5AC2"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2E6A" w:rsidRDefault="00062E6A" w:rsidP="000F1DF9">
      <w:pPr>
        <w:spacing w:after="0" w:line="240" w:lineRule="auto"/>
      </w:pPr>
      <w:r>
        <w:separator/>
      </w:r>
    </w:p>
  </w:endnote>
  <w:endnote w:type="continuationSeparator" w:id="0">
    <w:p w:rsidR="00062E6A" w:rsidRDefault="00062E6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62E6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C5AC2">
                <w:rPr>
                  <w:sz w:val="20"/>
                  <w:szCs w:val="20"/>
                </w:rPr>
                <w:t>MJN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C5AC2">
                <w:rPr>
                  <w:sz w:val="20"/>
                  <w:szCs w:val="20"/>
                </w:rPr>
                <w:t>C.S.S.B. 26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C5AC2">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62E6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2E6A" w:rsidRDefault="00062E6A" w:rsidP="000F1DF9">
      <w:pPr>
        <w:spacing w:after="0" w:line="240" w:lineRule="auto"/>
      </w:pPr>
      <w:r>
        <w:separator/>
      </w:r>
    </w:p>
  </w:footnote>
  <w:footnote w:type="continuationSeparator" w:id="0">
    <w:p w:rsidR="00062E6A" w:rsidRDefault="00062E6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9367E"/>
    <w:multiLevelType w:val="hybridMultilevel"/>
    <w:tmpl w:val="9C9441A6"/>
    <w:lvl w:ilvl="0" w:tplc="007AC8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4E8758">
      <w:start w:val="5"/>
      <w:numFmt w:val="decimal"/>
      <w:lvlRestart w:val="0"/>
      <w:lvlText w:val="(%2)"/>
      <w:lvlJc w:val="left"/>
      <w:pPr>
        <w:ind w:left="1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042F9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C8B25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2F12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B26EF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4CC0A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F6382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DCE0D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B212595"/>
    <w:multiLevelType w:val="hybridMultilevel"/>
    <w:tmpl w:val="DF7AC692"/>
    <w:lvl w:ilvl="0" w:tplc="4B9025C6">
      <w:start w:val="1"/>
      <w:numFmt w:val="lowerLetter"/>
      <w:lvlText w:val="(%1)"/>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78614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8E989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A2285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2A50C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6450C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3EAF3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6A91A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A2D27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C715C7A"/>
    <w:multiLevelType w:val="hybridMultilevel"/>
    <w:tmpl w:val="1DE8BAAE"/>
    <w:lvl w:ilvl="0" w:tplc="425AC5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3CCA76">
      <w:start w:val="1"/>
      <w:numFmt w:val="decimal"/>
      <w:lvlRestart w:val="0"/>
      <w:lvlText w:val="(%2)"/>
      <w:lvlJc w:val="left"/>
      <w:pPr>
        <w:ind w:left="1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B4EFE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40B13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40827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EE917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E8B5A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10DA9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4A584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62E6A"/>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5AC2"/>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733CC"/>
  <w15:docId w15:val="{63797F4C-76F1-4300-ACE6-C31D271B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C5AC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55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BF251947BA842D4A7B48175426DF6B3"/>
        <w:category>
          <w:name w:val="General"/>
          <w:gallery w:val="placeholder"/>
        </w:category>
        <w:types>
          <w:type w:val="bbPlcHdr"/>
        </w:types>
        <w:behaviors>
          <w:behavior w:val="content"/>
        </w:behaviors>
        <w:guid w:val="{F670C59C-36D7-44A1-9AE9-9AF3F54FD563}"/>
      </w:docPartPr>
      <w:docPartBody>
        <w:p w:rsidR="00000000" w:rsidRDefault="00B53E20"/>
      </w:docPartBody>
    </w:docPart>
    <w:docPart>
      <w:docPartPr>
        <w:name w:val="0094222B9AD64172AE40863192B39AA1"/>
        <w:category>
          <w:name w:val="General"/>
          <w:gallery w:val="placeholder"/>
        </w:category>
        <w:types>
          <w:type w:val="bbPlcHdr"/>
        </w:types>
        <w:behaviors>
          <w:behavior w:val="content"/>
        </w:behaviors>
        <w:guid w:val="{F05645E2-8720-4A0F-863C-2F7C9A3FF189}"/>
      </w:docPartPr>
      <w:docPartBody>
        <w:p w:rsidR="00000000" w:rsidRDefault="00B53E20"/>
      </w:docPartBody>
    </w:docPart>
    <w:docPart>
      <w:docPartPr>
        <w:name w:val="AD73528A12454CBFB5A5B2DCC8CE3A44"/>
        <w:category>
          <w:name w:val="General"/>
          <w:gallery w:val="placeholder"/>
        </w:category>
        <w:types>
          <w:type w:val="bbPlcHdr"/>
        </w:types>
        <w:behaviors>
          <w:behavior w:val="content"/>
        </w:behaviors>
        <w:guid w:val="{51F87DA7-7AAF-4E9D-B285-55C9B4E83F75}"/>
      </w:docPartPr>
      <w:docPartBody>
        <w:p w:rsidR="00000000" w:rsidRDefault="00B53E20"/>
      </w:docPartBody>
    </w:docPart>
    <w:docPart>
      <w:docPartPr>
        <w:name w:val="F5682FAF08594B25B4E69CA48F597BA2"/>
        <w:category>
          <w:name w:val="General"/>
          <w:gallery w:val="placeholder"/>
        </w:category>
        <w:types>
          <w:type w:val="bbPlcHdr"/>
        </w:types>
        <w:behaviors>
          <w:behavior w:val="content"/>
        </w:behaviors>
        <w:guid w:val="{FC172A3D-14C8-4095-9349-90D029B5068D}"/>
      </w:docPartPr>
      <w:docPartBody>
        <w:p w:rsidR="00000000" w:rsidRDefault="00B53E20"/>
      </w:docPartBody>
    </w:docPart>
    <w:docPart>
      <w:docPartPr>
        <w:name w:val="101FC41CD0A343C6A53D6ACABFBD1C04"/>
        <w:category>
          <w:name w:val="General"/>
          <w:gallery w:val="placeholder"/>
        </w:category>
        <w:types>
          <w:type w:val="bbPlcHdr"/>
        </w:types>
        <w:behaviors>
          <w:behavior w:val="content"/>
        </w:behaviors>
        <w:guid w:val="{B46D015A-3AB1-4023-A8B7-5D5FF685FCAC}"/>
      </w:docPartPr>
      <w:docPartBody>
        <w:p w:rsidR="00000000" w:rsidRDefault="00B53E20"/>
      </w:docPartBody>
    </w:docPart>
    <w:docPart>
      <w:docPartPr>
        <w:name w:val="6447E19F58EC4A9EAD5A0141F3A1C50E"/>
        <w:category>
          <w:name w:val="General"/>
          <w:gallery w:val="placeholder"/>
        </w:category>
        <w:types>
          <w:type w:val="bbPlcHdr"/>
        </w:types>
        <w:behaviors>
          <w:behavior w:val="content"/>
        </w:behaviors>
        <w:guid w:val="{CA2E87A6-8084-4DF0-B718-D62BBC8BAA2A}"/>
      </w:docPartPr>
      <w:docPartBody>
        <w:p w:rsidR="00000000" w:rsidRDefault="00B53E20"/>
      </w:docPartBody>
    </w:docPart>
    <w:docPart>
      <w:docPartPr>
        <w:name w:val="0ED1FBC901B7444F94A23A43D611AD97"/>
        <w:category>
          <w:name w:val="General"/>
          <w:gallery w:val="placeholder"/>
        </w:category>
        <w:types>
          <w:type w:val="bbPlcHdr"/>
        </w:types>
        <w:behaviors>
          <w:behavior w:val="content"/>
        </w:behaviors>
        <w:guid w:val="{0C50B87F-95E5-41DB-82CE-7A6E3FFD66E8}"/>
      </w:docPartPr>
      <w:docPartBody>
        <w:p w:rsidR="00000000" w:rsidRDefault="00B53E20"/>
      </w:docPartBody>
    </w:docPart>
    <w:docPart>
      <w:docPartPr>
        <w:name w:val="3ED69927FCE84FFEA615D9E71436761B"/>
        <w:category>
          <w:name w:val="General"/>
          <w:gallery w:val="placeholder"/>
        </w:category>
        <w:types>
          <w:type w:val="bbPlcHdr"/>
        </w:types>
        <w:behaviors>
          <w:behavior w:val="content"/>
        </w:behaviors>
        <w:guid w:val="{25F151A8-DC1F-4C3A-9A04-E1B4FFB505EB}"/>
      </w:docPartPr>
      <w:docPartBody>
        <w:p w:rsidR="00000000" w:rsidRDefault="00B53E20"/>
      </w:docPartBody>
    </w:docPart>
    <w:docPart>
      <w:docPartPr>
        <w:name w:val="E747C7707CE14209B259893BA0C6BCF9"/>
        <w:category>
          <w:name w:val="General"/>
          <w:gallery w:val="placeholder"/>
        </w:category>
        <w:types>
          <w:type w:val="bbPlcHdr"/>
        </w:types>
        <w:behaviors>
          <w:behavior w:val="content"/>
        </w:behaviors>
        <w:guid w:val="{1B4C7784-EE51-4B17-A650-8BDA34264F01}"/>
      </w:docPartPr>
      <w:docPartBody>
        <w:p w:rsidR="00000000" w:rsidRDefault="00B53E20"/>
      </w:docPartBody>
    </w:docPart>
    <w:docPart>
      <w:docPartPr>
        <w:name w:val="1983FBE1CEE94283A3774656EFA7958E"/>
        <w:category>
          <w:name w:val="General"/>
          <w:gallery w:val="placeholder"/>
        </w:category>
        <w:types>
          <w:type w:val="bbPlcHdr"/>
        </w:types>
        <w:behaviors>
          <w:behavior w:val="content"/>
        </w:behaviors>
        <w:guid w:val="{A04F909D-307A-433B-95C9-E837458CD4F5}"/>
      </w:docPartPr>
      <w:docPartBody>
        <w:p w:rsidR="00000000" w:rsidRDefault="007C631C" w:rsidP="007C631C">
          <w:pPr>
            <w:pStyle w:val="1983FBE1CEE94283A3774656EFA7958E"/>
          </w:pPr>
          <w:r w:rsidRPr="00A30DD1">
            <w:rPr>
              <w:rStyle w:val="PlaceholderText"/>
            </w:rPr>
            <w:t>Click here to enter a date.</w:t>
          </w:r>
        </w:p>
      </w:docPartBody>
    </w:docPart>
    <w:docPart>
      <w:docPartPr>
        <w:name w:val="759B9BB7C2CC43FE992F77EE45885100"/>
        <w:category>
          <w:name w:val="General"/>
          <w:gallery w:val="placeholder"/>
        </w:category>
        <w:types>
          <w:type w:val="bbPlcHdr"/>
        </w:types>
        <w:behaviors>
          <w:behavior w:val="content"/>
        </w:behaviors>
        <w:guid w:val="{7E71693B-9B2F-4346-9AF6-E26F3195F2B4}"/>
      </w:docPartPr>
      <w:docPartBody>
        <w:p w:rsidR="00000000" w:rsidRDefault="00B53E20"/>
      </w:docPartBody>
    </w:docPart>
    <w:docPart>
      <w:docPartPr>
        <w:name w:val="4539D627A6ED4845B57E71F0ED554A68"/>
        <w:category>
          <w:name w:val="General"/>
          <w:gallery w:val="placeholder"/>
        </w:category>
        <w:types>
          <w:type w:val="bbPlcHdr"/>
        </w:types>
        <w:behaviors>
          <w:behavior w:val="content"/>
        </w:behaviors>
        <w:guid w:val="{F9D9BC9B-50D0-4CF9-AA48-315975F581C5}"/>
      </w:docPartPr>
      <w:docPartBody>
        <w:p w:rsidR="00000000" w:rsidRDefault="00B53E20"/>
      </w:docPartBody>
    </w:docPart>
    <w:docPart>
      <w:docPartPr>
        <w:name w:val="4F824B4B45AD4B1A8D55A6CDE1F04CA0"/>
        <w:category>
          <w:name w:val="General"/>
          <w:gallery w:val="placeholder"/>
        </w:category>
        <w:types>
          <w:type w:val="bbPlcHdr"/>
        </w:types>
        <w:behaviors>
          <w:behavior w:val="content"/>
        </w:behaviors>
        <w:guid w:val="{8C9FD898-D7E6-45A8-9B6C-41CBF6595E23}"/>
      </w:docPartPr>
      <w:docPartBody>
        <w:p w:rsidR="00000000" w:rsidRDefault="007C631C" w:rsidP="007C631C">
          <w:pPr>
            <w:pStyle w:val="4F824B4B45AD4B1A8D55A6CDE1F04CA0"/>
          </w:pPr>
          <w:r>
            <w:rPr>
              <w:rFonts w:eastAsia="Times New Roman" w:cs="Times New Roman"/>
              <w:bCs/>
              <w:szCs w:val="24"/>
            </w:rPr>
            <w:t xml:space="preserve"> </w:t>
          </w:r>
        </w:p>
      </w:docPartBody>
    </w:docPart>
    <w:docPart>
      <w:docPartPr>
        <w:name w:val="835772EE37FA475C8894CD5F0ACF7E00"/>
        <w:category>
          <w:name w:val="General"/>
          <w:gallery w:val="placeholder"/>
        </w:category>
        <w:types>
          <w:type w:val="bbPlcHdr"/>
        </w:types>
        <w:behaviors>
          <w:behavior w:val="content"/>
        </w:behaviors>
        <w:guid w:val="{67AF7F88-1002-445F-A3D1-2CC4203E4115}"/>
      </w:docPartPr>
      <w:docPartBody>
        <w:p w:rsidR="00000000" w:rsidRDefault="00B53E20"/>
      </w:docPartBody>
    </w:docPart>
    <w:docPart>
      <w:docPartPr>
        <w:name w:val="87B730AE9CB8402997D3875BD09C61EE"/>
        <w:category>
          <w:name w:val="General"/>
          <w:gallery w:val="placeholder"/>
        </w:category>
        <w:types>
          <w:type w:val="bbPlcHdr"/>
        </w:types>
        <w:behaviors>
          <w:behavior w:val="content"/>
        </w:behaviors>
        <w:guid w:val="{E519EA33-299B-4696-AE59-49137F9EBB95}"/>
      </w:docPartPr>
      <w:docPartBody>
        <w:p w:rsidR="00000000" w:rsidRDefault="00B53E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C631C"/>
    <w:rsid w:val="008C55F7"/>
    <w:rsid w:val="0090598B"/>
    <w:rsid w:val="00984D6C"/>
    <w:rsid w:val="00A54AD6"/>
    <w:rsid w:val="00A57564"/>
    <w:rsid w:val="00B252A4"/>
    <w:rsid w:val="00B53E20"/>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31C"/>
    <w:rPr>
      <w:color w:val="808080"/>
    </w:rPr>
  </w:style>
  <w:style w:type="paragraph" w:customStyle="1" w:styleId="1983FBE1CEE94283A3774656EFA7958E">
    <w:name w:val="1983FBE1CEE94283A3774656EFA7958E"/>
    <w:rsid w:val="007C631C"/>
    <w:pPr>
      <w:spacing w:after="160" w:line="259" w:lineRule="auto"/>
    </w:pPr>
  </w:style>
  <w:style w:type="paragraph" w:customStyle="1" w:styleId="4F824B4B45AD4B1A8D55A6CDE1F04CA0">
    <w:name w:val="4F824B4B45AD4B1A8D55A6CDE1F04CA0"/>
    <w:rsid w:val="007C631C"/>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5694</TotalTime>
  <Pages>1</Pages>
  <Words>2495</Words>
  <Characters>14227</Characters>
  <Application>Microsoft Office Word</Application>
  <DocSecurity>0</DocSecurity>
  <Lines>118</Lines>
  <Paragraphs>33</Paragraphs>
  <ScaleCrop>false</ScaleCrop>
  <Company>Texas Legislative Council</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2023-03-31T20:41:00Z</cp:lastPrinted>
  <dcterms:created xsi:type="dcterms:W3CDTF">2015-05-29T14:24:00Z</dcterms:created>
  <dcterms:modified xsi:type="dcterms:W3CDTF">2023-03-31T20:41:00Z</dcterms:modified>
</cp:coreProperties>
</file>

<file path=docProps/custom.xml><?xml version="1.0" encoding="utf-8"?>
<op:Properties xmlns:vt="http://schemas.openxmlformats.org/officeDocument/2006/docPropsVTypes" xmlns:op="http://schemas.openxmlformats.org/officeDocument/2006/custom-properties"/>
</file>