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41A1" w:rsidRDefault="00BE41A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7210D62907646EAB927EBD2354A221B"/>
          </w:placeholder>
        </w:sdtPr>
        <w:sdtContent>
          <w:r w:rsidRPr="005C2A78">
            <w:rPr>
              <w:rFonts w:cs="Times New Roman"/>
              <w:b/>
              <w:szCs w:val="24"/>
              <w:u w:val="single"/>
            </w:rPr>
            <w:t>BILL ANALYSIS</w:t>
          </w:r>
        </w:sdtContent>
      </w:sdt>
    </w:p>
    <w:p w:rsidR="00BE41A1" w:rsidRPr="00585C31" w:rsidRDefault="00BE41A1" w:rsidP="000F1DF9">
      <w:pPr>
        <w:spacing w:after="0" w:line="240" w:lineRule="auto"/>
        <w:rPr>
          <w:rFonts w:cs="Times New Roman"/>
          <w:szCs w:val="24"/>
        </w:rPr>
      </w:pPr>
    </w:p>
    <w:p w:rsidR="00BE41A1" w:rsidRPr="00585C31" w:rsidRDefault="00BE41A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E41A1" w:rsidTr="000F1DF9">
        <w:tc>
          <w:tcPr>
            <w:tcW w:w="2718" w:type="dxa"/>
          </w:tcPr>
          <w:p w:rsidR="00BE41A1" w:rsidRPr="005C2A78" w:rsidRDefault="00BE41A1" w:rsidP="006D756B">
            <w:pPr>
              <w:rPr>
                <w:rFonts w:cs="Times New Roman"/>
                <w:szCs w:val="24"/>
              </w:rPr>
            </w:pPr>
            <w:sdt>
              <w:sdtPr>
                <w:rPr>
                  <w:rFonts w:cs="Times New Roman"/>
                  <w:szCs w:val="24"/>
                </w:rPr>
                <w:alias w:val="Agency Title"/>
                <w:tag w:val="AgencyTitleContentControl"/>
                <w:id w:val="1920747753"/>
                <w:lock w:val="sdtContentLocked"/>
                <w:placeholder>
                  <w:docPart w:val="D2D3389400B948F58D930FC6F39B3AB9"/>
                </w:placeholder>
              </w:sdtPr>
              <w:sdtEndPr>
                <w:rPr>
                  <w:rFonts w:cstheme="minorBidi"/>
                  <w:szCs w:val="22"/>
                </w:rPr>
              </w:sdtEndPr>
              <w:sdtContent>
                <w:r>
                  <w:rPr>
                    <w:rFonts w:cs="Times New Roman"/>
                    <w:szCs w:val="24"/>
                  </w:rPr>
                  <w:t>Senate Research Center</w:t>
                </w:r>
              </w:sdtContent>
            </w:sdt>
          </w:p>
        </w:tc>
        <w:tc>
          <w:tcPr>
            <w:tcW w:w="6858" w:type="dxa"/>
          </w:tcPr>
          <w:p w:rsidR="00BE41A1" w:rsidRPr="00FF6471" w:rsidRDefault="00BE41A1" w:rsidP="000F1DF9">
            <w:pPr>
              <w:jc w:val="right"/>
              <w:rPr>
                <w:rFonts w:cs="Times New Roman"/>
                <w:szCs w:val="24"/>
              </w:rPr>
            </w:pPr>
            <w:sdt>
              <w:sdtPr>
                <w:rPr>
                  <w:rFonts w:cs="Times New Roman"/>
                  <w:szCs w:val="24"/>
                </w:rPr>
                <w:alias w:val="Bill Number"/>
                <w:tag w:val="BillNumberOne"/>
                <w:id w:val="-410784069"/>
                <w:lock w:val="sdtContentLocked"/>
                <w:placeholder>
                  <w:docPart w:val="C85A800A1F694613A29C95BF58BE2763"/>
                </w:placeholder>
              </w:sdtPr>
              <w:sdtContent>
                <w:r>
                  <w:rPr>
                    <w:rFonts w:cs="Times New Roman"/>
                    <w:szCs w:val="24"/>
                  </w:rPr>
                  <w:t>S.B. 58</w:t>
                </w:r>
              </w:sdtContent>
            </w:sdt>
          </w:p>
        </w:tc>
      </w:tr>
      <w:tr w:rsidR="00BE41A1" w:rsidTr="000F1DF9">
        <w:sdt>
          <w:sdtPr>
            <w:rPr>
              <w:rFonts w:cs="Times New Roman"/>
              <w:szCs w:val="24"/>
            </w:rPr>
            <w:alias w:val="TLCNumber"/>
            <w:tag w:val="TLCNumber"/>
            <w:id w:val="-542600604"/>
            <w:lock w:val="sdtLocked"/>
            <w:placeholder>
              <w:docPart w:val="CEBC3C025B2E4271A7B5D5E58E7CC358"/>
            </w:placeholder>
            <w:showingPlcHdr/>
          </w:sdtPr>
          <w:sdtContent>
            <w:tc>
              <w:tcPr>
                <w:tcW w:w="2718" w:type="dxa"/>
              </w:tcPr>
              <w:p w:rsidR="00BE41A1" w:rsidRPr="000F1DF9" w:rsidRDefault="00BE41A1" w:rsidP="00C65088">
                <w:pPr>
                  <w:rPr>
                    <w:rFonts w:cs="Times New Roman"/>
                    <w:szCs w:val="24"/>
                  </w:rPr>
                </w:pPr>
              </w:p>
            </w:tc>
          </w:sdtContent>
        </w:sdt>
        <w:tc>
          <w:tcPr>
            <w:tcW w:w="6858" w:type="dxa"/>
          </w:tcPr>
          <w:p w:rsidR="00BE41A1" w:rsidRPr="005C2A78" w:rsidRDefault="00BE41A1" w:rsidP="00073EDD">
            <w:pPr>
              <w:jc w:val="right"/>
              <w:rPr>
                <w:rFonts w:cs="Times New Roman"/>
                <w:szCs w:val="24"/>
              </w:rPr>
            </w:pPr>
            <w:sdt>
              <w:sdtPr>
                <w:rPr>
                  <w:rFonts w:cs="Times New Roman"/>
                  <w:szCs w:val="24"/>
                </w:rPr>
                <w:alias w:val="Author Label"/>
                <w:tag w:val="By"/>
                <w:id w:val="72399597"/>
                <w:lock w:val="sdtLocked"/>
                <w:placeholder>
                  <w:docPart w:val="00E922DE5B1A4846A3535A5C36D79F4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9F2D9CDD0D546BFAD303048E9E01064"/>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3503E3195AB7437EA1708770F953C5E4"/>
                </w:placeholder>
                <w:showingPlcHdr/>
              </w:sdtPr>
              <w:sdtContent/>
            </w:sdt>
            <w:sdt>
              <w:sdtPr>
                <w:rPr>
                  <w:rFonts w:cs="Times New Roman"/>
                  <w:szCs w:val="24"/>
                </w:rPr>
                <w:alias w:val="DualSponsor"/>
                <w:tag w:val="DualSponsor"/>
                <w:id w:val="1029379812"/>
                <w:lock w:val="sdtContentLocked"/>
                <w:placeholder>
                  <w:docPart w:val="88390139A09F4839ADC08F4EA6F2B322"/>
                </w:placeholder>
                <w:showingPlcHdr/>
              </w:sdtPr>
              <w:sdtContent/>
            </w:sdt>
          </w:p>
        </w:tc>
      </w:tr>
      <w:tr w:rsidR="00BE41A1" w:rsidTr="000F1DF9">
        <w:tc>
          <w:tcPr>
            <w:tcW w:w="2718" w:type="dxa"/>
          </w:tcPr>
          <w:p w:rsidR="00BE41A1" w:rsidRPr="00BC7495" w:rsidRDefault="00BE41A1" w:rsidP="000F1DF9">
            <w:pPr>
              <w:rPr>
                <w:rFonts w:cs="Times New Roman"/>
                <w:szCs w:val="24"/>
              </w:rPr>
            </w:pPr>
          </w:p>
        </w:tc>
        <w:sdt>
          <w:sdtPr>
            <w:rPr>
              <w:rFonts w:cs="Times New Roman"/>
              <w:szCs w:val="24"/>
            </w:rPr>
            <w:alias w:val="Committee"/>
            <w:tag w:val="Committee"/>
            <w:id w:val="1914272295"/>
            <w:lock w:val="sdtContentLocked"/>
            <w:placeholder>
              <w:docPart w:val="ADDCDC3C07EC4EF8AC9C40805E48178D"/>
            </w:placeholder>
          </w:sdtPr>
          <w:sdtContent>
            <w:tc>
              <w:tcPr>
                <w:tcW w:w="6858" w:type="dxa"/>
              </w:tcPr>
              <w:p w:rsidR="00BE41A1" w:rsidRPr="00FF6471" w:rsidRDefault="00BE41A1" w:rsidP="000F1DF9">
                <w:pPr>
                  <w:jc w:val="right"/>
                  <w:rPr>
                    <w:rFonts w:cs="Times New Roman"/>
                    <w:szCs w:val="24"/>
                  </w:rPr>
                </w:pPr>
                <w:r>
                  <w:rPr>
                    <w:rFonts w:cs="Times New Roman"/>
                    <w:szCs w:val="24"/>
                  </w:rPr>
                  <w:t>Business &amp; Commerce</w:t>
                </w:r>
              </w:p>
            </w:tc>
          </w:sdtContent>
        </w:sdt>
      </w:tr>
      <w:tr w:rsidR="00BE41A1" w:rsidTr="000F1DF9">
        <w:tc>
          <w:tcPr>
            <w:tcW w:w="2718" w:type="dxa"/>
          </w:tcPr>
          <w:p w:rsidR="00BE41A1" w:rsidRPr="00BC7495" w:rsidRDefault="00BE41A1" w:rsidP="000F1DF9">
            <w:pPr>
              <w:rPr>
                <w:rFonts w:cs="Times New Roman"/>
                <w:szCs w:val="24"/>
              </w:rPr>
            </w:pPr>
          </w:p>
        </w:tc>
        <w:sdt>
          <w:sdtPr>
            <w:rPr>
              <w:rFonts w:cs="Times New Roman"/>
              <w:szCs w:val="24"/>
            </w:rPr>
            <w:alias w:val="Date"/>
            <w:tag w:val="DateContentControl"/>
            <w:id w:val="1178081906"/>
            <w:lock w:val="sdtLocked"/>
            <w:placeholder>
              <w:docPart w:val="57671AC9A7D34CE498BA3240E6E6A007"/>
            </w:placeholder>
            <w:date w:fullDate="2023-06-01T00:00:00Z">
              <w:dateFormat w:val="M/d/yyyy"/>
              <w:lid w:val="en-US"/>
              <w:storeMappedDataAs w:val="dateTime"/>
              <w:calendar w:val="gregorian"/>
            </w:date>
          </w:sdtPr>
          <w:sdtContent>
            <w:tc>
              <w:tcPr>
                <w:tcW w:w="6858" w:type="dxa"/>
              </w:tcPr>
              <w:p w:rsidR="00BE41A1" w:rsidRPr="00FF6471" w:rsidRDefault="00BE41A1" w:rsidP="000F1DF9">
                <w:pPr>
                  <w:jc w:val="right"/>
                  <w:rPr>
                    <w:rFonts w:cs="Times New Roman"/>
                    <w:szCs w:val="24"/>
                  </w:rPr>
                </w:pPr>
                <w:r>
                  <w:rPr>
                    <w:rFonts w:cs="Times New Roman"/>
                    <w:szCs w:val="24"/>
                  </w:rPr>
                  <w:t>6/1/2023</w:t>
                </w:r>
              </w:p>
            </w:tc>
          </w:sdtContent>
        </w:sdt>
      </w:tr>
      <w:tr w:rsidR="00BE41A1" w:rsidTr="000F1DF9">
        <w:tc>
          <w:tcPr>
            <w:tcW w:w="2718" w:type="dxa"/>
          </w:tcPr>
          <w:p w:rsidR="00BE41A1" w:rsidRPr="00BC7495" w:rsidRDefault="00BE41A1" w:rsidP="000F1DF9">
            <w:pPr>
              <w:rPr>
                <w:rFonts w:cs="Times New Roman"/>
                <w:szCs w:val="24"/>
              </w:rPr>
            </w:pPr>
          </w:p>
        </w:tc>
        <w:sdt>
          <w:sdtPr>
            <w:rPr>
              <w:rFonts w:cs="Times New Roman"/>
              <w:szCs w:val="24"/>
            </w:rPr>
            <w:alias w:val="BA Version"/>
            <w:tag w:val="BAVersion"/>
            <w:id w:val="-1685590809"/>
            <w:lock w:val="sdtContentLocked"/>
            <w:placeholder>
              <w:docPart w:val="EA0E4EB47D2D4BE0BC136E026981249C"/>
            </w:placeholder>
          </w:sdtPr>
          <w:sdtContent>
            <w:tc>
              <w:tcPr>
                <w:tcW w:w="6858" w:type="dxa"/>
              </w:tcPr>
              <w:p w:rsidR="00BE41A1" w:rsidRPr="00FF6471" w:rsidRDefault="00BE41A1" w:rsidP="000F1DF9">
                <w:pPr>
                  <w:jc w:val="right"/>
                  <w:rPr>
                    <w:rFonts w:cs="Times New Roman"/>
                    <w:szCs w:val="24"/>
                  </w:rPr>
                </w:pPr>
                <w:r>
                  <w:rPr>
                    <w:rFonts w:cs="Times New Roman"/>
                    <w:szCs w:val="24"/>
                  </w:rPr>
                  <w:t>Enrolled</w:t>
                </w:r>
              </w:p>
            </w:tc>
          </w:sdtContent>
        </w:sdt>
      </w:tr>
    </w:tbl>
    <w:p w:rsidR="00BE41A1" w:rsidRPr="00FF6471" w:rsidRDefault="00BE41A1" w:rsidP="000F1DF9">
      <w:pPr>
        <w:spacing w:after="0" w:line="240" w:lineRule="auto"/>
        <w:rPr>
          <w:rFonts w:cs="Times New Roman"/>
          <w:szCs w:val="24"/>
        </w:rPr>
      </w:pPr>
    </w:p>
    <w:p w:rsidR="00BE41A1" w:rsidRPr="00FF6471" w:rsidRDefault="00BE41A1" w:rsidP="000F1DF9">
      <w:pPr>
        <w:spacing w:after="0" w:line="240" w:lineRule="auto"/>
        <w:rPr>
          <w:rFonts w:cs="Times New Roman"/>
          <w:szCs w:val="24"/>
        </w:rPr>
      </w:pPr>
    </w:p>
    <w:p w:rsidR="00BE41A1" w:rsidRPr="00FF6471" w:rsidRDefault="00BE41A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D1888F64C3F40D8806D8EFB4C395AFE"/>
        </w:placeholder>
      </w:sdtPr>
      <w:sdtContent>
        <w:p w:rsidR="00BE41A1" w:rsidRDefault="00BE41A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1FA1E187C2548EB8A0D2E344E53DD0E"/>
        </w:placeholder>
      </w:sdtPr>
      <w:sdtContent>
        <w:p w:rsidR="00BE41A1" w:rsidRDefault="00BE41A1" w:rsidP="002E0095">
          <w:pPr>
            <w:pStyle w:val="NormalWeb"/>
            <w:spacing w:before="0" w:beforeAutospacing="0" w:after="0" w:afterAutospacing="0"/>
            <w:jc w:val="both"/>
            <w:divId w:val="1702822652"/>
            <w:rPr>
              <w:rFonts w:eastAsia="Times New Roman"/>
              <w:bCs/>
            </w:rPr>
          </w:pPr>
        </w:p>
        <w:p w:rsidR="00BE41A1" w:rsidRPr="002E0095" w:rsidRDefault="00BE41A1" w:rsidP="002E0095">
          <w:pPr>
            <w:pStyle w:val="NormalWeb"/>
            <w:spacing w:before="0" w:beforeAutospacing="0" w:after="0" w:afterAutospacing="0"/>
            <w:jc w:val="both"/>
            <w:divId w:val="1702822652"/>
          </w:pPr>
          <w:r w:rsidRPr="002E0095">
            <w:t>A "bot"—short for robot and also called an internet bot—is a software application that automatically completes programmed tasks in the same manner as humans would have done. Normally bots are created to do repetitive tasks to increase efficiency. Some bots, however, use automated methods to obtain goods or services. Persons can program bots to buy goods in bulk the moment an item goes on sale quicker than any legitimate customer would be able to do. The products are then re-sold by the bot's operator in either a private transaction or on a third-party platform, often for an exorbitant markup. This practice negatively impacts businesses with digital purchase platforms and those participating in virtual markets. Currently, no state code regulates the use of bots in connection with the online sale of goods, while federal law only outlaws reselling event tickets obtained via bots.</w:t>
          </w:r>
        </w:p>
        <w:p w:rsidR="00BE41A1" w:rsidRPr="002E0095" w:rsidRDefault="00BE41A1" w:rsidP="002E0095">
          <w:pPr>
            <w:pStyle w:val="NormalWeb"/>
            <w:spacing w:before="0" w:beforeAutospacing="0" w:after="0" w:afterAutospacing="0"/>
            <w:jc w:val="both"/>
            <w:divId w:val="1702822652"/>
          </w:pPr>
          <w:r w:rsidRPr="002E0095">
            <w:t> </w:t>
          </w:r>
        </w:p>
        <w:p w:rsidR="00BE41A1" w:rsidRPr="002E0095" w:rsidRDefault="00BE41A1" w:rsidP="002E0095">
          <w:pPr>
            <w:pStyle w:val="NormalWeb"/>
            <w:spacing w:before="0" w:beforeAutospacing="0" w:after="0" w:afterAutospacing="0"/>
            <w:jc w:val="both"/>
            <w:divId w:val="1702822652"/>
          </w:pPr>
          <w:r w:rsidRPr="002E0095">
            <w:t>S.B. 58 would ban persons from using bots to obtain goods or services online. This would protect Texans from the consequent price increases and inventory shortages bots can cause.</w:t>
          </w:r>
        </w:p>
        <w:p w:rsidR="00BE41A1" w:rsidRPr="00D70925" w:rsidRDefault="00BE41A1" w:rsidP="002E0095">
          <w:pPr>
            <w:spacing w:after="0" w:line="240" w:lineRule="auto"/>
            <w:jc w:val="both"/>
            <w:rPr>
              <w:rFonts w:eastAsia="Times New Roman" w:cs="Times New Roman"/>
              <w:bCs/>
              <w:szCs w:val="24"/>
            </w:rPr>
          </w:pPr>
        </w:p>
      </w:sdtContent>
    </w:sdt>
    <w:p w:rsidR="00BE41A1" w:rsidRDefault="00BE41A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58 </w:t>
      </w:r>
      <w:bookmarkStart w:id="1" w:name="AmendsCurrentLaw"/>
      <w:bookmarkEnd w:id="1"/>
      <w:r>
        <w:rPr>
          <w:rFonts w:cs="Times New Roman"/>
          <w:szCs w:val="24"/>
        </w:rPr>
        <w:t xml:space="preserve">amends current law relating to prohibitions in connection with the online sale of goods. </w:t>
      </w:r>
    </w:p>
    <w:p w:rsidR="00BE41A1" w:rsidRPr="002E0095" w:rsidRDefault="00BE41A1" w:rsidP="000F1DF9">
      <w:pPr>
        <w:spacing w:after="0" w:line="240" w:lineRule="auto"/>
        <w:jc w:val="both"/>
        <w:rPr>
          <w:rFonts w:eastAsia="Times New Roman" w:cs="Times New Roman"/>
          <w:szCs w:val="24"/>
        </w:rPr>
      </w:pPr>
    </w:p>
    <w:p w:rsidR="00BE41A1" w:rsidRPr="005C2A78" w:rsidRDefault="00BE41A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322456CA0EE491DB7FDD96D548A8F62"/>
          </w:placeholder>
        </w:sdtPr>
        <w:sdtContent>
          <w:r>
            <w:rPr>
              <w:rFonts w:eastAsia="Times New Roman" w:cs="Times New Roman"/>
              <w:b/>
              <w:szCs w:val="24"/>
              <w:u w:val="single"/>
            </w:rPr>
            <w:t>RULEMAKING AUTHORITY</w:t>
          </w:r>
        </w:sdtContent>
      </w:sdt>
    </w:p>
    <w:p w:rsidR="00BE41A1" w:rsidRPr="006529C4" w:rsidRDefault="00BE41A1" w:rsidP="00774EC7">
      <w:pPr>
        <w:spacing w:after="0" w:line="240" w:lineRule="auto"/>
        <w:jc w:val="both"/>
        <w:rPr>
          <w:rFonts w:cs="Times New Roman"/>
          <w:szCs w:val="24"/>
        </w:rPr>
      </w:pPr>
    </w:p>
    <w:p w:rsidR="00BE41A1" w:rsidRPr="006529C4" w:rsidRDefault="00BE41A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E41A1" w:rsidRPr="006529C4" w:rsidRDefault="00BE41A1" w:rsidP="00774EC7">
      <w:pPr>
        <w:spacing w:after="0" w:line="240" w:lineRule="auto"/>
        <w:jc w:val="both"/>
        <w:rPr>
          <w:rFonts w:cs="Times New Roman"/>
          <w:szCs w:val="24"/>
        </w:rPr>
      </w:pPr>
    </w:p>
    <w:p w:rsidR="00BE41A1" w:rsidRPr="005C2A78" w:rsidRDefault="00BE41A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3A0E6E78A9D4918A174A01BC10D1365"/>
          </w:placeholder>
        </w:sdtPr>
        <w:sdtContent>
          <w:r>
            <w:rPr>
              <w:rFonts w:eastAsia="Times New Roman" w:cs="Times New Roman"/>
              <w:b/>
              <w:szCs w:val="24"/>
              <w:u w:val="single"/>
            </w:rPr>
            <w:t>SECTION BY SECTION ANALYSIS</w:t>
          </w:r>
        </w:sdtContent>
      </w:sdt>
    </w:p>
    <w:p w:rsidR="00BE41A1" w:rsidRPr="005C2A78" w:rsidRDefault="00BE41A1" w:rsidP="000F1DF9">
      <w:pPr>
        <w:spacing w:after="0" w:line="240" w:lineRule="auto"/>
        <w:jc w:val="both"/>
        <w:rPr>
          <w:rFonts w:eastAsia="Times New Roman" w:cs="Times New Roman"/>
          <w:szCs w:val="24"/>
        </w:rPr>
      </w:pPr>
    </w:p>
    <w:p w:rsidR="00BE41A1" w:rsidRDefault="00BE41A1" w:rsidP="00BE41A1">
      <w:pPr>
        <w:spacing w:after="0" w:line="240" w:lineRule="auto"/>
        <w:jc w:val="both"/>
      </w:pPr>
      <w:r>
        <w:t>SECTION 1. Amends Subtitle B, Title 10, Business and Commerce Code, by adding Chapter 328, as follows:</w:t>
      </w:r>
    </w:p>
    <w:p w:rsidR="00BE41A1" w:rsidRDefault="00BE41A1" w:rsidP="00BE41A1">
      <w:pPr>
        <w:spacing w:after="0" w:line="240" w:lineRule="auto"/>
        <w:jc w:val="both"/>
      </w:pPr>
    </w:p>
    <w:p w:rsidR="00BE41A1" w:rsidRDefault="00BE41A1" w:rsidP="00BE41A1">
      <w:pPr>
        <w:spacing w:after="0" w:line="240" w:lineRule="auto"/>
        <w:jc w:val="center"/>
      </w:pPr>
      <w:r>
        <w:t>CHAPTER 328. ONLINE SALE OF GOODS</w:t>
      </w:r>
    </w:p>
    <w:p w:rsidR="00BE41A1" w:rsidRDefault="00BE41A1" w:rsidP="00BE41A1">
      <w:pPr>
        <w:spacing w:after="0" w:line="240" w:lineRule="auto"/>
        <w:jc w:val="center"/>
      </w:pPr>
    </w:p>
    <w:p w:rsidR="00BE41A1" w:rsidRDefault="00BE41A1" w:rsidP="00BE41A1">
      <w:pPr>
        <w:spacing w:after="0" w:line="240" w:lineRule="auto"/>
        <w:ind w:left="720"/>
        <w:jc w:val="both"/>
      </w:pPr>
      <w:r>
        <w:t>Sec. 328.001. DEFINITION. Defines "goods."</w:t>
      </w:r>
    </w:p>
    <w:p w:rsidR="00BE41A1" w:rsidRDefault="00BE41A1" w:rsidP="00BE41A1">
      <w:pPr>
        <w:spacing w:after="0" w:line="240" w:lineRule="auto"/>
        <w:ind w:left="720"/>
        <w:jc w:val="both"/>
      </w:pPr>
    </w:p>
    <w:p w:rsidR="00BE41A1" w:rsidRDefault="00BE41A1" w:rsidP="00BE41A1">
      <w:pPr>
        <w:spacing w:after="0" w:line="240" w:lineRule="auto"/>
        <w:ind w:left="720"/>
        <w:jc w:val="both"/>
      </w:pPr>
      <w:r>
        <w:t>Sec. 328.002. PROHIBITIONS CONCERNING SALE OF GOODS ONLINE. (a) Prohibits a person, for commercial purposes, from selling, using, or causing to be used any technology, device, or software in the sale of a good on an Internet website that:</w:t>
      </w:r>
    </w:p>
    <w:p w:rsidR="00BE41A1" w:rsidRDefault="00BE41A1" w:rsidP="00BE41A1">
      <w:pPr>
        <w:spacing w:after="0" w:line="240" w:lineRule="auto"/>
        <w:ind w:left="720"/>
        <w:jc w:val="both"/>
      </w:pPr>
    </w:p>
    <w:p w:rsidR="00BE41A1" w:rsidRDefault="00BE41A1" w:rsidP="00BE41A1">
      <w:pPr>
        <w:spacing w:after="0" w:line="240" w:lineRule="auto"/>
        <w:ind w:left="2160"/>
        <w:jc w:val="both"/>
      </w:pPr>
      <w:r>
        <w:t xml:space="preserve">(1) functions as a bypass in the purchasing process; </w:t>
      </w:r>
    </w:p>
    <w:p w:rsidR="00BE41A1" w:rsidRDefault="00BE41A1" w:rsidP="00BE41A1">
      <w:pPr>
        <w:spacing w:after="0" w:line="240" w:lineRule="auto"/>
        <w:ind w:left="2160"/>
        <w:jc w:val="both"/>
      </w:pPr>
    </w:p>
    <w:p w:rsidR="00BE41A1" w:rsidRDefault="00BE41A1" w:rsidP="00BE41A1">
      <w:pPr>
        <w:spacing w:after="0" w:line="240" w:lineRule="auto"/>
        <w:ind w:left="2160"/>
        <w:jc w:val="both"/>
      </w:pPr>
      <w:r>
        <w:t xml:space="preserve">(2) disguises the identity of the purchaser; </w:t>
      </w:r>
    </w:p>
    <w:p w:rsidR="00BE41A1" w:rsidRDefault="00BE41A1" w:rsidP="00BE41A1">
      <w:pPr>
        <w:spacing w:after="0" w:line="240" w:lineRule="auto"/>
        <w:ind w:left="2160"/>
        <w:jc w:val="both"/>
      </w:pPr>
    </w:p>
    <w:p w:rsidR="00BE41A1" w:rsidRDefault="00BE41A1" w:rsidP="00BE41A1">
      <w:pPr>
        <w:spacing w:after="0" w:line="240" w:lineRule="auto"/>
        <w:ind w:left="2160"/>
        <w:jc w:val="both"/>
      </w:pPr>
      <w:r>
        <w:t xml:space="preserve">(3) permits the purchase of a quantity of goods in a number that exceeds the maximum number of goods that are authorized to be sold to one purchaser as specified by the seller or operator on the website; </w:t>
      </w:r>
    </w:p>
    <w:p w:rsidR="00BE41A1" w:rsidRDefault="00BE41A1" w:rsidP="00BE41A1">
      <w:pPr>
        <w:spacing w:after="0" w:line="240" w:lineRule="auto"/>
        <w:ind w:left="2160"/>
        <w:jc w:val="both"/>
      </w:pPr>
    </w:p>
    <w:p w:rsidR="00BE41A1" w:rsidRDefault="00BE41A1" w:rsidP="00BE41A1">
      <w:pPr>
        <w:spacing w:after="0" w:line="240" w:lineRule="auto"/>
        <w:ind w:left="2160"/>
        <w:jc w:val="both"/>
      </w:pPr>
      <w:r>
        <w:t xml:space="preserve">(4) allows for the unauthorized access to or identification of gift card information, including gift card numbers and gift card personal identification numbers; or </w:t>
      </w:r>
    </w:p>
    <w:p w:rsidR="00BE41A1" w:rsidRDefault="00BE41A1" w:rsidP="00BE41A1">
      <w:pPr>
        <w:spacing w:after="0" w:line="240" w:lineRule="auto"/>
        <w:ind w:left="2160"/>
        <w:jc w:val="both"/>
      </w:pPr>
    </w:p>
    <w:p w:rsidR="00BE41A1" w:rsidRDefault="00BE41A1" w:rsidP="00BE41A1">
      <w:pPr>
        <w:spacing w:after="0" w:line="240" w:lineRule="auto"/>
        <w:ind w:left="2160"/>
        <w:jc w:val="both"/>
      </w:pPr>
      <w:r>
        <w:t>(5) circumvents a security measure, access control system, or other control, authorization, or measure in the purchasing process.</w:t>
      </w:r>
    </w:p>
    <w:p w:rsidR="00BE41A1" w:rsidRDefault="00BE41A1" w:rsidP="00BE41A1">
      <w:pPr>
        <w:spacing w:after="0" w:line="240" w:lineRule="auto"/>
        <w:ind w:left="2160"/>
        <w:jc w:val="both"/>
      </w:pPr>
    </w:p>
    <w:p w:rsidR="00BE41A1" w:rsidRDefault="00BE41A1" w:rsidP="00BE41A1">
      <w:pPr>
        <w:spacing w:after="0" w:line="240" w:lineRule="auto"/>
        <w:ind w:left="1440"/>
        <w:jc w:val="both"/>
      </w:pPr>
      <w:r>
        <w:t>(b) Provides that this section does not apply to the seller of goods on the Internet website or to the operator of the Internet website.</w:t>
      </w:r>
    </w:p>
    <w:p w:rsidR="00BE41A1" w:rsidRDefault="00BE41A1" w:rsidP="00BE41A1">
      <w:pPr>
        <w:spacing w:after="0" w:line="240" w:lineRule="auto"/>
        <w:ind w:left="1440"/>
        <w:jc w:val="both"/>
      </w:pPr>
    </w:p>
    <w:p w:rsidR="00BE41A1" w:rsidRDefault="00BE41A1" w:rsidP="00BE41A1">
      <w:pPr>
        <w:spacing w:after="0" w:line="240" w:lineRule="auto"/>
        <w:ind w:left="720"/>
        <w:jc w:val="both"/>
      </w:pPr>
      <w:r>
        <w:t>Sec. 328.003. ENFORCEMENT BY ATTORNEY GENERAL; INJUNCTION. (a) Authorizes the attorney general to investigate a claim that a person violated this chapter.</w:t>
      </w:r>
    </w:p>
    <w:p w:rsidR="00BE41A1" w:rsidRDefault="00BE41A1" w:rsidP="00BE41A1">
      <w:pPr>
        <w:spacing w:after="0" w:line="240" w:lineRule="auto"/>
        <w:ind w:left="720"/>
        <w:jc w:val="both"/>
      </w:pPr>
    </w:p>
    <w:p w:rsidR="00BE41A1" w:rsidRDefault="00BE41A1" w:rsidP="00BE41A1">
      <w:pPr>
        <w:spacing w:after="0" w:line="240" w:lineRule="auto"/>
        <w:ind w:left="1440"/>
        <w:jc w:val="both"/>
      </w:pPr>
      <w:r>
        <w:t xml:space="preserve">(b) Authorizes the attorney general to bring an action in the name of the state to restrain or enjoin a person from violating this chapter, if the attorney general believes that the person is violating this chapter. </w:t>
      </w:r>
    </w:p>
    <w:p w:rsidR="00BE41A1" w:rsidRDefault="00BE41A1" w:rsidP="00BE41A1">
      <w:pPr>
        <w:spacing w:after="0" w:line="240" w:lineRule="auto"/>
        <w:ind w:left="1440"/>
        <w:jc w:val="both"/>
      </w:pPr>
    </w:p>
    <w:p w:rsidR="00BE41A1" w:rsidRPr="005C2A78" w:rsidRDefault="00BE41A1" w:rsidP="00BE41A1">
      <w:pPr>
        <w:spacing w:after="0" w:line="240" w:lineRule="auto"/>
        <w:ind w:left="1440"/>
        <w:jc w:val="both"/>
        <w:rPr>
          <w:rFonts w:eastAsia="Times New Roman" w:cs="Times New Roman"/>
          <w:szCs w:val="24"/>
        </w:rPr>
      </w:pPr>
      <w:r>
        <w:t>(c) Provides that the attorney general is entitled to recover all reasonable costs of bringing an action under this section, including court costs, reasonable attorney's fees, and investigation costs.</w:t>
      </w:r>
    </w:p>
    <w:p w:rsidR="00BE41A1" w:rsidRDefault="00BE41A1" w:rsidP="00BE41A1">
      <w:pPr>
        <w:spacing w:after="0" w:line="240" w:lineRule="auto"/>
        <w:jc w:val="both"/>
        <w:rPr>
          <w:rFonts w:eastAsia="Times New Roman" w:cs="Times New Roman"/>
          <w:szCs w:val="24"/>
        </w:rPr>
      </w:pPr>
    </w:p>
    <w:p w:rsidR="00BE41A1" w:rsidRPr="00C8671F" w:rsidRDefault="00BE41A1" w:rsidP="00BE41A1">
      <w:pPr>
        <w:spacing w:after="0" w:line="240" w:lineRule="auto"/>
        <w:jc w:val="both"/>
        <w:rPr>
          <w:rFonts w:eastAsia="Times New Roman" w:cs="Times New Roman"/>
          <w:szCs w:val="24"/>
        </w:rPr>
      </w:pPr>
      <w:r>
        <w:t>SECTION 2. Effective date: September 1, 2023.</w:t>
      </w:r>
    </w:p>
    <w:sectPr w:rsidR="00BE41A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30AF" w:rsidRDefault="009D30AF" w:rsidP="000F1DF9">
      <w:pPr>
        <w:spacing w:after="0" w:line="240" w:lineRule="auto"/>
      </w:pPr>
      <w:r>
        <w:separator/>
      </w:r>
    </w:p>
  </w:endnote>
  <w:endnote w:type="continuationSeparator" w:id="0">
    <w:p w:rsidR="009D30AF" w:rsidRDefault="009D30A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D30A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E41A1">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E41A1">
                <w:rPr>
                  <w:sz w:val="20"/>
                  <w:szCs w:val="20"/>
                </w:rPr>
                <w:t>S.B. 58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E41A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D30A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30AF" w:rsidRDefault="009D30AF" w:rsidP="000F1DF9">
      <w:pPr>
        <w:spacing w:after="0" w:line="240" w:lineRule="auto"/>
      </w:pPr>
      <w:r>
        <w:separator/>
      </w:r>
    </w:p>
  </w:footnote>
  <w:footnote w:type="continuationSeparator" w:id="0">
    <w:p w:rsidR="009D30AF" w:rsidRDefault="009D30A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D30AF"/>
    <w:rsid w:val="00AE3F44"/>
    <w:rsid w:val="00B43543"/>
    <w:rsid w:val="00B53F07"/>
    <w:rsid w:val="00B97023"/>
    <w:rsid w:val="00BC7495"/>
    <w:rsid w:val="00BD0CEE"/>
    <w:rsid w:val="00BE41A1"/>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BEBA7"/>
  <w15:docId w15:val="{409CC30E-E675-4965-9C09-5E3EE89DD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E41A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82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7210D62907646EAB927EBD2354A221B"/>
        <w:category>
          <w:name w:val="General"/>
          <w:gallery w:val="placeholder"/>
        </w:category>
        <w:types>
          <w:type w:val="bbPlcHdr"/>
        </w:types>
        <w:behaviors>
          <w:behavior w:val="content"/>
        </w:behaviors>
        <w:guid w:val="{51DDED7D-0830-4D4B-96DF-B4218627C907}"/>
      </w:docPartPr>
      <w:docPartBody>
        <w:p w:rsidR="00000000" w:rsidRDefault="008F7B98"/>
      </w:docPartBody>
    </w:docPart>
    <w:docPart>
      <w:docPartPr>
        <w:name w:val="D2D3389400B948F58D930FC6F39B3AB9"/>
        <w:category>
          <w:name w:val="General"/>
          <w:gallery w:val="placeholder"/>
        </w:category>
        <w:types>
          <w:type w:val="bbPlcHdr"/>
        </w:types>
        <w:behaviors>
          <w:behavior w:val="content"/>
        </w:behaviors>
        <w:guid w:val="{1B9DF278-13C0-430C-AA8C-EC923702075F}"/>
      </w:docPartPr>
      <w:docPartBody>
        <w:p w:rsidR="00000000" w:rsidRDefault="008F7B98"/>
      </w:docPartBody>
    </w:docPart>
    <w:docPart>
      <w:docPartPr>
        <w:name w:val="C85A800A1F694613A29C95BF58BE2763"/>
        <w:category>
          <w:name w:val="General"/>
          <w:gallery w:val="placeholder"/>
        </w:category>
        <w:types>
          <w:type w:val="bbPlcHdr"/>
        </w:types>
        <w:behaviors>
          <w:behavior w:val="content"/>
        </w:behaviors>
        <w:guid w:val="{0593150E-C4FE-4F2B-BF4C-759A25DC4D22}"/>
      </w:docPartPr>
      <w:docPartBody>
        <w:p w:rsidR="00000000" w:rsidRDefault="008F7B98"/>
      </w:docPartBody>
    </w:docPart>
    <w:docPart>
      <w:docPartPr>
        <w:name w:val="CEBC3C025B2E4271A7B5D5E58E7CC358"/>
        <w:category>
          <w:name w:val="General"/>
          <w:gallery w:val="placeholder"/>
        </w:category>
        <w:types>
          <w:type w:val="bbPlcHdr"/>
        </w:types>
        <w:behaviors>
          <w:behavior w:val="content"/>
        </w:behaviors>
        <w:guid w:val="{CF47F338-8274-4156-9CD5-F912B1E6E98E}"/>
      </w:docPartPr>
      <w:docPartBody>
        <w:p w:rsidR="00000000" w:rsidRDefault="008F7B98"/>
      </w:docPartBody>
    </w:docPart>
    <w:docPart>
      <w:docPartPr>
        <w:name w:val="00E922DE5B1A4846A3535A5C36D79F4F"/>
        <w:category>
          <w:name w:val="General"/>
          <w:gallery w:val="placeholder"/>
        </w:category>
        <w:types>
          <w:type w:val="bbPlcHdr"/>
        </w:types>
        <w:behaviors>
          <w:behavior w:val="content"/>
        </w:behaviors>
        <w:guid w:val="{54F67979-7441-4DA5-A654-C18C3D1A77A1}"/>
      </w:docPartPr>
      <w:docPartBody>
        <w:p w:rsidR="00000000" w:rsidRDefault="008F7B98"/>
      </w:docPartBody>
    </w:docPart>
    <w:docPart>
      <w:docPartPr>
        <w:name w:val="09F2D9CDD0D546BFAD303048E9E01064"/>
        <w:category>
          <w:name w:val="General"/>
          <w:gallery w:val="placeholder"/>
        </w:category>
        <w:types>
          <w:type w:val="bbPlcHdr"/>
        </w:types>
        <w:behaviors>
          <w:behavior w:val="content"/>
        </w:behaviors>
        <w:guid w:val="{25FCE6BE-1C73-47F7-898C-3D6838FD65DA}"/>
      </w:docPartPr>
      <w:docPartBody>
        <w:p w:rsidR="00000000" w:rsidRDefault="008F7B98"/>
      </w:docPartBody>
    </w:docPart>
    <w:docPart>
      <w:docPartPr>
        <w:name w:val="3503E3195AB7437EA1708770F953C5E4"/>
        <w:category>
          <w:name w:val="General"/>
          <w:gallery w:val="placeholder"/>
        </w:category>
        <w:types>
          <w:type w:val="bbPlcHdr"/>
        </w:types>
        <w:behaviors>
          <w:behavior w:val="content"/>
        </w:behaviors>
        <w:guid w:val="{73D7698A-37E4-4AAD-ABAD-9CC6F1F06340}"/>
      </w:docPartPr>
      <w:docPartBody>
        <w:p w:rsidR="00000000" w:rsidRDefault="008F7B98"/>
      </w:docPartBody>
    </w:docPart>
    <w:docPart>
      <w:docPartPr>
        <w:name w:val="88390139A09F4839ADC08F4EA6F2B322"/>
        <w:category>
          <w:name w:val="General"/>
          <w:gallery w:val="placeholder"/>
        </w:category>
        <w:types>
          <w:type w:val="bbPlcHdr"/>
        </w:types>
        <w:behaviors>
          <w:behavior w:val="content"/>
        </w:behaviors>
        <w:guid w:val="{72CCE527-000A-4D4D-A8D3-6B16C6A06E37}"/>
      </w:docPartPr>
      <w:docPartBody>
        <w:p w:rsidR="00000000" w:rsidRDefault="008F7B98"/>
      </w:docPartBody>
    </w:docPart>
    <w:docPart>
      <w:docPartPr>
        <w:name w:val="ADDCDC3C07EC4EF8AC9C40805E48178D"/>
        <w:category>
          <w:name w:val="General"/>
          <w:gallery w:val="placeholder"/>
        </w:category>
        <w:types>
          <w:type w:val="bbPlcHdr"/>
        </w:types>
        <w:behaviors>
          <w:behavior w:val="content"/>
        </w:behaviors>
        <w:guid w:val="{F6E9DFAF-B980-4692-8652-4828D8F03C6A}"/>
      </w:docPartPr>
      <w:docPartBody>
        <w:p w:rsidR="00000000" w:rsidRDefault="008F7B98"/>
      </w:docPartBody>
    </w:docPart>
    <w:docPart>
      <w:docPartPr>
        <w:name w:val="57671AC9A7D34CE498BA3240E6E6A007"/>
        <w:category>
          <w:name w:val="General"/>
          <w:gallery w:val="placeholder"/>
        </w:category>
        <w:types>
          <w:type w:val="bbPlcHdr"/>
        </w:types>
        <w:behaviors>
          <w:behavior w:val="content"/>
        </w:behaviors>
        <w:guid w:val="{AA8D8A35-3C72-4CC8-9B03-E9E326452B85}"/>
      </w:docPartPr>
      <w:docPartBody>
        <w:p w:rsidR="00000000" w:rsidRDefault="00D70299" w:rsidP="00D70299">
          <w:pPr>
            <w:pStyle w:val="57671AC9A7D34CE498BA3240E6E6A007"/>
          </w:pPr>
          <w:r w:rsidRPr="00A30DD1">
            <w:rPr>
              <w:rStyle w:val="PlaceholderText"/>
            </w:rPr>
            <w:t>Click here to enter a date.</w:t>
          </w:r>
        </w:p>
      </w:docPartBody>
    </w:docPart>
    <w:docPart>
      <w:docPartPr>
        <w:name w:val="EA0E4EB47D2D4BE0BC136E026981249C"/>
        <w:category>
          <w:name w:val="General"/>
          <w:gallery w:val="placeholder"/>
        </w:category>
        <w:types>
          <w:type w:val="bbPlcHdr"/>
        </w:types>
        <w:behaviors>
          <w:behavior w:val="content"/>
        </w:behaviors>
        <w:guid w:val="{8799A2BD-30AF-4F62-9502-7D3F545077B8}"/>
      </w:docPartPr>
      <w:docPartBody>
        <w:p w:rsidR="00000000" w:rsidRDefault="008F7B98"/>
      </w:docPartBody>
    </w:docPart>
    <w:docPart>
      <w:docPartPr>
        <w:name w:val="ED1888F64C3F40D8806D8EFB4C395AFE"/>
        <w:category>
          <w:name w:val="General"/>
          <w:gallery w:val="placeholder"/>
        </w:category>
        <w:types>
          <w:type w:val="bbPlcHdr"/>
        </w:types>
        <w:behaviors>
          <w:behavior w:val="content"/>
        </w:behaviors>
        <w:guid w:val="{5A3B2724-E98E-4AE0-9E18-936D6FBD6673}"/>
      </w:docPartPr>
      <w:docPartBody>
        <w:p w:rsidR="00000000" w:rsidRDefault="008F7B98"/>
      </w:docPartBody>
    </w:docPart>
    <w:docPart>
      <w:docPartPr>
        <w:name w:val="D1FA1E187C2548EB8A0D2E344E53DD0E"/>
        <w:category>
          <w:name w:val="General"/>
          <w:gallery w:val="placeholder"/>
        </w:category>
        <w:types>
          <w:type w:val="bbPlcHdr"/>
        </w:types>
        <w:behaviors>
          <w:behavior w:val="content"/>
        </w:behaviors>
        <w:guid w:val="{7232CB42-26D5-4C94-933C-59A7EA7E392E}"/>
      </w:docPartPr>
      <w:docPartBody>
        <w:p w:rsidR="00000000" w:rsidRDefault="00D70299" w:rsidP="00D70299">
          <w:pPr>
            <w:pStyle w:val="D1FA1E187C2548EB8A0D2E344E53DD0E"/>
          </w:pPr>
          <w:r>
            <w:rPr>
              <w:rFonts w:eastAsia="Times New Roman" w:cs="Times New Roman"/>
              <w:bCs/>
              <w:szCs w:val="24"/>
            </w:rPr>
            <w:t xml:space="preserve"> </w:t>
          </w:r>
        </w:p>
      </w:docPartBody>
    </w:docPart>
    <w:docPart>
      <w:docPartPr>
        <w:name w:val="F322456CA0EE491DB7FDD96D548A8F62"/>
        <w:category>
          <w:name w:val="General"/>
          <w:gallery w:val="placeholder"/>
        </w:category>
        <w:types>
          <w:type w:val="bbPlcHdr"/>
        </w:types>
        <w:behaviors>
          <w:behavior w:val="content"/>
        </w:behaviors>
        <w:guid w:val="{7B91C593-7712-4B7C-B030-F1F4B8A732C9}"/>
      </w:docPartPr>
      <w:docPartBody>
        <w:p w:rsidR="00000000" w:rsidRDefault="008F7B98"/>
      </w:docPartBody>
    </w:docPart>
    <w:docPart>
      <w:docPartPr>
        <w:name w:val="73A0E6E78A9D4918A174A01BC10D1365"/>
        <w:category>
          <w:name w:val="General"/>
          <w:gallery w:val="placeholder"/>
        </w:category>
        <w:types>
          <w:type w:val="bbPlcHdr"/>
        </w:types>
        <w:behaviors>
          <w:behavior w:val="content"/>
        </w:behaviors>
        <w:guid w:val="{C5F7D66C-E44E-406E-BEF1-4CBB33ACED61}"/>
      </w:docPartPr>
      <w:docPartBody>
        <w:p w:rsidR="00000000" w:rsidRDefault="008F7B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F7B98"/>
    <w:rsid w:val="0090598B"/>
    <w:rsid w:val="00984D6C"/>
    <w:rsid w:val="00A54AD6"/>
    <w:rsid w:val="00A57564"/>
    <w:rsid w:val="00B252A4"/>
    <w:rsid w:val="00B5530B"/>
    <w:rsid w:val="00C129E8"/>
    <w:rsid w:val="00C968BA"/>
    <w:rsid w:val="00D63E87"/>
    <w:rsid w:val="00D70299"/>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0299"/>
    <w:rPr>
      <w:color w:val="808080"/>
    </w:rPr>
  </w:style>
  <w:style w:type="paragraph" w:customStyle="1" w:styleId="57671AC9A7D34CE498BA3240E6E6A007">
    <w:name w:val="57671AC9A7D34CE498BA3240E6E6A007"/>
    <w:rsid w:val="00D70299"/>
    <w:pPr>
      <w:spacing w:after="160" w:line="259" w:lineRule="auto"/>
    </w:pPr>
  </w:style>
  <w:style w:type="paragraph" w:customStyle="1" w:styleId="D1FA1E187C2548EB8A0D2E344E53DD0E">
    <w:name w:val="D1FA1E187C2548EB8A0D2E344E53DD0E"/>
    <w:rsid w:val="00D7029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494</Words>
  <Characters>2816</Characters>
  <Application>Microsoft Office Word</Application>
  <DocSecurity>0</DocSecurity>
  <Lines>23</Lines>
  <Paragraphs>6</Paragraphs>
  <ScaleCrop>false</ScaleCrop>
  <Company>Texas Legislative Council</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Morrissette</cp:lastModifiedBy>
  <cp:revision>161</cp:revision>
  <cp:lastPrinted>2023-06-06T20:11:00Z</cp:lastPrinted>
  <dcterms:created xsi:type="dcterms:W3CDTF">2015-05-29T14:24:00Z</dcterms:created>
  <dcterms:modified xsi:type="dcterms:W3CDTF">2023-06-06T20:15:00Z</dcterms:modified>
</cp:coreProperties>
</file>

<file path=docProps/custom.xml><?xml version="1.0" encoding="utf-8"?>
<op:Properties xmlns:vt="http://schemas.openxmlformats.org/officeDocument/2006/docPropsVTypes" xmlns:op="http://schemas.openxmlformats.org/officeDocument/2006/custom-properties"/>
</file>