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87368" w14:paraId="5CA67D93" w14:textId="77777777" w:rsidTr="00345119">
        <w:tc>
          <w:tcPr>
            <w:tcW w:w="9576" w:type="dxa"/>
            <w:noWrap/>
          </w:tcPr>
          <w:p w14:paraId="04DAE597" w14:textId="77777777" w:rsidR="008423E4" w:rsidRPr="0022177D" w:rsidRDefault="006F4647" w:rsidP="00EF589F">
            <w:pPr>
              <w:pStyle w:val="Heading1"/>
            </w:pPr>
            <w:r w:rsidRPr="00631897">
              <w:t>BILL ANALYSIS</w:t>
            </w:r>
          </w:p>
        </w:tc>
      </w:tr>
    </w:tbl>
    <w:p w14:paraId="7A2C5CEF" w14:textId="77777777" w:rsidR="008423E4" w:rsidRPr="0022177D" w:rsidRDefault="008423E4" w:rsidP="00EF589F">
      <w:pPr>
        <w:jc w:val="center"/>
      </w:pPr>
    </w:p>
    <w:p w14:paraId="12F62DF8" w14:textId="77777777" w:rsidR="008423E4" w:rsidRPr="00B31F0E" w:rsidRDefault="008423E4" w:rsidP="00EF589F"/>
    <w:p w14:paraId="094E415D" w14:textId="77777777" w:rsidR="008423E4" w:rsidRPr="00742794" w:rsidRDefault="008423E4" w:rsidP="00EF589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87368" w14:paraId="7B10BFC2" w14:textId="77777777" w:rsidTr="00345119">
        <w:tc>
          <w:tcPr>
            <w:tcW w:w="9576" w:type="dxa"/>
          </w:tcPr>
          <w:p w14:paraId="1A2E3E17" w14:textId="24EAE7CE" w:rsidR="008423E4" w:rsidRPr="00861995" w:rsidRDefault="006F4647" w:rsidP="00EF589F">
            <w:pPr>
              <w:jc w:val="right"/>
            </w:pPr>
            <w:r>
              <w:t>S.B. 63</w:t>
            </w:r>
          </w:p>
        </w:tc>
      </w:tr>
      <w:tr w:rsidR="00B87368" w14:paraId="36DCBF08" w14:textId="77777777" w:rsidTr="00345119">
        <w:tc>
          <w:tcPr>
            <w:tcW w:w="9576" w:type="dxa"/>
          </w:tcPr>
          <w:p w14:paraId="4C9979A6" w14:textId="07113400" w:rsidR="008423E4" w:rsidRPr="00861995" w:rsidRDefault="006F4647" w:rsidP="00EF589F">
            <w:pPr>
              <w:jc w:val="right"/>
            </w:pPr>
            <w:r>
              <w:t xml:space="preserve">By: </w:t>
            </w:r>
            <w:r w:rsidR="00AD61CA">
              <w:t>Zaffirini</w:t>
            </w:r>
          </w:p>
        </w:tc>
      </w:tr>
      <w:tr w:rsidR="00B87368" w14:paraId="0E5312C0" w14:textId="77777777" w:rsidTr="00345119">
        <w:tc>
          <w:tcPr>
            <w:tcW w:w="9576" w:type="dxa"/>
          </w:tcPr>
          <w:p w14:paraId="4D9954B2" w14:textId="60881B13" w:rsidR="008423E4" w:rsidRPr="00861995" w:rsidRDefault="006F4647" w:rsidP="00EF589F">
            <w:pPr>
              <w:jc w:val="right"/>
            </w:pPr>
            <w:r>
              <w:t>Defense &amp; Veterans' Affairs</w:t>
            </w:r>
          </w:p>
        </w:tc>
      </w:tr>
      <w:tr w:rsidR="00B87368" w14:paraId="21498922" w14:textId="77777777" w:rsidTr="00345119">
        <w:tc>
          <w:tcPr>
            <w:tcW w:w="9576" w:type="dxa"/>
          </w:tcPr>
          <w:p w14:paraId="2402FA50" w14:textId="7C7E05EF" w:rsidR="008423E4" w:rsidRDefault="006F4647" w:rsidP="00EF589F">
            <w:pPr>
              <w:jc w:val="right"/>
            </w:pPr>
            <w:r>
              <w:t>Committee Report (Unamended)</w:t>
            </w:r>
          </w:p>
        </w:tc>
      </w:tr>
    </w:tbl>
    <w:p w14:paraId="1D1EAE6D" w14:textId="77777777" w:rsidR="008423E4" w:rsidRDefault="008423E4" w:rsidP="00EF589F">
      <w:pPr>
        <w:tabs>
          <w:tab w:val="right" w:pos="9360"/>
        </w:tabs>
      </w:pPr>
    </w:p>
    <w:p w14:paraId="3D16539B" w14:textId="77777777" w:rsidR="008423E4" w:rsidRDefault="008423E4" w:rsidP="00EF589F"/>
    <w:p w14:paraId="1C922A24" w14:textId="77777777" w:rsidR="008423E4" w:rsidRDefault="008423E4" w:rsidP="00EF589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87368" w14:paraId="5B534B6C" w14:textId="77777777" w:rsidTr="00345119">
        <w:tc>
          <w:tcPr>
            <w:tcW w:w="9576" w:type="dxa"/>
          </w:tcPr>
          <w:p w14:paraId="2E676FD6" w14:textId="77777777" w:rsidR="008423E4" w:rsidRPr="00A8133F" w:rsidRDefault="006F4647" w:rsidP="00EF589F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13A2687" w14:textId="77777777" w:rsidR="008423E4" w:rsidRDefault="008423E4" w:rsidP="00EF589F">
            <w:pPr>
              <w:jc w:val="both"/>
            </w:pPr>
          </w:p>
          <w:p w14:paraId="3EE4F551" w14:textId="6516B35D" w:rsidR="008423E4" w:rsidRDefault="006F4647" w:rsidP="00EF589F">
            <w:pPr>
              <w:pStyle w:val="Header"/>
              <w:jc w:val="both"/>
            </w:pPr>
            <w:r>
              <w:t xml:space="preserve">Many veterans in Texas face mental health consequences as a result of their service. </w:t>
            </w:r>
            <w:r w:rsidR="004A2065">
              <w:t>Caring for someone with a mental illness can take a physical, mental, and emotional toll; c</w:t>
            </w:r>
            <w:r>
              <w:t>onsequently, loved ones of these veterans may feel ill-equipped or overwhelmed a</w:t>
            </w:r>
            <w:r>
              <w:t>s they</w:t>
            </w:r>
            <w:r w:rsidR="004A2065">
              <w:t xml:space="preserve"> </w:t>
            </w:r>
            <w:r>
              <w:t>attempt to provide support</w:t>
            </w:r>
            <w:r w:rsidR="004A2065">
              <w:t>.</w:t>
            </w:r>
            <w:r>
              <w:t xml:space="preserve"> S.B. 63 </w:t>
            </w:r>
            <w:r w:rsidR="004A2065">
              <w:t xml:space="preserve">seeks to address this issue by </w:t>
            </w:r>
            <w:r>
              <w:t>requir</w:t>
            </w:r>
            <w:r w:rsidR="004A2065">
              <w:t>ing</w:t>
            </w:r>
            <w:r>
              <w:t xml:space="preserve"> the Health and Human Services Commission and the Texas Veterans Commission to jointly produce and make publicly available an instruction guide for family members and caregi</w:t>
            </w:r>
            <w:r>
              <w:t xml:space="preserve">vers of veterans who have mental health </w:t>
            </w:r>
            <w:r w:rsidR="005D4B9F">
              <w:t>disorders</w:t>
            </w:r>
            <w:r>
              <w:t xml:space="preserve">. </w:t>
            </w:r>
          </w:p>
          <w:p w14:paraId="70A3E9F5" w14:textId="77777777" w:rsidR="008423E4" w:rsidRPr="00E26B13" w:rsidRDefault="008423E4" w:rsidP="00EF589F">
            <w:pPr>
              <w:jc w:val="both"/>
              <w:rPr>
                <w:b/>
              </w:rPr>
            </w:pPr>
          </w:p>
        </w:tc>
      </w:tr>
      <w:tr w:rsidR="00B87368" w14:paraId="6F6E6A44" w14:textId="77777777" w:rsidTr="00345119">
        <w:tc>
          <w:tcPr>
            <w:tcW w:w="9576" w:type="dxa"/>
          </w:tcPr>
          <w:p w14:paraId="25814BF9" w14:textId="77777777" w:rsidR="0017725B" w:rsidRDefault="006F4647" w:rsidP="00EF589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4C4BD9" w14:textId="77777777" w:rsidR="0017725B" w:rsidRDefault="0017725B" w:rsidP="00EF589F">
            <w:pPr>
              <w:jc w:val="both"/>
              <w:rPr>
                <w:b/>
                <w:u w:val="single"/>
              </w:rPr>
            </w:pPr>
          </w:p>
          <w:p w14:paraId="786FEFFA" w14:textId="79563304" w:rsidR="00BD23DF" w:rsidRPr="00BD23DF" w:rsidRDefault="006F4647" w:rsidP="00EF589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</w:t>
            </w:r>
            <w:r>
              <w:t>hange the eligibility of a person for community supervision, parole, or mandatory supervision.</w:t>
            </w:r>
          </w:p>
          <w:p w14:paraId="092BC698" w14:textId="77777777" w:rsidR="0017725B" w:rsidRPr="0017725B" w:rsidRDefault="0017725B" w:rsidP="00EF589F">
            <w:pPr>
              <w:jc w:val="both"/>
              <w:rPr>
                <w:b/>
                <w:u w:val="single"/>
              </w:rPr>
            </w:pPr>
          </w:p>
        </w:tc>
      </w:tr>
      <w:tr w:rsidR="00B87368" w14:paraId="586AB0CB" w14:textId="77777777" w:rsidTr="00345119">
        <w:tc>
          <w:tcPr>
            <w:tcW w:w="9576" w:type="dxa"/>
          </w:tcPr>
          <w:p w14:paraId="79EFA39E" w14:textId="77777777" w:rsidR="008423E4" w:rsidRPr="00A8133F" w:rsidRDefault="006F4647" w:rsidP="00EF589F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64DA68" w14:textId="77777777" w:rsidR="008423E4" w:rsidRDefault="008423E4" w:rsidP="00EF589F">
            <w:pPr>
              <w:jc w:val="both"/>
            </w:pPr>
          </w:p>
          <w:p w14:paraId="75220F69" w14:textId="36B62B14" w:rsidR="00BD23DF" w:rsidRDefault="006F4647" w:rsidP="00EF58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</w:t>
            </w:r>
            <w:r>
              <w:t>, agency, or institution.</w:t>
            </w:r>
          </w:p>
          <w:p w14:paraId="1E525A9B" w14:textId="77777777" w:rsidR="008423E4" w:rsidRPr="00E21FDC" w:rsidRDefault="008423E4" w:rsidP="00EF589F">
            <w:pPr>
              <w:jc w:val="both"/>
              <w:rPr>
                <w:b/>
              </w:rPr>
            </w:pPr>
          </w:p>
        </w:tc>
      </w:tr>
      <w:tr w:rsidR="00B87368" w14:paraId="5BB4D1D9" w14:textId="77777777" w:rsidTr="00345119">
        <w:tc>
          <w:tcPr>
            <w:tcW w:w="9576" w:type="dxa"/>
          </w:tcPr>
          <w:p w14:paraId="100D3656" w14:textId="77777777" w:rsidR="008423E4" w:rsidRPr="00BC7C75" w:rsidRDefault="006F4647" w:rsidP="00EF589F">
            <w:pPr>
              <w:jc w:val="both"/>
              <w:rPr>
                <w:b/>
              </w:rPr>
            </w:pPr>
            <w:r w:rsidRPr="00BC7C75">
              <w:rPr>
                <w:b/>
                <w:u w:val="single"/>
              </w:rPr>
              <w:t>ANALYSIS</w:t>
            </w:r>
            <w:r w:rsidRPr="00BC7C75">
              <w:rPr>
                <w:b/>
              </w:rPr>
              <w:t xml:space="preserve"> </w:t>
            </w:r>
          </w:p>
          <w:p w14:paraId="65EA4BDE" w14:textId="77777777" w:rsidR="008423E4" w:rsidRPr="00BC7C75" w:rsidRDefault="008423E4" w:rsidP="00EF589F">
            <w:pPr>
              <w:jc w:val="both"/>
            </w:pPr>
          </w:p>
          <w:p w14:paraId="686D808D" w14:textId="16E1D2D6" w:rsidR="009C36CD" w:rsidRPr="00BC7C75" w:rsidRDefault="006F4647" w:rsidP="00EF58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C7C75">
              <w:t>S.B. 63 amends the Government Code to require the Health and Human Services Commission</w:t>
            </w:r>
            <w:r w:rsidR="00EA4689" w:rsidRPr="00BC7C75">
              <w:t xml:space="preserve"> (HHSC)</w:t>
            </w:r>
            <w:r w:rsidRPr="00BC7C75">
              <w:t xml:space="preserve"> and the Texas Veterans Commission</w:t>
            </w:r>
            <w:r w:rsidR="00EA4689" w:rsidRPr="00BC7C75">
              <w:t xml:space="preserve"> (TVC)</w:t>
            </w:r>
            <w:r w:rsidRPr="00BC7C75">
              <w:t xml:space="preserve"> to jointly produce and make publicly available an instruction guide for family members and caregivers of veterans who have mental health disorders. </w:t>
            </w:r>
            <w:r w:rsidR="00EA4689" w:rsidRPr="00BC7C75">
              <w:t xml:space="preserve">The bill requires the instruction guide to include </w:t>
            </w:r>
            <w:r w:rsidR="00C13DC2" w:rsidRPr="00BC7C75">
              <w:t>the</w:t>
            </w:r>
            <w:r w:rsidR="00EA4689" w:rsidRPr="00BC7C75">
              <w:t xml:space="preserve"> follow</w:t>
            </w:r>
            <w:r w:rsidR="00C13DC2" w:rsidRPr="00BC7C75">
              <w:t>ing</w:t>
            </w:r>
            <w:r w:rsidR="00EA4689" w:rsidRPr="00BC7C75">
              <w:t>:</w:t>
            </w:r>
          </w:p>
          <w:p w14:paraId="1B2D0628" w14:textId="21411BA7" w:rsidR="00EA4689" w:rsidRPr="00BC7C75" w:rsidRDefault="006F4647" w:rsidP="00EF589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BC7C75">
              <w:t xml:space="preserve">general education about different mental </w:t>
            </w:r>
            <w:r w:rsidRPr="00BC7C75">
              <w:t xml:space="preserve">health disorders, including instruction intended to improve understanding about the experience of persons suffering from those </w:t>
            </w:r>
            <w:r w:rsidR="005D4B9F" w:rsidRPr="00BC7C75">
              <w:t xml:space="preserve">mental health </w:t>
            </w:r>
            <w:r w:rsidRPr="00BC7C75">
              <w:t>disorders;</w:t>
            </w:r>
          </w:p>
          <w:p w14:paraId="7DC4D32F" w14:textId="6415F52B" w:rsidR="00EA4689" w:rsidRPr="00BC7C75" w:rsidRDefault="006F4647" w:rsidP="00EF589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BC7C75">
              <w:t>techniques for handling crisis situations and administering mental health first aid to persons suffering</w:t>
            </w:r>
            <w:r w:rsidRPr="00BC7C75">
              <w:t xml:space="preserve"> from mental health disorders;</w:t>
            </w:r>
          </w:p>
          <w:p w14:paraId="11E5A2B0" w14:textId="2DF6DA25" w:rsidR="00EA4689" w:rsidRPr="00BC7C75" w:rsidRDefault="006F4647" w:rsidP="00EF589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BC7C75">
              <w:t>techniques for coping with the stress of living with a person with a mental health disorder; and</w:t>
            </w:r>
          </w:p>
          <w:p w14:paraId="07D1C3F2" w14:textId="2A3BC3A5" w:rsidR="00EA4689" w:rsidRPr="00BC7C75" w:rsidRDefault="006F4647" w:rsidP="00EF589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C7C75">
              <w:t>information about related services available for family members and caregivers of veterans who have mental health disorders that</w:t>
            </w:r>
            <w:r w:rsidRPr="00BC7C75">
              <w:t xml:space="preserve"> are provided by HHSC, TVC, other state agencies, community organizations, and mental health services providers.</w:t>
            </w:r>
          </w:p>
          <w:p w14:paraId="6C22FCA0" w14:textId="59CEA444" w:rsidR="00EA4689" w:rsidRPr="00BC7C75" w:rsidRDefault="006F4647" w:rsidP="00EF58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C7C75">
              <w:t>The bill requires HHSC and TVC each to publish the information guide on the respective agency's website.</w:t>
            </w:r>
          </w:p>
          <w:p w14:paraId="4BE9998F" w14:textId="77777777" w:rsidR="008423E4" w:rsidRPr="00BC7C75" w:rsidRDefault="008423E4" w:rsidP="00EF589F">
            <w:pPr>
              <w:jc w:val="both"/>
              <w:rPr>
                <w:b/>
              </w:rPr>
            </w:pPr>
          </w:p>
        </w:tc>
      </w:tr>
      <w:tr w:rsidR="00B87368" w14:paraId="26EA8BC0" w14:textId="77777777" w:rsidTr="00345119">
        <w:tc>
          <w:tcPr>
            <w:tcW w:w="9576" w:type="dxa"/>
          </w:tcPr>
          <w:p w14:paraId="42E355F0" w14:textId="77777777" w:rsidR="008423E4" w:rsidRPr="00BC7C75" w:rsidRDefault="006F4647" w:rsidP="00EF589F">
            <w:pPr>
              <w:jc w:val="both"/>
              <w:rPr>
                <w:b/>
              </w:rPr>
            </w:pPr>
            <w:r w:rsidRPr="00BC7C75">
              <w:rPr>
                <w:b/>
                <w:u w:val="single"/>
              </w:rPr>
              <w:t>EFFECTIVE DATE</w:t>
            </w:r>
            <w:r w:rsidRPr="00BC7C75">
              <w:rPr>
                <w:b/>
              </w:rPr>
              <w:t xml:space="preserve"> </w:t>
            </w:r>
          </w:p>
          <w:p w14:paraId="2664A571" w14:textId="77777777" w:rsidR="008423E4" w:rsidRPr="00BC7C75" w:rsidRDefault="008423E4" w:rsidP="00EF589F">
            <w:pPr>
              <w:jc w:val="both"/>
            </w:pPr>
          </w:p>
          <w:p w14:paraId="6A5701BC" w14:textId="3F3B2071" w:rsidR="008423E4" w:rsidRPr="00EF589F" w:rsidRDefault="006F4647" w:rsidP="00EF58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C7C75">
              <w:t xml:space="preserve">On passage, or, if </w:t>
            </w:r>
            <w:r w:rsidRPr="00BC7C75">
              <w:t>the bill does not receive the necessary vote, September 1, 2023.</w:t>
            </w:r>
          </w:p>
        </w:tc>
      </w:tr>
    </w:tbl>
    <w:p w14:paraId="0F00014C" w14:textId="77777777" w:rsidR="008423E4" w:rsidRPr="00BE0E75" w:rsidRDefault="008423E4" w:rsidP="00EF589F">
      <w:pPr>
        <w:jc w:val="both"/>
        <w:rPr>
          <w:rFonts w:ascii="Arial" w:hAnsi="Arial"/>
          <w:sz w:val="16"/>
          <w:szCs w:val="16"/>
        </w:rPr>
      </w:pPr>
    </w:p>
    <w:p w14:paraId="0E3E6B19" w14:textId="77777777" w:rsidR="004108C3" w:rsidRPr="008423E4" w:rsidRDefault="004108C3" w:rsidP="00EF589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7983" w14:textId="77777777" w:rsidR="00000000" w:rsidRDefault="006F4647">
      <w:r>
        <w:separator/>
      </w:r>
    </w:p>
  </w:endnote>
  <w:endnote w:type="continuationSeparator" w:id="0">
    <w:p w14:paraId="58864BDE" w14:textId="77777777" w:rsidR="00000000" w:rsidRDefault="006F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16D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87368" w14:paraId="1C5CBB1C" w14:textId="77777777" w:rsidTr="009C1E9A">
      <w:trPr>
        <w:cantSplit/>
      </w:trPr>
      <w:tc>
        <w:tcPr>
          <w:tcW w:w="0" w:type="pct"/>
        </w:tcPr>
        <w:p w14:paraId="426A1B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AB02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7CBA0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F947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39ED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7368" w14:paraId="285C5550" w14:textId="77777777" w:rsidTr="009C1E9A">
      <w:trPr>
        <w:cantSplit/>
      </w:trPr>
      <w:tc>
        <w:tcPr>
          <w:tcW w:w="0" w:type="pct"/>
        </w:tcPr>
        <w:p w14:paraId="2C82E1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0D5FFE" w14:textId="6BF7A392" w:rsidR="00EC379B" w:rsidRPr="009C1E9A" w:rsidRDefault="006F464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26928-D</w:t>
          </w:r>
        </w:p>
      </w:tc>
      <w:tc>
        <w:tcPr>
          <w:tcW w:w="2453" w:type="pct"/>
        </w:tcPr>
        <w:p w14:paraId="002862A0" w14:textId="5094ABAE" w:rsidR="00EC379B" w:rsidRDefault="006F464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F3144">
            <w:t>23.119.91</w:t>
          </w:r>
          <w:r>
            <w:fldChar w:fldCharType="end"/>
          </w:r>
        </w:p>
      </w:tc>
    </w:tr>
    <w:tr w:rsidR="00B87368" w14:paraId="7E615162" w14:textId="77777777" w:rsidTr="009C1E9A">
      <w:trPr>
        <w:cantSplit/>
      </w:trPr>
      <w:tc>
        <w:tcPr>
          <w:tcW w:w="0" w:type="pct"/>
        </w:tcPr>
        <w:p w14:paraId="7941B8F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961372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18E2DE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68318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7368" w14:paraId="71001F0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67C0965" w14:textId="77777777" w:rsidR="00EC379B" w:rsidRDefault="006F464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815E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B276F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0C8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0EEF" w14:textId="77777777" w:rsidR="00000000" w:rsidRDefault="006F4647">
      <w:r>
        <w:separator/>
      </w:r>
    </w:p>
  </w:footnote>
  <w:footnote w:type="continuationSeparator" w:id="0">
    <w:p w14:paraId="032CEA64" w14:textId="77777777" w:rsidR="00000000" w:rsidRDefault="006F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CB3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8DB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46E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4CA4"/>
    <w:multiLevelType w:val="hybridMultilevel"/>
    <w:tmpl w:val="D7E2AF94"/>
    <w:lvl w:ilvl="0" w:tplc="665EB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C3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8B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8D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21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A3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6F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01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24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50B87"/>
    <w:multiLevelType w:val="hybridMultilevel"/>
    <w:tmpl w:val="C2EA18E2"/>
    <w:lvl w:ilvl="0" w:tplc="E1702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E8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C9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A6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8A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E0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8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41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C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823015">
    <w:abstractNumId w:val="1"/>
  </w:num>
  <w:num w:numId="2" w16cid:durableId="197814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D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B1D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144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61C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11C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48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065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9BF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1A6A"/>
    <w:rsid w:val="005C2B21"/>
    <w:rsid w:val="005C2C00"/>
    <w:rsid w:val="005C4C6F"/>
    <w:rsid w:val="005C5127"/>
    <w:rsid w:val="005C7CCB"/>
    <w:rsid w:val="005D1444"/>
    <w:rsid w:val="005D4B9F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C26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647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6E49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1CA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368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C75"/>
    <w:rsid w:val="00BD0A32"/>
    <w:rsid w:val="00BD23DF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DC2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BB1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566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689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8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136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CFCE39-A660-4EB1-A681-5AA8A053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D23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2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23D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2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23DF"/>
    <w:rPr>
      <w:b/>
      <w:bCs/>
    </w:rPr>
  </w:style>
  <w:style w:type="paragraph" w:styleId="Revision">
    <w:name w:val="Revision"/>
    <w:hidden/>
    <w:uiPriority w:val="99"/>
    <w:semiHidden/>
    <w:rsid w:val="00AD6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2035</Characters>
  <Application>Microsoft Office Word</Application>
  <DocSecurity>4</DocSecurity>
  <Lines>55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SB00063 (Committee Report (Unamended))</vt:lpstr>
    </vt:vector>
  </TitlesOfParts>
  <Company>State of Texas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26928</dc:subject>
  <dc:creator>State of Texas</dc:creator>
  <dc:description>SB 63 by Zaffirini-(H)Defense &amp; Veterans' Affairs</dc:description>
  <cp:lastModifiedBy>Stacey Nicchio</cp:lastModifiedBy>
  <cp:revision>2</cp:revision>
  <cp:lastPrinted>2003-11-26T17:21:00Z</cp:lastPrinted>
  <dcterms:created xsi:type="dcterms:W3CDTF">2023-05-02T18:13:00Z</dcterms:created>
  <dcterms:modified xsi:type="dcterms:W3CDTF">2023-05-02T18:13:00Z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23.119.91</vt:lpwstr>
  </property>
</Properties>
</file>