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168C" w:rsidRDefault="0042168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60812B983034B2AA740BC322E29E8F1"/>
          </w:placeholder>
        </w:sdtPr>
        <w:sdtContent>
          <w:r w:rsidRPr="005C2A78">
            <w:rPr>
              <w:rFonts w:cs="Times New Roman"/>
              <w:b/>
              <w:szCs w:val="24"/>
              <w:u w:val="single"/>
            </w:rPr>
            <w:t>BILL ANALYSIS</w:t>
          </w:r>
        </w:sdtContent>
      </w:sdt>
    </w:p>
    <w:p w:rsidR="0042168C" w:rsidRPr="00585C31" w:rsidRDefault="0042168C" w:rsidP="000F1DF9">
      <w:pPr>
        <w:spacing w:after="0" w:line="240" w:lineRule="auto"/>
        <w:rPr>
          <w:rFonts w:cs="Times New Roman"/>
          <w:szCs w:val="24"/>
        </w:rPr>
      </w:pPr>
    </w:p>
    <w:p w:rsidR="0042168C" w:rsidRPr="00585C31" w:rsidRDefault="0042168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2168C" w:rsidTr="000F1DF9">
        <w:tc>
          <w:tcPr>
            <w:tcW w:w="2718" w:type="dxa"/>
          </w:tcPr>
          <w:p w:rsidR="0042168C" w:rsidRPr="005C2A78" w:rsidRDefault="0042168C" w:rsidP="006D756B">
            <w:pPr>
              <w:rPr>
                <w:rFonts w:cs="Times New Roman"/>
                <w:szCs w:val="24"/>
              </w:rPr>
            </w:pPr>
            <w:sdt>
              <w:sdtPr>
                <w:rPr>
                  <w:rFonts w:cs="Times New Roman"/>
                  <w:szCs w:val="24"/>
                </w:rPr>
                <w:alias w:val="Agency Title"/>
                <w:tag w:val="AgencyTitleContentControl"/>
                <w:id w:val="1920747753"/>
                <w:lock w:val="sdtContentLocked"/>
                <w:placeholder>
                  <w:docPart w:val="D4E41C7F6A66445FAA67E742F8920299"/>
                </w:placeholder>
              </w:sdtPr>
              <w:sdtEndPr>
                <w:rPr>
                  <w:rFonts w:cstheme="minorBidi"/>
                  <w:szCs w:val="22"/>
                </w:rPr>
              </w:sdtEndPr>
              <w:sdtContent>
                <w:r>
                  <w:rPr>
                    <w:rFonts w:cs="Times New Roman"/>
                    <w:szCs w:val="24"/>
                  </w:rPr>
                  <w:t>Senate Research Center</w:t>
                </w:r>
              </w:sdtContent>
            </w:sdt>
          </w:p>
        </w:tc>
        <w:tc>
          <w:tcPr>
            <w:tcW w:w="6858" w:type="dxa"/>
          </w:tcPr>
          <w:p w:rsidR="0042168C" w:rsidRPr="00FF6471" w:rsidRDefault="0042168C" w:rsidP="000F1DF9">
            <w:pPr>
              <w:jc w:val="right"/>
              <w:rPr>
                <w:rFonts w:cs="Times New Roman"/>
                <w:szCs w:val="24"/>
              </w:rPr>
            </w:pPr>
            <w:sdt>
              <w:sdtPr>
                <w:rPr>
                  <w:rFonts w:cs="Times New Roman"/>
                  <w:szCs w:val="24"/>
                </w:rPr>
                <w:alias w:val="Bill Number"/>
                <w:tag w:val="BillNumberOne"/>
                <w:id w:val="-410784069"/>
                <w:lock w:val="sdtContentLocked"/>
                <w:placeholder>
                  <w:docPart w:val="658C7093C3CE4997A8A0FA41962F7A79"/>
                </w:placeholder>
              </w:sdtPr>
              <w:sdtContent>
                <w:r>
                  <w:rPr>
                    <w:rFonts w:cs="Times New Roman"/>
                    <w:szCs w:val="24"/>
                  </w:rPr>
                  <w:t>S.B. 163</w:t>
                </w:r>
              </w:sdtContent>
            </w:sdt>
          </w:p>
        </w:tc>
      </w:tr>
      <w:tr w:rsidR="0042168C" w:rsidTr="000F1DF9">
        <w:sdt>
          <w:sdtPr>
            <w:rPr>
              <w:rFonts w:cs="Times New Roman"/>
              <w:szCs w:val="24"/>
            </w:rPr>
            <w:alias w:val="TLCNumber"/>
            <w:tag w:val="TLCNumber"/>
            <w:id w:val="-542600604"/>
            <w:lock w:val="sdtLocked"/>
            <w:placeholder>
              <w:docPart w:val="10141E32BC034D5FB7993337528BCCB5"/>
            </w:placeholder>
          </w:sdtPr>
          <w:sdtContent>
            <w:tc>
              <w:tcPr>
                <w:tcW w:w="2718" w:type="dxa"/>
              </w:tcPr>
              <w:p w:rsidR="0042168C" w:rsidRPr="000F1DF9" w:rsidRDefault="0042168C" w:rsidP="00C65088">
                <w:pPr>
                  <w:rPr>
                    <w:rFonts w:cs="Times New Roman"/>
                    <w:szCs w:val="24"/>
                  </w:rPr>
                </w:pPr>
                <w:r>
                  <w:rPr>
                    <w:rFonts w:cs="Times New Roman"/>
                    <w:szCs w:val="24"/>
                  </w:rPr>
                  <w:t>88R1819 ANG-F</w:t>
                </w:r>
              </w:p>
            </w:tc>
          </w:sdtContent>
        </w:sdt>
        <w:tc>
          <w:tcPr>
            <w:tcW w:w="6858" w:type="dxa"/>
          </w:tcPr>
          <w:p w:rsidR="0042168C" w:rsidRPr="005C2A78" w:rsidRDefault="0042168C" w:rsidP="00073EDD">
            <w:pPr>
              <w:jc w:val="right"/>
              <w:rPr>
                <w:rFonts w:cs="Times New Roman"/>
                <w:szCs w:val="24"/>
              </w:rPr>
            </w:pPr>
            <w:sdt>
              <w:sdtPr>
                <w:rPr>
                  <w:rFonts w:cs="Times New Roman"/>
                  <w:szCs w:val="24"/>
                </w:rPr>
                <w:alias w:val="Author Label"/>
                <w:tag w:val="By"/>
                <w:id w:val="72399597"/>
                <w:lock w:val="sdtLocked"/>
                <w:placeholder>
                  <w:docPart w:val="A520EAB917D34A2097DF52B838F929C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B0E1FC27F9B40AC9E0E7A704E6F5B76"/>
                </w:placeholder>
              </w:sdtPr>
              <w:sdtContent>
                <w:r>
                  <w:rPr>
                    <w:rFonts w:cs="Times New Roman"/>
                    <w:szCs w:val="24"/>
                  </w:rPr>
                  <w:t>Campbell; Hughes</w:t>
                </w:r>
              </w:sdtContent>
            </w:sdt>
            <w:sdt>
              <w:sdtPr>
                <w:rPr>
                  <w:rFonts w:cs="Times New Roman"/>
                  <w:szCs w:val="24"/>
                </w:rPr>
                <w:alias w:val="Sponsor"/>
                <w:tag w:val="Sponsor"/>
                <w:id w:val="-2039656131"/>
                <w:lock w:val="sdtContentLocked"/>
                <w:placeholder>
                  <w:docPart w:val="092E789CD15A4FB083F061CB8E497122"/>
                </w:placeholder>
                <w:showingPlcHdr/>
              </w:sdtPr>
              <w:sdtContent/>
            </w:sdt>
            <w:sdt>
              <w:sdtPr>
                <w:rPr>
                  <w:rFonts w:cs="Times New Roman"/>
                  <w:szCs w:val="24"/>
                </w:rPr>
                <w:alias w:val="DualSponsor"/>
                <w:tag w:val="DualSponsor"/>
                <w:id w:val="1029379812"/>
                <w:lock w:val="sdtContentLocked"/>
                <w:placeholder>
                  <w:docPart w:val="6D08976B19F5429DA5934F4B4C3891EA"/>
                </w:placeholder>
                <w:showingPlcHdr/>
              </w:sdtPr>
              <w:sdtContent/>
            </w:sdt>
          </w:p>
        </w:tc>
      </w:tr>
      <w:tr w:rsidR="0042168C" w:rsidTr="000F1DF9">
        <w:tc>
          <w:tcPr>
            <w:tcW w:w="2718" w:type="dxa"/>
          </w:tcPr>
          <w:p w:rsidR="0042168C" w:rsidRPr="00BC7495" w:rsidRDefault="0042168C" w:rsidP="000F1DF9">
            <w:pPr>
              <w:rPr>
                <w:rFonts w:cs="Times New Roman"/>
                <w:szCs w:val="24"/>
              </w:rPr>
            </w:pPr>
          </w:p>
        </w:tc>
        <w:sdt>
          <w:sdtPr>
            <w:rPr>
              <w:rFonts w:cs="Times New Roman"/>
              <w:szCs w:val="24"/>
            </w:rPr>
            <w:alias w:val="Committee"/>
            <w:tag w:val="Committee"/>
            <w:id w:val="1914272295"/>
            <w:lock w:val="sdtContentLocked"/>
            <w:placeholder>
              <w:docPart w:val="96BBEAB5BB1A4B76BB934A0073067A5A"/>
            </w:placeholder>
          </w:sdtPr>
          <w:sdtContent>
            <w:tc>
              <w:tcPr>
                <w:tcW w:w="6858" w:type="dxa"/>
              </w:tcPr>
              <w:p w:rsidR="0042168C" w:rsidRPr="00FF6471" w:rsidRDefault="0042168C" w:rsidP="000F1DF9">
                <w:pPr>
                  <w:jc w:val="right"/>
                  <w:rPr>
                    <w:rFonts w:cs="Times New Roman"/>
                    <w:szCs w:val="24"/>
                  </w:rPr>
                </w:pPr>
                <w:r>
                  <w:rPr>
                    <w:rFonts w:cs="Times New Roman"/>
                    <w:szCs w:val="24"/>
                  </w:rPr>
                  <w:t>Education</w:t>
                </w:r>
              </w:p>
            </w:tc>
          </w:sdtContent>
        </w:sdt>
      </w:tr>
      <w:tr w:rsidR="0042168C" w:rsidTr="000F1DF9">
        <w:tc>
          <w:tcPr>
            <w:tcW w:w="2718" w:type="dxa"/>
          </w:tcPr>
          <w:p w:rsidR="0042168C" w:rsidRPr="00BC7495" w:rsidRDefault="0042168C" w:rsidP="000F1DF9">
            <w:pPr>
              <w:rPr>
                <w:rFonts w:cs="Times New Roman"/>
                <w:szCs w:val="24"/>
              </w:rPr>
            </w:pPr>
          </w:p>
        </w:tc>
        <w:sdt>
          <w:sdtPr>
            <w:rPr>
              <w:rFonts w:cs="Times New Roman"/>
              <w:szCs w:val="24"/>
            </w:rPr>
            <w:alias w:val="Date"/>
            <w:tag w:val="DateContentControl"/>
            <w:id w:val="1178081906"/>
            <w:lock w:val="sdtLocked"/>
            <w:placeholder>
              <w:docPart w:val="B0665BE3C5D749CDA14E8AE8ACA7FD25"/>
            </w:placeholder>
            <w:date w:fullDate="2023-03-27T00:00:00Z">
              <w:dateFormat w:val="M/d/yyyy"/>
              <w:lid w:val="en-US"/>
              <w:storeMappedDataAs w:val="dateTime"/>
              <w:calendar w:val="gregorian"/>
            </w:date>
          </w:sdtPr>
          <w:sdtContent>
            <w:tc>
              <w:tcPr>
                <w:tcW w:w="6858" w:type="dxa"/>
              </w:tcPr>
              <w:p w:rsidR="0042168C" w:rsidRPr="00FF6471" w:rsidRDefault="0042168C" w:rsidP="000F1DF9">
                <w:pPr>
                  <w:jc w:val="right"/>
                  <w:rPr>
                    <w:rFonts w:cs="Times New Roman"/>
                    <w:szCs w:val="24"/>
                  </w:rPr>
                </w:pPr>
                <w:r>
                  <w:rPr>
                    <w:rFonts w:cs="Times New Roman"/>
                    <w:szCs w:val="24"/>
                  </w:rPr>
                  <w:t>3/27/2023</w:t>
                </w:r>
              </w:p>
            </w:tc>
          </w:sdtContent>
        </w:sdt>
      </w:tr>
      <w:tr w:rsidR="0042168C" w:rsidTr="000F1DF9">
        <w:tc>
          <w:tcPr>
            <w:tcW w:w="2718" w:type="dxa"/>
          </w:tcPr>
          <w:p w:rsidR="0042168C" w:rsidRPr="00BC7495" w:rsidRDefault="0042168C" w:rsidP="000F1DF9">
            <w:pPr>
              <w:rPr>
                <w:rFonts w:cs="Times New Roman"/>
                <w:szCs w:val="24"/>
              </w:rPr>
            </w:pPr>
          </w:p>
        </w:tc>
        <w:sdt>
          <w:sdtPr>
            <w:rPr>
              <w:rFonts w:cs="Times New Roman"/>
              <w:szCs w:val="24"/>
            </w:rPr>
            <w:alias w:val="BA Version"/>
            <w:tag w:val="BAVersion"/>
            <w:id w:val="-1685590809"/>
            <w:lock w:val="sdtContentLocked"/>
            <w:placeholder>
              <w:docPart w:val="1CA09DB6543E492DA10CFA6E0099DDA9"/>
            </w:placeholder>
          </w:sdtPr>
          <w:sdtContent>
            <w:tc>
              <w:tcPr>
                <w:tcW w:w="6858" w:type="dxa"/>
              </w:tcPr>
              <w:p w:rsidR="0042168C" w:rsidRPr="00FF6471" w:rsidRDefault="0042168C" w:rsidP="000F1DF9">
                <w:pPr>
                  <w:jc w:val="right"/>
                  <w:rPr>
                    <w:rFonts w:cs="Times New Roman"/>
                    <w:szCs w:val="24"/>
                  </w:rPr>
                </w:pPr>
                <w:r>
                  <w:rPr>
                    <w:rFonts w:cs="Times New Roman"/>
                    <w:szCs w:val="24"/>
                  </w:rPr>
                  <w:t>As Filed</w:t>
                </w:r>
              </w:p>
            </w:tc>
          </w:sdtContent>
        </w:sdt>
      </w:tr>
    </w:tbl>
    <w:p w:rsidR="0042168C" w:rsidRPr="00FF6471" w:rsidRDefault="0042168C" w:rsidP="000F1DF9">
      <w:pPr>
        <w:spacing w:after="0" w:line="240" w:lineRule="auto"/>
        <w:rPr>
          <w:rFonts w:cs="Times New Roman"/>
          <w:szCs w:val="24"/>
        </w:rPr>
      </w:pPr>
    </w:p>
    <w:p w:rsidR="0042168C" w:rsidRPr="00FF6471" w:rsidRDefault="0042168C" w:rsidP="000F1DF9">
      <w:pPr>
        <w:spacing w:after="0" w:line="240" w:lineRule="auto"/>
        <w:rPr>
          <w:rFonts w:cs="Times New Roman"/>
          <w:szCs w:val="24"/>
        </w:rPr>
      </w:pPr>
    </w:p>
    <w:p w:rsidR="0042168C" w:rsidRPr="00FF6471" w:rsidRDefault="0042168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10B4643C9BD4A579C473E9E00AB3098"/>
        </w:placeholder>
      </w:sdtPr>
      <w:sdtContent>
        <w:p w:rsidR="0042168C" w:rsidRDefault="0042168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E9FBCD8DCF046D3B01FBB2EB2AEB7AD"/>
        </w:placeholder>
      </w:sdtPr>
      <w:sdtContent>
        <w:p w:rsidR="0042168C" w:rsidRPr="009447E3" w:rsidRDefault="0042168C" w:rsidP="00575FDC">
          <w:pPr>
            <w:pStyle w:val="NormalWeb"/>
            <w:spacing w:before="0" w:beforeAutospacing="0" w:after="0" w:afterAutospacing="0"/>
            <w:jc w:val="both"/>
            <w:divId w:val="920800084"/>
            <w:rPr>
              <w:rFonts w:eastAsia="Times New Roman"/>
              <w:bCs/>
            </w:rPr>
          </w:pPr>
        </w:p>
        <w:p w:rsidR="0042168C" w:rsidRPr="009447E3" w:rsidRDefault="0042168C" w:rsidP="00575FDC">
          <w:pPr>
            <w:pStyle w:val="NormalWeb"/>
            <w:spacing w:before="0" w:beforeAutospacing="0" w:after="0" w:afterAutospacing="0"/>
            <w:jc w:val="both"/>
            <w:divId w:val="920800084"/>
          </w:pPr>
          <w:r w:rsidRPr="009447E3">
            <w:t>Current legislation requires school districts to notify parents or guardians of their right to opt their child into sexual education courses. Previously the burden was on the parent to submit to the school their wish to opt their child out of sexual education courses. This bill seeks to remove the expiration date that was attached at the original passing of the opt-in requirement.</w:t>
          </w:r>
        </w:p>
        <w:p w:rsidR="0042168C" w:rsidRPr="009447E3" w:rsidRDefault="0042168C" w:rsidP="00575FDC">
          <w:pPr>
            <w:pStyle w:val="NormalWeb"/>
            <w:spacing w:before="0" w:beforeAutospacing="0" w:after="0" w:afterAutospacing="0"/>
            <w:jc w:val="both"/>
            <w:divId w:val="920800084"/>
          </w:pPr>
          <w:r w:rsidRPr="009447E3">
            <w:t> </w:t>
          </w:r>
        </w:p>
        <w:p w:rsidR="0042168C" w:rsidRPr="009447E3" w:rsidRDefault="0042168C" w:rsidP="00575FDC">
          <w:pPr>
            <w:pStyle w:val="NormalWeb"/>
            <w:spacing w:before="0" w:beforeAutospacing="0" w:after="0" w:afterAutospacing="0"/>
            <w:jc w:val="both"/>
            <w:divId w:val="920800084"/>
          </w:pPr>
          <w:r>
            <w:t>S.B. 163</w:t>
          </w:r>
          <w:r w:rsidRPr="009447E3">
            <w:t xml:space="preserve"> repeals the expiration date of August 1, 2024</w:t>
          </w:r>
          <w:r>
            <w:t>,</w:t>
          </w:r>
          <w:r w:rsidRPr="009447E3">
            <w:t xml:space="preserve"> from the written notice opt-in requirement for students to receive sexual education.</w:t>
          </w:r>
        </w:p>
        <w:p w:rsidR="0042168C" w:rsidRPr="00D70925" w:rsidRDefault="0042168C" w:rsidP="00575FDC">
          <w:pPr>
            <w:spacing w:after="0" w:line="240" w:lineRule="auto"/>
            <w:jc w:val="both"/>
            <w:rPr>
              <w:rFonts w:eastAsia="Times New Roman" w:cs="Times New Roman"/>
              <w:bCs/>
              <w:szCs w:val="24"/>
            </w:rPr>
          </w:pPr>
        </w:p>
      </w:sdtContent>
    </w:sdt>
    <w:p w:rsidR="0042168C" w:rsidRDefault="0042168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163 </w:t>
      </w:r>
      <w:bookmarkStart w:id="1" w:name="AmendsCurrentLaw"/>
      <w:bookmarkEnd w:id="1"/>
      <w:r>
        <w:rPr>
          <w:rFonts w:cs="Times New Roman"/>
          <w:szCs w:val="24"/>
        </w:rPr>
        <w:t>amends current law relating to parental approval for a student's participation in human sexuality instruction in public schools.</w:t>
      </w:r>
    </w:p>
    <w:p w:rsidR="0042168C" w:rsidRPr="004D0D85" w:rsidRDefault="0042168C" w:rsidP="000F1DF9">
      <w:pPr>
        <w:spacing w:after="0" w:line="240" w:lineRule="auto"/>
        <w:jc w:val="both"/>
        <w:rPr>
          <w:rFonts w:eastAsia="Times New Roman" w:cs="Times New Roman"/>
          <w:szCs w:val="24"/>
        </w:rPr>
      </w:pPr>
    </w:p>
    <w:p w:rsidR="0042168C" w:rsidRPr="005C2A78" w:rsidRDefault="0042168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7DEA848E5724F899DC2FE59D6E828AE"/>
          </w:placeholder>
        </w:sdtPr>
        <w:sdtContent>
          <w:r>
            <w:rPr>
              <w:rFonts w:eastAsia="Times New Roman" w:cs="Times New Roman"/>
              <w:b/>
              <w:szCs w:val="24"/>
              <w:u w:val="single"/>
            </w:rPr>
            <w:t>RULEMAKING AUTHORITY</w:t>
          </w:r>
        </w:sdtContent>
      </w:sdt>
    </w:p>
    <w:p w:rsidR="0042168C" w:rsidRPr="006529C4" w:rsidRDefault="0042168C" w:rsidP="00774EC7">
      <w:pPr>
        <w:spacing w:after="0" w:line="240" w:lineRule="auto"/>
        <w:jc w:val="both"/>
        <w:rPr>
          <w:rFonts w:cs="Times New Roman"/>
          <w:szCs w:val="24"/>
        </w:rPr>
      </w:pPr>
    </w:p>
    <w:p w:rsidR="0042168C" w:rsidRPr="006529C4" w:rsidRDefault="0042168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2168C" w:rsidRPr="006529C4" w:rsidRDefault="0042168C" w:rsidP="00774EC7">
      <w:pPr>
        <w:spacing w:after="0" w:line="240" w:lineRule="auto"/>
        <w:jc w:val="both"/>
        <w:rPr>
          <w:rFonts w:cs="Times New Roman"/>
          <w:szCs w:val="24"/>
        </w:rPr>
      </w:pPr>
    </w:p>
    <w:p w:rsidR="0042168C" w:rsidRPr="005C2A78" w:rsidRDefault="0042168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696A0864F5B46C8BC77C72CA755A5AD"/>
          </w:placeholder>
        </w:sdtPr>
        <w:sdtContent>
          <w:r>
            <w:rPr>
              <w:rFonts w:eastAsia="Times New Roman" w:cs="Times New Roman"/>
              <w:b/>
              <w:szCs w:val="24"/>
              <w:u w:val="single"/>
            </w:rPr>
            <w:t>SECTION BY SECTION ANALYSIS</w:t>
          </w:r>
        </w:sdtContent>
      </w:sdt>
    </w:p>
    <w:p w:rsidR="0042168C" w:rsidRPr="005C2A78" w:rsidRDefault="0042168C" w:rsidP="000F1DF9">
      <w:pPr>
        <w:spacing w:after="0" w:line="240" w:lineRule="auto"/>
        <w:jc w:val="both"/>
        <w:rPr>
          <w:rFonts w:eastAsia="Times New Roman" w:cs="Times New Roman"/>
          <w:szCs w:val="24"/>
        </w:rPr>
      </w:pPr>
    </w:p>
    <w:p w:rsidR="0042168C" w:rsidRPr="005C2A78" w:rsidRDefault="0042168C" w:rsidP="009447E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Repealer: Section 28.004(i-3) (relating to the expiration of Subsection (i-2) (relating to the requirement of parental consent before providing a student with human sexuality instruction) on August 1, 2024), Education Code. </w:t>
      </w:r>
    </w:p>
    <w:p w:rsidR="0042168C" w:rsidRPr="005C2A78" w:rsidRDefault="0042168C" w:rsidP="009447E3">
      <w:pPr>
        <w:spacing w:after="0" w:line="240" w:lineRule="auto"/>
        <w:jc w:val="both"/>
        <w:rPr>
          <w:rFonts w:eastAsia="Times New Roman" w:cs="Times New Roman"/>
          <w:szCs w:val="24"/>
        </w:rPr>
      </w:pPr>
    </w:p>
    <w:p w:rsidR="0042168C" w:rsidRPr="005C2A78" w:rsidRDefault="0042168C" w:rsidP="009447E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p w:rsidR="0042168C" w:rsidRPr="005C2A78" w:rsidRDefault="0042168C" w:rsidP="000F1DF9">
      <w:pPr>
        <w:spacing w:after="0" w:line="240" w:lineRule="auto"/>
        <w:jc w:val="both"/>
        <w:rPr>
          <w:rFonts w:eastAsia="Times New Roman" w:cs="Times New Roman"/>
          <w:szCs w:val="24"/>
        </w:rPr>
      </w:pPr>
    </w:p>
    <w:p w:rsidR="0042168C" w:rsidRPr="00C8671F" w:rsidRDefault="0042168C" w:rsidP="00774EC7">
      <w:pPr>
        <w:spacing w:after="0" w:line="240" w:lineRule="auto"/>
        <w:jc w:val="both"/>
        <w:rPr>
          <w:rFonts w:eastAsia="Times New Roman" w:cs="Times New Roman"/>
          <w:szCs w:val="24"/>
        </w:rPr>
      </w:pPr>
    </w:p>
    <w:sectPr w:rsidR="0042168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3AAC" w:rsidRDefault="00C83AAC" w:rsidP="000F1DF9">
      <w:pPr>
        <w:spacing w:after="0" w:line="240" w:lineRule="auto"/>
      </w:pPr>
      <w:r>
        <w:separator/>
      </w:r>
    </w:p>
  </w:endnote>
  <w:endnote w:type="continuationSeparator" w:id="0">
    <w:p w:rsidR="00C83AAC" w:rsidRDefault="00C83AA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83AA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2168C">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2168C">
                <w:rPr>
                  <w:sz w:val="20"/>
                  <w:szCs w:val="20"/>
                </w:rPr>
                <w:t>S.B. 163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2168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83AA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3AAC" w:rsidRDefault="00C83AAC" w:rsidP="000F1DF9">
      <w:pPr>
        <w:spacing w:after="0" w:line="240" w:lineRule="auto"/>
      </w:pPr>
      <w:r>
        <w:separator/>
      </w:r>
    </w:p>
  </w:footnote>
  <w:footnote w:type="continuationSeparator" w:id="0">
    <w:p w:rsidR="00C83AAC" w:rsidRDefault="00C83AA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2168C"/>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3AAC"/>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B688B"/>
  <w15:docId w15:val="{B438DB56-3AC3-41DF-9F9A-34626C51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2168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0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60812B983034B2AA740BC322E29E8F1"/>
        <w:category>
          <w:name w:val="General"/>
          <w:gallery w:val="placeholder"/>
        </w:category>
        <w:types>
          <w:type w:val="bbPlcHdr"/>
        </w:types>
        <w:behaviors>
          <w:behavior w:val="content"/>
        </w:behaviors>
        <w:guid w:val="{A24A477C-2476-4EDF-8725-FC51D0148FCC}"/>
      </w:docPartPr>
      <w:docPartBody>
        <w:p w:rsidR="00000000" w:rsidRDefault="00AD1161"/>
      </w:docPartBody>
    </w:docPart>
    <w:docPart>
      <w:docPartPr>
        <w:name w:val="D4E41C7F6A66445FAA67E742F8920299"/>
        <w:category>
          <w:name w:val="General"/>
          <w:gallery w:val="placeholder"/>
        </w:category>
        <w:types>
          <w:type w:val="bbPlcHdr"/>
        </w:types>
        <w:behaviors>
          <w:behavior w:val="content"/>
        </w:behaviors>
        <w:guid w:val="{BFB5ADB4-CEDB-406B-8142-365569107575}"/>
      </w:docPartPr>
      <w:docPartBody>
        <w:p w:rsidR="00000000" w:rsidRDefault="00AD1161"/>
      </w:docPartBody>
    </w:docPart>
    <w:docPart>
      <w:docPartPr>
        <w:name w:val="658C7093C3CE4997A8A0FA41962F7A79"/>
        <w:category>
          <w:name w:val="General"/>
          <w:gallery w:val="placeholder"/>
        </w:category>
        <w:types>
          <w:type w:val="bbPlcHdr"/>
        </w:types>
        <w:behaviors>
          <w:behavior w:val="content"/>
        </w:behaviors>
        <w:guid w:val="{AB34239F-829C-4F14-B48F-8CD752790533}"/>
      </w:docPartPr>
      <w:docPartBody>
        <w:p w:rsidR="00000000" w:rsidRDefault="00AD1161"/>
      </w:docPartBody>
    </w:docPart>
    <w:docPart>
      <w:docPartPr>
        <w:name w:val="10141E32BC034D5FB7993337528BCCB5"/>
        <w:category>
          <w:name w:val="General"/>
          <w:gallery w:val="placeholder"/>
        </w:category>
        <w:types>
          <w:type w:val="bbPlcHdr"/>
        </w:types>
        <w:behaviors>
          <w:behavior w:val="content"/>
        </w:behaviors>
        <w:guid w:val="{3A7A38CF-2F9B-4A01-A08D-201649C1007C}"/>
      </w:docPartPr>
      <w:docPartBody>
        <w:p w:rsidR="00000000" w:rsidRDefault="00AD1161"/>
      </w:docPartBody>
    </w:docPart>
    <w:docPart>
      <w:docPartPr>
        <w:name w:val="A520EAB917D34A2097DF52B838F929CE"/>
        <w:category>
          <w:name w:val="General"/>
          <w:gallery w:val="placeholder"/>
        </w:category>
        <w:types>
          <w:type w:val="bbPlcHdr"/>
        </w:types>
        <w:behaviors>
          <w:behavior w:val="content"/>
        </w:behaviors>
        <w:guid w:val="{09C52B9B-AB2D-475E-972E-7FDF1F362E3F}"/>
      </w:docPartPr>
      <w:docPartBody>
        <w:p w:rsidR="00000000" w:rsidRDefault="00AD1161"/>
      </w:docPartBody>
    </w:docPart>
    <w:docPart>
      <w:docPartPr>
        <w:name w:val="BB0E1FC27F9B40AC9E0E7A704E6F5B76"/>
        <w:category>
          <w:name w:val="General"/>
          <w:gallery w:val="placeholder"/>
        </w:category>
        <w:types>
          <w:type w:val="bbPlcHdr"/>
        </w:types>
        <w:behaviors>
          <w:behavior w:val="content"/>
        </w:behaviors>
        <w:guid w:val="{31D777B1-C86F-4469-8CB2-418F761ED651}"/>
      </w:docPartPr>
      <w:docPartBody>
        <w:p w:rsidR="00000000" w:rsidRDefault="00AD1161"/>
      </w:docPartBody>
    </w:docPart>
    <w:docPart>
      <w:docPartPr>
        <w:name w:val="092E789CD15A4FB083F061CB8E497122"/>
        <w:category>
          <w:name w:val="General"/>
          <w:gallery w:val="placeholder"/>
        </w:category>
        <w:types>
          <w:type w:val="bbPlcHdr"/>
        </w:types>
        <w:behaviors>
          <w:behavior w:val="content"/>
        </w:behaviors>
        <w:guid w:val="{81E695AE-E9F4-46E2-A31C-22A434672CE0}"/>
      </w:docPartPr>
      <w:docPartBody>
        <w:p w:rsidR="00000000" w:rsidRDefault="00AD1161"/>
      </w:docPartBody>
    </w:docPart>
    <w:docPart>
      <w:docPartPr>
        <w:name w:val="6D08976B19F5429DA5934F4B4C3891EA"/>
        <w:category>
          <w:name w:val="General"/>
          <w:gallery w:val="placeholder"/>
        </w:category>
        <w:types>
          <w:type w:val="bbPlcHdr"/>
        </w:types>
        <w:behaviors>
          <w:behavior w:val="content"/>
        </w:behaviors>
        <w:guid w:val="{C0F6DA43-2931-4373-BEC0-67E7D3CF2538}"/>
      </w:docPartPr>
      <w:docPartBody>
        <w:p w:rsidR="00000000" w:rsidRDefault="00AD1161"/>
      </w:docPartBody>
    </w:docPart>
    <w:docPart>
      <w:docPartPr>
        <w:name w:val="96BBEAB5BB1A4B76BB934A0073067A5A"/>
        <w:category>
          <w:name w:val="General"/>
          <w:gallery w:val="placeholder"/>
        </w:category>
        <w:types>
          <w:type w:val="bbPlcHdr"/>
        </w:types>
        <w:behaviors>
          <w:behavior w:val="content"/>
        </w:behaviors>
        <w:guid w:val="{191BBC2E-619F-45EA-AE0D-BD2B50DB8A9D}"/>
      </w:docPartPr>
      <w:docPartBody>
        <w:p w:rsidR="00000000" w:rsidRDefault="00AD1161"/>
      </w:docPartBody>
    </w:docPart>
    <w:docPart>
      <w:docPartPr>
        <w:name w:val="B0665BE3C5D749CDA14E8AE8ACA7FD25"/>
        <w:category>
          <w:name w:val="General"/>
          <w:gallery w:val="placeholder"/>
        </w:category>
        <w:types>
          <w:type w:val="bbPlcHdr"/>
        </w:types>
        <w:behaviors>
          <w:behavior w:val="content"/>
        </w:behaviors>
        <w:guid w:val="{7A5FC9BD-FE64-4B3C-BEA1-F6DC16FC17BB}"/>
      </w:docPartPr>
      <w:docPartBody>
        <w:p w:rsidR="00000000" w:rsidRDefault="003266CC" w:rsidP="003266CC">
          <w:pPr>
            <w:pStyle w:val="B0665BE3C5D749CDA14E8AE8ACA7FD25"/>
          </w:pPr>
          <w:r w:rsidRPr="00A30DD1">
            <w:rPr>
              <w:rStyle w:val="PlaceholderText"/>
            </w:rPr>
            <w:t>Click here to enter a date.</w:t>
          </w:r>
        </w:p>
      </w:docPartBody>
    </w:docPart>
    <w:docPart>
      <w:docPartPr>
        <w:name w:val="1CA09DB6543E492DA10CFA6E0099DDA9"/>
        <w:category>
          <w:name w:val="General"/>
          <w:gallery w:val="placeholder"/>
        </w:category>
        <w:types>
          <w:type w:val="bbPlcHdr"/>
        </w:types>
        <w:behaviors>
          <w:behavior w:val="content"/>
        </w:behaviors>
        <w:guid w:val="{0D0F2F89-82EF-4FBF-AF69-876A5DD0A583}"/>
      </w:docPartPr>
      <w:docPartBody>
        <w:p w:rsidR="00000000" w:rsidRDefault="00AD1161"/>
      </w:docPartBody>
    </w:docPart>
    <w:docPart>
      <w:docPartPr>
        <w:name w:val="110B4643C9BD4A579C473E9E00AB3098"/>
        <w:category>
          <w:name w:val="General"/>
          <w:gallery w:val="placeholder"/>
        </w:category>
        <w:types>
          <w:type w:val="bbPlcHdr"/>
        </w:types>
        <w:behaviors>
          <w:behavior w:val="content"/>
        </w:behaviors>
        <w:guid w:val="{3CAFEA15-5908-4E83-97DA-A0B002403D24}"/>
      </w:docPartPr>
      <w:docPartBody>
        <w:p w:rsidR="00000000" w:rsidRDefault="00AD1161"/>
      </w:docPartBody>
    </w:docPart>
    <w:docPart>
      <w:docPartPr>
        <w:name w:val="BE9FBCD8DCF046D3B01FBB2EB2AEB7AD"/>
        <w:category>
          <w:name w:val="General"/>
          <w:gallery w:val="placeholder"/>
        </w:category>
        <w:types>
          <w:type w:val="bbPlcHdr"/>
        </w:types>
        <w:behaviors>
          <w:behavior w:val="content"/>
        </w:behaviors>
        <w:guid w:val="{F2E2B175-9B87-4D4E-870C-B4AEF51CAA36}"/>
      </w:docPartPr>
      <w:docPartBody>
        <w:p w:rsidR="00000000" w:rsidRDefault="003266CC" w:rsidP="003266CC">
          <w:pPr>
            <w:pStyle w:val="BE9FBCD8DCF046D3B01FBB2EB2AEB7AD"/>
          </w:pPr>
          <w:r>
            <w:rPr>
              <w:rFonts w:eastAsia="Times New Roman" w:cs="Times New Roman"/>
              <w:bCs/>
              <w:szCs w:val="24"/>
            </w:rPr>
            <w:t xml:space="preserve"> </w:t>
          </w:r>
        </w:p>
      </w:docPartBody>
    </w:docPart>
    <w:docPart>
      <w:docPartPr>
        <w:name w:val="47DEA848E5724F899DC2FE59D6E828AE"/>
        <w:category>
          <w:name w:val="General"/>
          <w:gallery w:val="placeholder"/>
        </w:category>
        <w:types>
          <w:type w:val="bbPlcHdr"/>
        </w:types>
        <w:behaviors>
          <w:behavior w:val="content"/>
        </w:behaviors>
        <w:guid w:val="{660E61EA-779C-4DE6-B9EB-D51E7BD308DD}"/>
      </w:docPartPr>
      <w:docPartBody>
        <w:p w:rsidR="00000000" w:rsidRDefault="00AD1161"/>
      </w:docPartBody>
    </w:docPart>
    <w:docPart>
      <w:docPartPr>
        <w:name w:val="4696A0864F5B46C8BC77C72CA755A5AD"/>
        <w:category>
          <w:name w:val="General"/>
          <w:gallery w:val="placeholder"/>
        </w:category>
        <w:types>
          <w:type w:val="bbPlcHdr"/>
        </w:types>
        <w:behaviors>
          <w:behavior w:val="content"/>
        </w:behaviors>
        <w:guid w:val="{30459A0F-A858-42A8-8CED-7184150B65FE}"/>
      </w:docPartPr>
      <w:docPartBody>
        <w:p w:rsidR="00000000" w:rsidRDefault="00AD11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266CC"/>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D1161"/>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6CC"/>
    <w:rPr>
      <w:color w:val="808080"/>
    </w:rPr>
  </w:style>
  <w:style w:type="paragraph" w:customStyle="1" w:styleId="B0665BE3C5D749CDA14E8AE8ACA7FD25">
    <w:name w:val="B0665BE3C5D749CDA14E8AE8ACA7FD25"/>
    <w:rsid w:val="003266CC"/>
    <w:pPr>
      <w:spacing w:after="160" w:line="259" w:lineRule="auto"/>
    </w:pPr>
  </w:style>
  <w:style w:type="paragraph" w:customStyle="1" w:styleId="BE9FBCD8DCF046D3B01FBB2EB2AEB7AD">
    <w:name w:val="BE9FBCD8DCF046D3B01FBB2EB2AEB7AD"/>
    <w:rsid w:val="003266C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200</Words>
  <Characters>1143</Characters>
  <Application>Microsoft Office Word</Application>
  <DocSecurity>0</DocSecurity>
  <Lines>9</Lines>
  <Paragraphs>2</Paragraphs>
  <ScaleCrop>false</ScaleCrop>
  <Company>Texas Legislative Council</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2023-03-27T21:14:00Z</dcterms:modified>
</cp:coreProperties>
</file>

<file path=docProps/custom.xml><?xml version="1.0" encoding="utf-8"?>
<op:Properties xmlns:vt="http://schemas.openxmlformats.org/officeDocument/2006/docPropsVTypes" xmlns:op="http://schemas.openxmlformats.org/officeDocument/2006/custom-properties"/>
</file>