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2E4" w:rsidRDefault="00D052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2102044BA440D4B174D880E4FE09D7"/>
          </w:placeholder>
        </w:sdtPr>
        <w:sdtContent>
          <w:r w:rsidRPr="005C2A78">
            <w:rPr>
              <w:rFonts w:cs="Times New Roman"/>
              <w:b/>
              <w:szCs w:val="24"/>
              <w:u w:val="single"/>
            </w:rPr>
            <w:t>BILL ANALYSIS</w:t>
          </w:r>
        </w:sdtContent>
      </w:sdt>
    </w:p>
    <w:p w:rsidR="00D052E4" w:rsidRPr="00585C31" w:rsidRDefault="00D052E4" w:rsidP="000F1DF9">
      <w:pPr>
        <w:spacing w:after="0" w:line="240" w:lineRule="auto"/>
        <w:rPr>
          <w:rFonts w:cs="Times New Roman"/>
          <w:szCs w:val="24"/>
        </w:rPr>
      </w:pPr>
    </w:p>
    <w:p w:rsidR="00D052E4" w:rsidRPr="00585C31" w:rsidRDefault="00D052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52E4" w:rsidTr="000F1DF9">
        <w:tc>
          <w:tcPr>
            <w:tcW w:w="2718" w:type="dxa"/>
          </w:tcPr>
          <w:p w:rsidR="00D052E4" w:rsidRPr="005C2A78" w:rsidRDefault="00D052E4" w:rsidP="006D756B">
            <w:pPr>
              <w:rPr>
                <w:rFonts w:cs="Times New Roman"/>
                <w:szCs w:val="24"/>
              </w:rPr>
            </w:pPr>
            <w:sdt>
              <w:sdtPr>
                <w:rPr>
                  <w:rFonts w:cs="Times New Roman"/>
                  <w:szCs w:val="24"/>
                </w:rPr>
                <w:alias w:val="Agency Title"/>
                <w:tag w:val="AgencyTitleContentControl"/>
                <w:id w:val="1920747753"/>
                <w:lock w:val="sdtContentLocked"/>
                <w:placeholder>
                  <w:docPart w:val="04BDE7BE751441698226DF3B7532DD0E"/>
                </w:placeholder>
              </w:sdtPr>
              <w:sdtEndPr>
                <w:rPr>
                  <w:rFonts w:cstheme="minorBidi"/>
                  <w:szCs w:val="22"/>
                </w:rPr>
              </w:sdtEndPr>
              <w:sdtContent>
                <w:r>
                  <w:rPr>
                    <w:rFonts w:cs="Times New Roman"/>
                    <w:szCs w:val="24"/>
                  </w:rPr>
                  <w:t>Senate Research Center</w:t>
                </w:r>
              </w:sdtContent>
            </w:sdt>
          </w:p>
        </w:tc>
        <w:tc>
          <w:tcPr>
            <w:tcW w:w="6858" w:type="dxa"/>
          </w:tcPr>
          <w:p w:rsidR="00D052E4" w:rsidRPr="00FF6471" w:rsidRDefault="00D052E4" w:rsidP="000F1DF9">
            <w:pPr>
              <w:jc w:val="right"/>
              <w:rPr>
                <w:rFonts w:cs="Times New Roman"/>
                <w:szCs w:val="24"/>
              </w:rPr>
            </w:pPr>
            <w:sdt>
              <w:sdtPr>
                <w:rPr>
                  <w:rFonts w:cs="Times New Roman"/>
                  <w:szCs w:val="24"/>
                </w:rPr>
                <w:alias w:val="Bill Number"/>
                <w:tag w:val="BillNumberOne"/>
                <w:id w:val="-410784069"/>
                <w:lock w:val="sdtContentLocked"/>
                <w:placeholder>
                  <w:docPart w:val="DC7718FD669B43018DF2B8179B16C9CC"/>
                </w:placeholder>
              </w:sdtPr>
              <w:sdtContent>
                <w:r>
                  <w:rPr>
                    <w:rFonts w:cs="Times New Roman"/>
                    <w:szCs w:val="24"/>
                  </w:rPr>
                  <w:t>S.B. 175</w:t>
                </w:r>
              </w:sdtContent>
            </w:sdt>
          </w:p>
        </w:tc>
      </w:tr>
      <w:tr w:rsidR="00D052E4" w:rsidTr="000F1DF9">
        <w:sdt>
          <w:sdtPr>
            <w:rPr>
              <w:rFonts w:cs="Times New Roman"/>
              <w:szCs w:val="24"/>
            </w:rPr>
            <w:alias w:val="TLCNumber"/>
            <w:tag w:val="TLCNumber"/>
            <w:id w:val="-542600604"/>
            <w:lock w:val="sdtLocked"/>
            <w:placeholder>
              <w:docPart w:val="5D5A76F39F2E4EF0A81C2B5F7D72E184"/>
            </w:placeholder>
          </w:sdtPr>
          <w:sdtContent>
            <w:tc>
              <w:tcPr>
                <w:tcW w:w="2718" w:type="dxa"/>
              </w:tcPr>
              <w:p w:rsidR="00D052E4" w:rsidRPr="000F1DF9" w:rsidRDefault="00D052E4" w:rsidP="00C65088">
                <w:pPr>
                  <w:rPr>
                    <w:rFonts w:cs="Times New Roman"/>
                    <w:szCs w:val="24"/>
                  </w:rPr>
                </w:pPr>
                <w:r>
                  <w:rPr>
                    <w:rFonts w:cs="Times New Roman"/>
                    <w:szCs w:val="24"/>
                  </w:rPr>
                  <w:t>88R129 JG-F</w:t>
                </w:r>
              </w:p>
            </w:tc>
          </w:sdtContent>
        </w:sdt>
        <w:tc>
          <w:tcPr>
            <w:tcW w:w="6858" w:type="dxa"/>
          </w:tcPr>
          <w:p w:rsidR="00D052E4" w:rsidRPr="005C2A78" w:rsidRDefault="00D052E4" w:rsidP="00073EDD">
            <w:pPr>
              <w:jc w:val="right"/>
              <w:rPr>
                <w:rFonts w:cs="Times New Roman"/>
                <w:szCs w:val="24"/>
              </w:rPr>
            </w:pPr>
            <w:sdt>
              <w:sdtPr>
                <w:rPr>
                  <w:rFonts w:cs="Times New Roman"/>
                  <w:szCs w:val="24"/>
                </w:rPr>
                <w:alias w:val="Author Label"/>
                <w:tag w:val="By"/>
                <w:id w:val="72399597"/>
                <w:lock w:val="sdtLocked"/>
                <w:placeholder>
                  <w:docPart w:val="07A42284CFF44D1E98A077C5898F6E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D24940C6D144FEB2F6A61926D59FF9"/>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50A79BAF1355464FB3F75D94D4889394"/>
                </w:placeholder>
                <w:showingPlcHdr/>
              </w:sdtPr>
              <w:sdtContent/>
            </w:sdt>
            <w:sdt>
              <w:sdtPr>
                <w:rPr>
                  <w:rFonts w:cs="Times New Roman"/>
                  <w:szCs w:val="24"/>
                </w:rPr>
                <w:alias w:val="DualSponsor"/>
                <w:tag w:val="DualSponsor"/>
                <w:id w:val="1029379812"/>
                <w:lock w:val="sdtContentLocked"/>
                <w:placeholder>
                  <w:docPart w:val="F9C2BD89723342A594190A3E0CC954BE"/>
                </w:placeholder>
                <w:showingPlcHdr/>
              </w:sdtPr>
              <w:sdtContent/>
            </w:sdt>
          </w:p>
        </w:tc>
      </w:tr>
      <w:tr w:rsidR="00D052E4" w:rsidTr="000F1DF9">
        <w:tc>
          <w:tcPr>
            <w:tcW w:w="2718" w:type="dxa"/>
          </w:tcPr>
          <w:p w:rsidR="00D052E4" w:rsidRPr="00BC7495" w:rsidRDefault="00D052E4" w:rsidP="000F1DF9">
            <w:pPr>
              <w:rPr>
                <w:rFonts w:cs="Times New Roman"/>
                <w:szCs w:val="24"/>
              </w:rPr>
            </w:pPr>
          </w:p>
        </w:tc>
        <w:sdt>
          <w:sdtPr>
            <w:rPr>
              <w:rFonts w:cs="Times New Roman"/>
              <w:szCs w:val="24"/>
            </w:rPr>
            <w:alias w:val="Committee"/>
            <w:tag w:val="Committee"/>
            <w:id w:val="1914272295"/>
            <w:lock w:val="sdtContentLocked"/>
            <w:placeholder>
              <w:docPart w:val="B60D087E92364687A469D0B37182D90E"/>
            </w:placeholder>
          </w:sdtPr>
          <w:sdtContent>
            <w:tc>
              <w:tcPr>
                <w:tcW w:w="6858" w:type="dxa"/>
              </w:tcPr>
              <w:p w:rsidR="00D052E4" w:rsidRPr="00FF6471" w:rsidRDefault="00D052E4" w:rsidP="000F1DF9">
                <w:pPr>
                  <w:jc w:val="right"/>
                  <w:rPr>
                    <w:rFonts w:cs="Times New Roman"/>
                    <w:szCs w:val="24"/>
                  </w:rPr>
                </w:pPr>
                <w:r>
                  <w:rPr>
                    <w:rFonts w:cs="Times New Roman"/>
                    <w:szCs w:val="24"/>
                  </w:rPr>
                  <w:t>State Affairs</w:t>
                </w:r>
              </w:p>
            </w:tc>
          </w:sdtContent>
        </w:sdt>
      </w:tr>
      <w:tr w:rsidR="00D052E4" w:rsidTr="000F1DF9">
        <w:tc>
          <w:tcPr>
            <w:tcW w:w="2718" w:type="dxa"/>
          </w:tcPr>
          <w:p w:rsidR="00D052E4" w:rsidRPr="00BC7495" w:rsidRDefault="00D052E4" w:rsidP="000F1DF9">
            <w:pPr>
              <w:rPr>
                <w:rFonts w:cs="Times New Roman"/>
                <w:szCs w:val="24"/>
              </w:rPr>
            </w:pPr>
          </w:p>
        </w:tc>
        <w:sdt>
          <w:sdtPr>
            <w:rPr>
              <w:rFonts w:cs="Times New Roman"/>
              <w:szCs w:val="24"/>
            </w:rPr>
            <w:alias w:val="Date"/>
            <w:tag w:val="DateContentControl"/>
            <w:id w:val="1178081906"/>
            <w:lock w:val="sdtLocked"/>
            <w:placeholder>
              <w:docPart w:val="DC8B1A8E0E3D4FE8A23305AB67DEB538"/>
            </w:placeholder>
            <w:date w:fullDate="2023-03-10T00:00:00Z">
              <w:dateFormat w:val="M/d/yyyy"/>
              <w:lid w:val="en-US"/>
              <w:storeMappedDataAs w:val="dateTime"/>
              <w:calendar w:val="gregorian"/>
            </w:date>
          </w:sdtPr>
          <w:sdtContent>
            <w:tc>
              <w:tcPr>
                <w:tcW w:w="6858" w:type="dxa"/>
              </w:tcPr>
              <w:p w:rsidR="00D052E4" w:rsidRPr="00FF6471" w:rsidRDefault="00D052E4" w:rsidP="000F1DF9">
                <w:pPr>
                  <w:jc w:val="right"/>
                  <w:rPr>
                    <w:rFonts w:cs="Times New Roman"/>
                    <w:szCs w:val="24"/>
                  </w:rPr>
                </w:pPr>
                <w:r>
                  <w:rPr>
                    <w:rFonts w:cs="Times New Roman"/>
                    <w:szCs w:val="24"/>
                  </w:rPr>
                  <w:t>3/10/2023</w:t>
                </w:r>
              </w:p>
            </w:tc>
          </w:sdtContent>
        </w:sdt>
      </w:tr>
      <w:tr w:rsidR="00D052E4" w:rsidTr="000F1DF9">
        <w:tc>
          <w:tcPr>
            <w:tcW w:w="2718" w:type="dxa"/>
          </w:tcPr>
          <w:p w:rsidR="00D052E4" w:rsidRPr="00BC7495" w:rsidRDefault="00D052E4" w:rsidP="000F1DF9">
            <w:pPr>
              <w:rPr>
                <w:rFonts w:cs="Times New Roman"/>
                <w:szCs w:val="24"/>
              </w:rPr>
            </w:pPr>
          </w:p>
        </w:tc>
        <w:sdt>
          <w:sdtPr>
            <w:rPr>
              <w:rFonts w:cs="Times New Roman"/>
              <w:szCs w:val="24"/>
            </w:rPr>
            <w:alias w:val="BA Version"/>
            <w:tag w:val="BAVersion"/>
            <w:id w:val="-1685590809"/>
            <w:lock w:val="sdtContentLocked"/>
            <w:placeholder>
              <w:docPart w:val="E77CC5032F684AA3AA48E0C082C61CDA"/>
            </w:placeholder>
          </w:sdtPr>
          <w:sdtContent>
            <w:tc>
              <w:tcPr>
                <w:tcW w:w="6858" w:type="dxa"/>
              </w:tcPr>
              <w:p w:rsidR="00D052E4" w:rsidRPr="00FF6471" w:rsidRDefault="00D052E4" w:rsidP="000F1DF9">
                <w:pPr>
                  <w:jc w:val="right"/>
                  <w:rPr>
                    <w:rFonts w:cs="Times New Roman"/>
                    <w:szCs w:val="24"/>
                  </w:rPr>
                </w:pPr>
                <w:r>
                  <w:rPr>
                    <w:rFonts w:cs="Times New Roman"/>
                    <w:szCs w:val="24"/>
                  </w:rPr>
                  <w:t>As Filed</w:t>
                </w:r>
              </w:p>
            </w:tc>
          </w:sdtContent>
        </w:sdt>
      </w:tr>
    </w:tbl>
    <w:p w:rsidR="00D052E4" w:rsidRPr="00FF6471" w:rsidRDefault="00D052E4" w:rsidP="000F1DF9">
      <w:pPr>
        <w:spacing w:after="0" w:line="240" w:lineRule="auto"/>
        <w:rPr>
          <w:rFonts w:cs="Times New Roman"/>
          <w:szCs w:val="24"/>
        </w:rPr>
      </w:pPr>
    </w:p>
    <w:p w:rsidR="00D052E4" w:rsidRPr="00FF6471" w:rsidRDefault="00D052E4" w:rsidP="000F1DF9">
      <w:pPr>
        <w:spacing w:after="0" w:line="240" w:lineRule="auto"/>
        <w:rPr>
          <w:rFonts w:cs="Times New Roman"/>
          <w:szCs w:val="24"/>
        </w:rPr>
      </w:pPr>
    </w:p>
    <w:p w:rsidR="00D052E4" w:rsidRPr="00FF6471" w:rsidRDefault="00D052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D5A11A096A448E921F202DB0132882"/>
        </w:placeholder>
      </w:sdtPr>
      <w:sdtContent>
        <w:p w:rsidR="00D052E4" w:rsidRDefault="00D052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B266BF2710411C8915B0EBA279EF4D"/>
        </w:placeholder>
      </w:sdtPr>
      <w:sdtContent>
        <w:p w:rsidR="00D052E4" w:rsidRDefault="00D052E4" w:rsidP="00312B81">
          <w:pPr>
            <w:pStyle w:val="NormalWeb"/>
            <w:spacing w:before="0" w:beforeAutospacing="0" w:after="0" w:afterAutospacing="0"/>
            <w:jc w:val="both"/>
            <w:divId w:val="845481694"/>
            <w:rPr>
              <w:rFonts w:eastAsia="Times New Roman"/>
              <w:bCs/>
            </w:rPr>
          </w:pPr>
        </w:p>
        <w:p w:rsidR="00D052E4" w:rsidRPr="00C53080" w:rsidRDefault="00D052E4" w:rsidP="00312B81">
          <w:pPr>
            <w:pStyle w:val="NormalWeb"/>
            <w:spacing w:before="0" w:beforeAutospacing="0" w:after="0" w:afterAutospacing="0"/>
            <w:jc w:val="both"/>
            <w:divId w:val="845481694"/>
          </w:pPr>
          <w:r w:rsidRPr="00C53080">
            <w:t>There are concerns that the use of public funds by political subdivisions for lobbying activities is an improper use of taxpayer funds and that there is a general lack of transparency regarding public spending on lobbying activities. S.B. 175 seeks to address these concerns by prohibiting the use of public funds by political subdivisions for hiring or contracting with a person required to register as a lobbyist under Chapter 305, Government Code. Additionally, S.B. 175 prohibits the use of public funds to pay dues or fees to a nonprofit statewide association that primarily represents political subdivisions and hires or contracts with a person required to register as a lobbyist under Chapter 305, Government Code.</w:t>
          </w:r>
        </w:p>
        <w:p w:rsidR="00D052E4" w:rsidRPr="00D70925" w:rsidRDefault="00D052E4" w:rsidP="00312B81">
          <w:pPr>
            <w:spacing w:after="0" w:line="240" w:lineRule="auto"/>
            <w:jc w:val="both"/>
            <w:rPr>
              <w:rFonts w:eastAsia="Times New Roman" w:cs="Times New Roman"/>
              <w:bCs/>
              <w:szCs w:val="24"/>
            </w:rPr>
          </w:pPr>
        </w:p>
      </w:sdtContent>
    </w:sdt>
    <w:p w:rsidR="00D052E4" w:rsidRDefault="00D052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175 </w:t>
      </w:r>
      <w:bookmarkStart w:id="1" w:name="AmendsCurrentLaw"/>
      <w:bookmarkEnd w:id="1"/>
      <w:r>
        <w:rPr>
          <w:rFonts w:cs="Times New Roman"/>
          <w:szCs w:val="24"/>
        </w:rPr>
        <w:t>amends current law relating to the use by a political subdivision of public funds for lobbying activities.</w:t>
      </w:r>
    </w:p>
    <w:p w:rsidR="00D052E4" w:rsidRPr="00CA7DFA" w:rsidRDefault="00D052E4" w:rsidP="000F1DF9">
      <w:pPr>
        <w:spacing w:after="0" w:line="240" w:lineRule="auto"/>
        <w:jc w:val="both"/>
        <w:rPr>
          <w:rFonts w:eastAsia="Times New Roman" w:cs="Times New Roman"/>
          <w:szCs w:val="24"/>
        </w:rPr>
      </w:pPr>
    </w:p>
    <w:p w:rsidR="00D052E4" w:rsidRPr="005C2A78" w:rsidRDefault="00D052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F96C86912E4CADA3880A877130B56B"/>
          </w:placeholder>
        </w:sdtPr>
        <w:sdtContent>
          <w:r>
            <w:rPr>
              <w:rFonts w:eastAsia="Times New Roman" w:cs="Times New Roman"/>
              <w:b/>
              <w:szCs w:val="24"/>
              <w:u w:val="single"/>
            </w:rPr>
            <w:t>RULEMAKING AUTHORITY</w:t>
          </w:r>
        </w:sdtContent>
      </w:sdt>
    </w:p>
    <w:p w:rsidR="00D052E4" w:rsidRPr="006529C4" w:rsidRDefault="00D052E4" w:rsidP="00774EC7">
      <w:pPr>
        <w:spacing w:after="0" w:line="240" w:lineRule="auto"/>
        <w:jc w:val="both"/>
        <w:rPr>
          <w:rFonts w:cs="Times New Roman"/>
          <w:szCs w:val="24"/>
        </w:rPr>
      </w:pPr>
    </w:p>
    <w:p w:rsidR="00D052E4" w:rsidRPr="006529C4" w:rsidRDefault="00D052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52E4" w:rsidRPr="006529C4" w:rsidRDefault="00D052E4" w:rsidP="00774EC7">
      <w:pPr>
        <w:spacing w:after="0" w:line="240" w:lineRule="auto"/>
        <w:jc w:val="both"/>
        <w:rPr>
          <w:rFonts w:cs="Times New Roman"/>
          <w:szCs w:val="24"/>
        </w:rPr>
      </w:pPr>
    </w:p>
    <w:p w:rsidR="00D052E4" w:rsidRPr="005C2A78" w:rsidRDefault="00D052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CE4BBC3EFB447ABD86DC6BE52464E9"/>
          </w:placeholder>
        </w:sdtPr>
        <w:sdtContent>
          <w:r>
            <w:rPr>
              <w:rFonts w:eastAsia="Times New Roman" w:cs="Times New Roman"/>
              <w:b/>
              <w:szCs w:val="24"/>
              <w:u w:val="single"/>
            </w:rPr>
            <w:t>SECTION BY SECTION ANALYSIS</w:t>
          </w:r>
        </w:sdtContent>
      </w:sdt>
    </w:p>
    <w:p w:rsidR="00D052E4" w:rsidRPr="005C2A78" w:rsidRDefault="00D052E4" w:rsidP="000F1DF9">
      <w:pPr>
        <w:spacing w:after="0" w:line="240" w:lineRule="auto"/>
        <w:jc w:val="both"/>
        <w:rPr>
          <w:rFonts w:eastAsia="Times New Roman" w:cs="Times New Roman"/>
          <w:szCs w:val="24"/>
        </w:rPr>
      </w:pPr>
    </w:p>
    <w:p w:rsidR="00D052E4" w:rsidRDefault="00D052E4" w:rsidP="00312B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556, Government Code, by adding Section 556.0056, as follows: </w:t>
      </w:r>
    </w:p>
    <w:p w:rsidR="00D052E4" w:rsidRDefault="00D052E4" w:rsidP="00312B81">
      <w:pPr>
        <w:spacing w:after="0" w:line="240" w:lineRule="auto"/>
        <w:jc w:val="both"/>
        <w:rPr>
          <w:rFonts w:eastAsia="Times New Roman" w:cs="Times New Roman"/>
          <w:szCs w:val="24"/>
        </w:rPr>
      </w:pPr>
    </w:p>
    <w:p w:rsidR="00D052E4" w:rsidRDefault="00D052E4" w:rsidP="00312B81">
      <w:pPr>
        <w:spacing w:after="0" w:line="240" w:lineRule="auto"/>
        <w:ind w:left="720"/>
        <w:jc w:val="both"/>
        <w:rPr>
          <w:rFonts w:eastAsia="Times New Roman" w:cs="Times New Roman"/>
          <w:szCs w:val="24"/>
        </w:rPr>
      </w:pPr>
      <w:r w:rsidRPr="00CA7DFA">
        <w:rPr>
          <w:rFonts w:eastAsia="Times New Roman" w:cs="Times New Roman"/>
          <w:szCs w:val="24"/>
        </w:rPr>
        <w:t>Sec. 556.0056. RESTRICTION ON USE OF PUBLIC FUNDS BY POLITICAL SUBDIVISIONS FOR LOBBYING ACTIVITIES. (a)</w:t>
      </w:r>
      <w:r>
        <w:rPr>
          <w:rFonts w:eastAsia="Times New Roman" w:cs="Times New Roman"/>
          <w:szCs w:val="24"/>
        </w:rPr>
        <w:t xml:space="preserve"> Prohibits a</w:t>
      </w:r>
      <w:r w:rsidRPr="00CA7DFA">
        <w:rPr>
          <w:rFonts w:eastAsia="Times New Roman" w:cs="Times New Roman"/>
          <w:szCs w:val="24"/>
        </w:rPr>
        <w:t xml:space="preserve"> political subdivision </w:t>
      </w:r>
      <w:r>
        <w:rPr>
          <w:rFonts w:eastAsia="Times New Roman" w:cs="Times New Roman"/>
          <w:szCs w:val="24"/>
        </w:rPr>
        <w:t>from</w:t>
      </w:r>
      <w:r w:rsidRPr="00CA7DFA">
        <w:rPr>
          <w:rFonts w:eastAsia="Times New Roman" w:cs="Times New Roman"/>
          <w:szCs w:val="24"/>
        </w:rPr>
        <w:t xml:space="preserve"> spend</w:t>
      </w:r>
      <w:r>
        <w:rPr>
          <w:rFonts w:eastAsia="Times New Roman" w:cs="Times New Roman"/>
          <w:szCs w:val="24"/>
        </w:rPr>
        <w:t xml:space="preserve">ing </w:t>
      </w:r>
      <w:r w:rsidRPr="00CA7DFA">
        <w:rPr>
          <w:rFonts w:eastAsia="Times New Roman" w:cs="Times New Roman"/>
          <w:szCs w:val="24"/>
        </w:rPr>
        <w:t>public funds:</w:t>
      </w:r>
    </w:p>
    <w:p w:rsidR="00D052E4" w:rsidRDefault="00D052E4" w:rsidP="00312B81">
      <w:pPr>
        <w:spacing w:after="0" w:line="240" w:lineRule="auto"/>
        <w:ind w:left="720"/>
        <w:jc w:val="both"/>
        <w:rPr>
          <w:rFonts w:eastAsia="Times New Roman" w:cs="Times New Roman"/>
          <w:szCs w:val="24"/>
        </w:rPr>
      </w:pPr>
    </w:p>
    <w:p w:rsidR="00D052E4" w:rsidRDefault="00D052E4" w:rsidP="00312B81">
      <w:pPr>
        <w:spacing w:after="0" w:line="240" w:lineRule="auto"/>
        <w:ind w:left="2160"/>
        <w:jc w:val="both"/>
        <w:rPr>
          <w:rFonts w:eastAsia="Times New Roman" w:cs="Times New Roman"/>
          <w:szCs w:val="24"/>
        </w:rPr>
      </w:pPr>
      <w:r w:rsidRPr="00CA7DFA">
        <w:rPr>
          <w:rFonts w:eastAsia="Times New Roman" w:cs="Times New Roman"/>
          <w:szCs w:val="24"/>
        </w:rPr>
        <w:t>(1) to hire an individual required to register as a lobbyist under Chapter 305</w:t>
      </w:r>
      <w:r>
        <w:rPr>
          <w:rFonts w:eastAsia="Times New Roman" w:cs="Times New Roman"/>
          <w:szCs w:val="24"/>
        </w:rPr>
        <w:t xml:space="preserve"> (Registration of Lobbyists)</w:t>
      </w:r>
      <w:r w:rsidRPr="00CA7DFA">
        <w:rPr>
          <w:rFonts w:eastAsia="Times New Roman" w:cs="Times New Roman"/>
          <w:szCs w:val="24"/>
        </w:rPr>
        <w:t xml:space="preserve"> for the purpose of lobbying a member of the legislature; or</w:t>
      </w:r>
    </w:p>
    <w:p w:rsidR="00D052E4" w:rsidRDefault="00D052E4" w:rsidP="00312B81">
      <w:pPr>
        <w:spacing w:after="0" w:line="240" w:lineRule="auto"/>
        <w:ind w:left="1440"/>
        <w:jc w:val="both"/>
        <w:rPr>
          <w:rFonts w:eastAsia="Times New Roman" w:cs="Times New Roman"/>
          <w:szCs w:val="24"/>
        </w:rPr>
      </w:pPr>
    </w:p>
    <w:p w:rsidR="00D052E4" w:rsidRDefault="00D052E4" w:rsidP="00312B81">
      <w:pPr>
        <w:spacing w:after="0" w:line="240" w:lineRule="auto"/>
        <w:ind w:left="2160"/>
        <w:jc w:val="both"/>
        <w:rPr>
          <w:rFonts w:eastAsia="Times New Roman" w:cs="Times New Roman"/>
          <w:szCs w:val="24"/>
        </w:rPr>
      </w:pPr>
      <w:r w:rsidRPr="00CA7DFA">
        <w:rPr>
          <w:rFonts w:eastAsia="Times New Roman" w:cs="Times New Roman"/>
          <w:szCs w:val="24"/>
        </w:rPr>
        <w:t>(2) to pay a nonprofit state association or organization that:</w:t>
      </w:r>
    </w:p>
    <w:p w:rsidR="00D052E4" w:rsidRDefault="00D052E4" w:rsidP="00312B81">
      <w:pPr>
        <w:spacing w:after="0" w:line="240" w:lineRule="auto"/>
        <w:ind w:left="1440"/>
        <w:jc w:val="both"/>
        <w:rPr>
          <w:rFonts w:eastAsia="Times New Roman" w:cs="Times New Roman"/>
          <w:szCs w:val="24"/>
        </w:rPr>
      </w:pPr>
    </w:p>
    <w:p w:rsidR="00D052E4" w:rsidRDefault="00D052E4" w:rsidP="00312B81">
      <w:pPr>
        <w:spacing w:after="0" w:line="240" w:lineRule="auto"/>
        <w:ind w:left="2880"/>
        <w:jc w:val="both"/>
        <w:rPr>
          <w:rFonts w:eastAsia="Times New Roman" w:cs="Times New Roman"/>
          <w:szCs w:val="24"/>
        </w:rPr>
      </w:pPr>
      <w:r w:rsidRPr="00CA7DFA">
        <w:rPr>
          <w:rFonts w:eastAsia="Times New Roman" w:cs="Times New Roman"/>
          <w:szCs w:val="24"/>
        </w:rPr>
        <w:t>(A) primarily represents political subdivisions; and</w:t>
      </w:r>
    </w:p>
    <w:p w:rsidR="00D052E4" w:rsidRDefault="00D052E4" w:rsidP="00312B81">
      <w:pPr>
        <w:spacing w:after="0" w:line="240" w:lineRule="auto"/>
        <w:ind w:left="2160"/>
        <w:jc w:val="both"/>
        <w:rPr>
          <w:rFonts w:eastAsia="Times New Roman" w:cs="Times New Roman"/>
          <w:szCs w:val="24"/>
        </w:rPr>
      </w:pPr>
    </w:p>
    <w:p w:rsidR="00D052E4" w:rsidRPr="00CA7DFA" w:rsidRDefault="00D052E4" w:rsidP="00312B81">
      <w:pPr>
        <w:spacing w:after="0" w:line="240" w:lineRule="auto"/>
        <w:ind w:left="2880"/>
        <w:jc w:val="both"/>
        <w:rPr>
          <w:rFonts w:eastAsia="Times New Roman" w:cs="Times New Roman"/>
          <w:szCs w:val="24"/>
        </w:rPr>
      </w:pPr>
      <w:r w:rsidRPr="00CA7DFA">
        <w:rPr>
          <w:rFonts w:eastAsia="Times New Roman" w:cs="Times New Roman"/>
          <w:szCs w:val="24"/>
        </w:rPr>
        <w:t>(B) hires or contracts with an individual required to register as a lobbyist under Chapter 305.</w:t>
      </w:r>
    </w:p>
    <w:p w:rsidR="00D052E4" w:rsidRDefault="00D052E4" w:rsidP="00312B81">
      <w:pPr>
        <w:spacing w:after="0" w:line="240" w:lineRule="auto"/>
        <w:jc w:val="both"/>
        <w:rPr>
          <w:rFonts w:eastAsia="Times New Roman" w:cs="Times New Roman"/>
          <w:szCs w:val="24"/>
        </w:rPr>
      </w:pPr>
    </w:p>
    <w:p w:rsidR="00D052E4" w:rsidRPr="00CA7DFA" w:rsidRDefault="00D052E4" w:rsidP="00312B81">
      <w:pPr>
        <w:spacing w:after="0" w:line="240" w:lineRule="auto"/>
        <w:ind w:left="1440"/>
        <w:jc w:val="both"/>
        <w:rPr>
          <w:rFonts w:eastAsia="Times New Roman" w:cs="Times New Roman"/>
          <w:szCs w:val="24"/>
        </w:rPr>
      </w:pPr>
      <w:r w:rsidRPr="00CA7DFA">
        <w:rPr>
          <w:rFonts w:eastAsia="Times New Roman" w:cs="Times New Roman"/>
          <w:szCs w:val="24"/>
        </w:rPr>
        <w:t>(b) </w:t>
      </w:r>
      <w:r>
        <w:rPr>
          <w:rFonts w:eastAsia="Times New Roman" w:cs="Times New Roman"/>
          <w:szCs w:val="24"/>
        </w:rPr>
        <w:t xml:space="preserve">Provides that </w:t>
      </w:r>
      <w:r w:rsidRPr="00CA7DFA">
        <w:rPr>
          <w:rFonts w:eastAsia="Times New Roman" w:cs="Times New Roman"/>
          <w:szCs w:val="24"/>
        </w:rPr>
        <w:t xml:space="preserve">a taxpayer or resident of </w:t>
      </w:r>
      <w:r>
        <w:rPr>
          <w:rFonts w:eastAsia="Times New Roman" w:cs="Times New Roman"/>
          <w:szCs w:val="24"/>
        </w:rPr>
        <w:t>a</w:t>
      </w:r>
      <w:r w:rsidRPr="00CA7DFA">
        <w:rPr>
          <w:rFonts w:eastAsia="Times New Roman" w:cs="Times New Roman"/>
          <w:szCs w:val="24"/>
        </w:rPr>
        <w:t xml:space="preserve"> political subdivision</w:t>
      </w:r>
      <w:r>
        <w:rPr>
          <w:rFonts w:eastAsia="Times New Roman" w:cs="Times New Roman"/>
          <w:szCs w:val="24"/>
        </w:rPr>
        <w:t>, if</w:t>
      </w:r>
      <w:r w:rsidRPr="00CA7DFA">
        <w:rPr>
          <w:rFonts w:eastAsia="Times New Roman" w:cs="Times New Roman"/>
          <w:szCs w:val="24"/>
        </w:rPr>
        <w:t xml:space="preserve"> </w:t>
      </w:r>
      <w:r>
        <w:rPr>
          <w:rFonts w:eastAsia="Times New Roman" w:cs="Times New Roman"/>
          <w:szCs w:val="24"/>
        </w:rPr>
        <w:t>the</w:t>
      </w:r>
      <w:r w:rsidRPr="00CA7DFA">
        <w:rPr>
          <w:rFonts w:eastAsia="Times New Roman" w:cs="Times New Roman"/>
          <w:szCs w:val="24"/>
        </w:rPr>
        <w:t xml:space="preserve"> political subdivision engages in an activity prohibited by Subsection (a), is entitled to appropriate injunctive relief to prevent further activity prohibited by that subsection and further payment of public funds related to that activity.</w:t>
      </w:r>
    </w:p>
    <w:p w:rsidR="00D052E4" w:rsidRDefault="00D052E4" w:rsidP="00312B81">
      <w:pPr>
        <w:spacing w:after="0" w:line="240" w:lineRule="auto"/>
        <w:jc w:val="both"/>
        <w:rPr>
          <w:rFonts w:eastAsia="Times New Roman" w:cs="Times New Roman"/>
          <w:szCs w:val="24"/>
        </w:rPr>
      </w:pPr>
    </w:p>
    <w:p w:rsidR="00D052E4" w:rsidRPr="005C2A78" w:rsidRDefault="00D052E4" w:rsidP="00312B81">
      <w:pPr>
        <w:spacing w:after="0" w:line="240" w:lineRule="auto"/>
        <w:ind w:left="1440"/>
        <w:jc w:val="both"/>
        <w:rPr>
          <w:rFonts w:eastAsia="Times New Roman" w:cs="Times New Roman"/>
          <w:szCs w:val="24"/>
        </w:rPr>
      </w:pPr>
      <w:r w:rsidRPr="00CA7DFA">
        <w:rPr>
          <w:rFonts w:eastAsia="Times New Roman" w:cs="Times New Roman"/>
          <w:szCs w:val="24"/>
        </w:rPr>
        <w:t>(c)</w:t>
      </w:r>
      <w:r>
        <w:rPr>
          <w:rFonts w:eastAsia="Times New Roman" w:cs="Times New Roman"/>
          <w:szCs w:val="24"/>
        </w:rPr>
        <w:t xml:space="preserve"> Provides that a</w:t>
      </w:r>
      <w:r w:rsidRPr="00CA7DFA">
        <w:rPr>
          <w:rFonts w:eastAsia="Times New Roman" w:cs="Times New Roman"/>
          <w:szCs w:val="24"/>
        </w:rPr>
        <w:t xml:space="preserve"> taxpayer or resident who prevails in an action under Subsection (b) is entitled to recover from the political subdivision the taxpayer's or resident's reasonable attorney's fees and costs incurred in bringing the action.</w:t>
      </w:r>
    </w:p>
    <w:p w:rsidR="00D052E4" w:rsidRPr="005C2A78" w:rsidRDefault="00D052E4" w:rsidP="00312B81">
      <w:pPr>
        <w:spacing w:after="0" w:line="240" w:lineRule="auto"/>
        <w:jc w:val="both"/>
        <w:rPr>
          <w:rFonts w:eastAsia="Times New Roman" w:cs="Times New Roman"/>
          <w:szCs w:val="24"/>
        </w:rPr>
      </w:pPr>
    </w:p>
    <w:p w:rsidR="00D052E4" w:rsidRDefault="00D052E4" w:rsidP="00312B8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81.026, Local Government Code, as follows:</w:t>
      </w:r>
    </w:p>
    <w:p w:rsidR="00D052E4" w:rsidRDefault="00D052E4" w:rsidP="00312B81">
      <w:pPr>
        <w:spacing w:after="0" w:line="240" w:lineRule="auto"/>
        <w:jc w:val="both"/>
        <w:rPr>
          <w:rFonts w:eastAsia="Times New Roman" w:cs="Times New Roman"/>
          <w:szCs w:val="24"/>
        </w:rPr>
      </w:pPr>
    </w:p>
    <w:p w:rsidR="00D052E4" w:rsidRPr="005C2A78" w:rsidRDefault="00D052E4" w:rsidP="00312B81">
      <w:pPr>
        <w:spacing w:after="0" w:line="240" w:lineRule="auto"/>
        <w:ind w:left="720"/>
        <w:jc w:val="both"/>
        <w:rPr>
          <w:rFonts w:eastAsia="Times New Roman" w:cs="Times New Roman"/>
          <w:szCs w:val="24"/>
        </w:rPr>
      </w:pPr>
      <w:r>
        <w:rPr>
          <w:rFonts w:eastAsia="Times New Roman" w:cs="Times New Roman"/>
          <w:szCs w:val="24"/>
        </w:rPr>
        <w:t xml:space="preserve">Sec. 81.026. COMMISSIONERS COURT MEMBERSHIP ON ASSOCIATIONS AND NONPROFIT ORGANIZATIONS. Authorizes a county judge or county commissioner to serve on the governing body of or any committee serving an association of counties, including a nonprofit state association or organization, except that the county judge or county commissioner is prohibited from spending public funds to serve on the governing body or committee or to join or otherwise become a member of the association of counties in violation of Section 556.0056, Government Code. Deletes existing text authorizing a county judge or county commissioner to serve on the governing body of or committee serving an association of counties created or operating pursuant to the provisions of Section 89.002 (State Association of Counties). </w:t>
      </w:r>
    </w:p>
    <w:p w:rsidR="00D052E4" w:rsidRPr="005C2A78" w:rsidRDefault="00D052E4" w:rsidP="00312B81">
      <w:pPr>
        <w:spacing w:after="0" w:line="240" w:lineRule="auto"/>
        <w:jc w:val="both"/>
        <w:rPr>
          <w:rFonts w:eastAsia="Times New Roman" w:cs="Times New Roman"/>
          <w:szCs w:val="24"/>
        </w:rPr>
      </w:pPr>
    </w:p>
    <w:p w:rsidR="00D052E4" w:rsidRDefault="00D052E4" w:rsidP="00312B8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 Section 89.002 (State Association of Counties), Local Government Code.</w:t>
      </w:r>
    </w:p>
    <w:p w:rsidR="00D052E4" w:rsidRDefault="00D052E4" w:rsidP="00312B81">
      <w:pPr>
        <w:spacing w:after="0" w:line="240" w:lineRule="auto"/>
        <w:jc w:val="both"/>
        <w:rPr>
          <w:rFonts w:eastAsia="Times New Roman" w:cs="Times New Roman"/>
          <w:szCs w:val="24"/>
        </w:rPr>
      </w:pPr>
    </w:p>
    <w:p w:rsidR="00D052E4" w:rsidRDefault="00D052E4" w:rsidP="00312B81">
      <w:pPr>
        <w:spacing w:after="0" w:line="240" w:lineRule="auto"/>
        <w:jc w:val="both"/>
        <w:rPr>
          <w:rFonts w:eastAsia="Times New Roman" w:cs="Times New Roman"/>
          <w:szCs w:val="24"/>
        </w:rPr>
      </w:pPr>
      <w:r>
        <w:rPr>
          <w:rFonts w:eastAsia="Times New Roman" w:cs="Times New Roman"/>
          <w:szCs w:val="24"/>
        </w:rPr>
        <w:t xml:space="preserve">SECTION 4. Makes application of Section 556.0056, Government Code, as added by this Act, prospective. </w:t>
      </w:r>
    </w:p>
    <w:p w:rsidR="00D052E4" w:rsidRDefault="00D052E4" w:rsidP="00312B81">
      <w:pPr>
        <w:spacing w:after="0" w:line="240" w:lineRule="auto"/>
        <w:jc w:val="both"/>
        <w:rPr>
          <w:rFonts w:eastAsia="Times New Roman" w:cs="Times New Roman"/>
          <w:szCs w:val="24"/>
        </w:rPr>
      </w:pPr>
    </w:p>
    <w:p w:rsidR="00D052E4" w:rsidRPr="00C8671F" w:rsidRDefault="00D052E4" w:rsidP="00312B81">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D052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1D5" w:rsidRDefault="002A71D5" w:rsidP="000F1DF9">
      <w:pPr>
        <w:spacing w:after="0" w:line="240" w:lineRule="auto"/>
      </w:pPr>
      <w:r>
        <w:separator/>
      </w:r>
    </w:p>
  </w:endnote>
  <w:endnote w:type="continuationSeparator" w:id="0">
    <w:p w:rsidR="002A71D5" w:rsidRDefault="002A71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71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52E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52E4">
                <w:rPr>
                  <w:sz w:val="20"/>
                  <w:szCs w:val="20"/>
                </w:rPr>
                <w:t>S.B. 175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52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71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1D5" w:rsidRDefault="002A71D5" w:rsidP="000F1DF9">
      <w:pPr>
        <w:spacing w:after="0" w:line="240" w:lineRule="auto"/>
      </w:pPr>
      <w:r>
        <w:separator/>
      </w:r>
    </w:p>
  </w:footnote>
  <w:footnote w:type="continuationSeparator" w:id="0">
    <w:p w:rsidR="002A71D5" w:rsidRDefault="002A71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71D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52E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AD65B"/>
  <w15:docId w15:val="{BE9C1E16-82D9-4ADE-B8B9-A41040BE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52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2102044BA440D4B174D880E4FE09D7"/>
        <w:category>
          <w:name w:val="General"/>
          <w:gallery w:val="placeholder"/>
        </w:category>
        <w:types>
          <w:type w:val="bbPlcHdr"/>
        </w:types>
        <w:behaviors>
          <w:behavior w:val="content"/>
        </w:behaviors>
        <w:guid w:val="{8AFF5129-DAE5-4395-95B0-BE10D199AE1B}"/>
      </w:docPartPr>
      <w:docPartBody>
        <w:p w:rsidR="00000000" w:rsidRDefault="00194B31"/>
      </w:docPartBody>
    </w:docPart>
    <w:docPart>
      <w:docPartPr>
        <w:name w:val="04BDE7BE751441698226DF3B7532DD0E"/>
        <w:category>
          <w:name w:val="General"/>
          <w:gallery w:val="placeholder"/>
        </w:category>
        <w:types>
          <w:type w:val="bbPlcHdr"/>
        </w:types>
        <w:behaviors>
          <w:behavior w:val="content"/>
        </w:behaviors>
        <w:guid w:val="{67C62DDF-2690-419A-B339-A03BCEB78A15}"/>
      </w:docPartPr>
      <w:docPartBody>
        <w:p w:rsidR="00000000" w:rsidRDefault="00194B31"/>
      </w:docPartBody>
    </w:docPart>
    <w:docPart>
      <w:docPartPr>
        <w:name w:val="DC7718FD669B43018DF2B8179B16C9CC"/>
        <w:category>
          <w:name w:val="General"/>
          <w:gallery w:val="placeholder"/>
        </w:category>
        <w:types>
          <w:type w:val="bbPlcHdr"/>
        </w:types>
        <w:behaviors>
          <w:behavior w:val="content"/>
        </w:behaviors>
        <w:guid w:val="{496ABA0F-A430-4815-BE6B-195EC7575A09}"/>
      </w:docPartPr>
      <w:docPartBody>
        <w:p w:rsidR="00000000" w:rsidRDefault="00194B31"/>
      </w:docPartBody>
    </w:docPart>
    <w:docPart>
      <w:docPartPr>
        <w:name w:val="5D5A76F39F2E4EF0A81C2B5F7D72E184"/>
        <w:category>
          <w:name w:val="General"/>
          <w:gallery w:val="placeholder"/>
        </w:category>
        <w:types>
          <w:type w:val="bbPlcHdr"/>
        </w:types>
        <w:behaviors>
          <w:behavior w:val="content"/>
        </w:behaviors>
        <w:guid w:val="{29FB5493-F7F8-41D8-A8B4-0D7EAE095501}"/>
      </w:docPartPr>
      <w:docPartBody>
        <w:p w:rsidR="00000000" w:rsidRDefault="00194B31"/>
      </w:docPartBody>
    </w:docPart>
    <w:docPart>
      <w:docPartPr>
        <w:name w:val="07A42284CFF44D1E98A077C5898F6EE7"/>
        <w:category>
          <w:name w:val="General"/>
          <w:gallery w:val="placeholder"/>
        </w:category>
        <w:types>
          <w:type w:val="bbPlcHdr"/>
        </w:types>
        <w:behaviors>
          <w:behavior w:val="content"/>
        </w:behaviors>
        <w:guid w:val="{6C4C5A31-2011-4235-B524-A088F91885A5}"/>
      </w:docPartPr>
      <w:docPartBody>
        <w:p w:rsidR="00000000" w:rsidRDefault="00194B31"/>
      </w:docPartBody>
    </w:docPart>
    <w:docPart>
      <w:docPartPr>
        <w:name w:val="BAD24940C6D144FEB2F6A61926D59FF9"/>
        <w:category>
          <w:name w:val="General"/>
          <w:gallery w:val="placeholder"/>
        </w:category>
        <w:types>
          <w:type w:val="bbPlcHdr"/>
        </w:types>
        <w:behaviors>
          <w:behavior w:val="content"/>
        </w:behaviors>
        <w:guid w:val="{3D454235-C4B8-4968-BAA3-6808A40DC747}"/>
      </w:docPartPr>
      <w:docPartBody>
        <w:p w:rsidR="00000000" w:rsidRDefault="00194B31"/>
      </w:docPartBody>
    </w:docPart>
    <w:docPart>
      <w:docPartPr>
        <w:name w:val="50A79BAF1355464FB3F75D94D4889394"/>
        <w:category>
          <w:name w:val="General"/>
          <w:gallery w:val="placeholder"/>
        </w:category>
        <w:types>
          <w:type w:val="bbPlcHdr"/>
        </w:types>
        <w:behaviors>
          <w:behavior w:val="content"/>
        </w:behaviors>
        <w:guid w:val="{294D08D4-87F8-4F73-BCAD-00B79B14A257}"/>
      </w:docPartPr>
      <w:docPartBody>
        <w:p w:rsidR="00000000" w:rsidRDefault="00194B31"/>
      </w:docPartBody>
    </w:docPart>
    <w:docPart>
      <w:docPartPr>
        <w:name w:val="F9C2BD89723342A594190A3E0CC954BE"/>
        <w:category>
          <w:name w:val="General"/>
          <w:gallery w:val="placeholder"/>
        </w:category>
        <w:types>
          <w:type w:val="bbPlcHdr"/>
        </w:types>
        <w:behaviors>
          <w:behavior w:val="content"/>
        </w:behaviors>
        <w:guid w:val="{CDE20ACE-D161-4E45-AE1B-8C4E8AD14EED}"/>
      </w:docPartPr>
      <w:docPartBody>
        <w:p w:rsidR="00000000" w:rsidRDefault="00194B31"/>
      </w:docPartBody>
    </w:docPart>
    <w:docPart>
      <w:docPartPr>
        <w:name w:val="B60D087E92364687A469D0B37182D90E"/>
        <w:category>
          <w:name w:val="General"/>
          <w:gallery w:val="placeholder"/>
        </w:category>
        <w:types>
          <w:type w:val="bbPlcHdr"/>
        </w:types>
        <w:behaviors>
          <w:behavior w:val="content"/>
        </w:behaviors>
        <w:guid w:val="{C5B9A1FC-5AC9-48B1-BC82-05A9B81DC21D}"/>
      </w:docPartPr>
      <w:docPartBody>
        <w:p w:rsidR="00000000" w:rsidRDefault="00194B31"/>
      </w:docPartBody>
    </w:docPart>
    <w:docPart>
      <w:docPartPr>
        <w:name w:val="DC8B1A8E0E3D4FE8A23305AB67DEB538"/>
        <w:category>
          <w:name w:val="General"/>
          <w:gallery w:val="placeholder"/>
        </w:category>
        <w:types>
          <w:type w:val="bbPlcHdr"/>
        </w:types>
        <w:behaviors>
          <w:behavior w:val="content"/>
        </w:behaviors>
        <w:guid w:val="{54E40382-0D57-44DD-8342-C4C041E85D8F}"/>
      </w:docPartPr>
      <w:docPartBody>
        <w:p w:rsidR="00000000" w:rsidRDefault="00717939" w:rsidP="00717939">
          <w:pPr>
            <w:pStyle w:val="DC8B1A8E0E3D4FE8A23305AB67DEB538"/>
          </w:pPr>
          <w:r w:rsidRPr="00A30DD1">
            <w:rPr>
              <w:rStyle w:val="PlaceholderText"/>
            </w:rPr>
            <w:t>Click here to enter a date.</w:t>
          </w:r>
        </w:p>
      </w:docPartBody>
    </w:docPart>
    <w:docPart>
      <w:docPartPr>
        <w:name w:val="E77CC5032F684AA3AA48E0C082C61CDA"/>
        <w:category>
          <w:name w:val="General"/>
          <w:gallery w:val="placeholder"/>
        </w:category>
        <w:types>
          <w:type w:val="bbPlcHdr"/>
        </w:types>
        <w:behaviors>
          <w:behavior w:val="content"/>
        </w:behaviors>
        <w:guid w:val="{3C3810E1-0C53-4DE5-813B-6AF02C5CA00B}"/>
      </w:docPartPr>
      <w:docPartBody>
        <w:p w:rsidR="00000000" w:rsidRDefault="00194B31"/>
      </w:docPartBody>
    </w:docPart>
    <w:docPart>
      <w:docPartPr>
        <w:name w:val="A4D5A11A096A448E921F202DB0132882"/>
        <w:category>
          <w:name w:val="General"/>
          <w:gallery w:val="placeholder"/>
        </w:category>
        <w:types>
          <w:type w:val="bbPlcHdr"/>
        </w:types>
        <w:behaviors>
          <w:behavior w:val="content"/>
        </w:behaviors>
        <w:guid w:val="{EB7F8843-9F19-4FDD-970B-83425F448666}"/>
      </w:docPartPr>
      <w:docPartBody>
        <w:p w:rsidR="00000000" w:rsidRDefault="00194B31"/>
      </w:docPartBody>
    </w:docPart>
    <w:docPart>
      <w:docPartPr>
        <w:name w:val="A1B266BF2710411C8915B0EBA279EF4D"/>
        <w:category>
          <w:name w:val="General"/>
          <w:gallery w:val="placeholder"/>
        </w:category>
        <w:types>
          <w:type w:val="bbPlcHdr"/>
        </w:types>
        <w:behaviors>
          <w:behavior w:val="content"/>
        </w:behaviors>
        <w:guid w:val="{72F1C1A4-4F0D-447C-9F5A-0E6D8E1B7F17}"/>
      </w:docPartPr>
      <w:docPartBody>
        <w:p w:rsidR="00000000" w:rsidRDefault="00717939" w:rsidP="00717939">
          <w:pPr>
            <w:pStyle w:val="A1B266BF2710411C8915B0EBA279EF4D"/>
          </w:pPr>
          <w:r>
            <w:rPr>
              <w:rFonts w:eastAsia="Times New Roman" w:cs="Times New Roman"/>
              <w:bCs/>
              <w:szCs w:val="24"/>
            </w:rPr>
            <w:t xml:space="preserve"> </w:t>
          </w:r>
        </w:p>
      </w:docPartBody>
    </w:docPart>
    <w:docPart>
      <w:docPartPr>
        <w:name w:val="83F96C86912E4CADA3880A877130B56B"/>
        <w:category>
          <w:name w:val="General"/>
          <w:gallery w:val="placeholder"/>
        </w:category>
        <w:types>
          <w:type w:val="bbPlcHdr"/>
        </w:types>
        <w:behaviors>
          <w:behavior w:val="content"/>
        </w:behaviors>
        <w:guid w:val="{398C0608-F714-4CBB-9C76-0B08D98D5E2C}"/>
      </w:docPartPr>
      <w:docPartBody>
        <w:p w:rsidR="00000000" w:rsidRDefault="00194B31"/>
      </w:docPartBody>
    </w:docPart>
    <w:docPart>
      <w:docPartPr>
        <w:name w:val="F1CE4BBC3EFB447ABD86DC6BE52464E9"/>
        <w:category>
          <w:name w:val="General"/>
          <w:gallery w:val="placeholder"/>
        </w:category>
        <w:types>
          <w:type w:val="bbPlcHdr"/>
        </w:types>
        <w:behaviors>
          <w:behavior w:val="content"/>
        </w:behaviors>
        <w:guid w:val="{20B63965-5005-4521-9789-6BB2009A5C6C}"/>
      </w:docPartPr>
      <w:docPartBody>
        <w:p w:rsidR="00000000" w:rsidRDefault="00194B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B3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793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939"/>
    <w:rPr>
      <w:color w:val="808080"/>
    </w:rPr>
  </w:style>
  <w:style w:type="paragraph" w:customStyle="1" w:styleId="DC8B1A8E0E3D4FE8A23305AB67DEB538">
    <w:name w:val="DC8B1A8E0E3D4FE8A23305AB67DEB538"/>
    <w:rsid w:val="00717939"/>
    <w:pPr>
      <w:spacing w:after="160" w:line="259" w:lineRule="auto"/>
    </w:pPr>
  </w:style>
  <w:style w:type="paragraph" w:customStyle="1" w:styleId="A1B266BF2710411C8915B0EBA279EF4D">
    <w:name w:val="A1B266BF2710411C8915B0EBA279EF4D"/>
    <w:rsid w:val="007179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525</Words>
  <Characters>2994</Characters>
  <Application>Microsoft Office Word</Application>
  <DocSecurity>0</DocSecurity>
  <Lines>24</Lines>
  <Paragraphs>7</Paragraphs>
  <ScaleCrop>false</ScaleCrop>
  <Company>Texas Legislative Council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2023-03-10T20:53:00Z</dcterms:modified>
</cp:coreProperties>
</file>

<file path=docProps/custom.xml><?xml version="1.0" encoding="utf-8"?>
<op:Properties xmlns:vt="http://schemas.openxmlformats.org/officeDocument/2006/docPropsVTypes" xmlns:op="http://schemas.openxmlformats.org/officeDocument/2006/custom-properties"/>
</file>