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56A5" w:rsidRDefault="00AB56A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F0E8C84D57344C797CD57B735C736CF"/>
          </w:placeholder>
        </w:sdtPr>
        <w:sdtContent>
          <w:r w:rsidRPr="005C2A78">
            <w:rPr>
              <w:rFonts w:cs="Times New Roman"/>
              <w:b/>
              <w:szCs w:val="24"/>
              <w:u w:val="single"/>
            </w:rPr>
            <w:t>BILL ANALYSIS</w:t>
          </w:r>
        </w:sdtContent>
      </w:sdt>
    </w:p>
    <w:p w:rsidR="00AB56A5" w:rsidRPr="00585C31" w:rsidRDefault="00AB56A5" w:rsidP="000F1DF9">
      <w:pPr>
        <w:spacing w:after="0" w:line="240" w:lineRule="auto"/>
        <w:rPr>
          <w:rFonts w:cs="Times New Roman"/>
          <w:szCs w:val="24"/>
        </w:rPr>
      </w:pPr>
    </w:p>
    <w:p w:rsidR="00AB56A5" w:rsidRPr="00585C31" w:rsidRDefault="00AB56A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B56A5" w:rsidTr="000F1DF9">
        <w:tc>
          <w:tcPr>
            <w:tcW w:w="2718" w:type="dxa"/>
          </w:tcPr>
          <w:p w:rsidR="00AB56A5" w:rsidRPr="005C2A78" w:rsidRDefault="00AB56A5" w:rsidP="006D756B">
            <w:pPr>
              <w:rPr>
                <w:rFonts w:cs="Times New Roman"/>
                <w:szCs w:val="24"/>
              </w:rPr>
            </w:pPr>
            <w:sdt>
              <w:sdtPr>
                <w:rPr>
                  <w:rFonts w:cs="Times New Roman"/>
                  <w:szCs w:val="24"/>
                </w:rPr>
                <w:alias w:val="Agency Title"/>
                <w:tag w:val="AgencyTitleContentControl"/>
                <w:id w:val="1920747753"/>
                <w:lock w:val="sdtContentLocked"/>
                <w:placeholder>
                  <w:docPart w:val="C489F148931540F18B3BD48209428338"/>
                </w:placeholder>
              </w:sdtPr>
              <w:sdtEndPr>
                <w:rPr>
                  <w:rFonts w:cstheme="minorBidi"/>
                  <w:szCs w:val="22"/>
                </w:rPr>
              </w:sdtEndPr>
              <w:sdtContent>
                <w:r>
                  <w:rPr>
                    <w:rFonts w:cs="Times New Roman"/>
                    <w:szCs w:val="24"/>
                  </w:rPr>
                  <w:t>Senate Research Center</w:t>
                </w:r>
              </w:sdtContent>
            </w:sdt>
          </w:p>
        </w:tc>
        <w:tc>
          <w:tcPr>
            <w:tcW w:w="6858" w:type="dxa"/>
          </w:tcPr>
          <w:p w:rsidR="00AB56A5" w:rsidRPr="00FF6471" w:rsidRDefault="00AB56A5" w:rsidP="000F1DF9">
            <w:pPr>
              <w:jc w:val="right"/>
              <w:rPr>
                <w:rFonts w:cs="Times New Roman"/>
                <w:szCs w:val="24"/>
              </w:rPr>
            </w:pPr>
            <w:sdt>
              <w:sdtPr>
                <w:rPr>
                  <w:rFonts w:cs="Times New Roman"/>
                  <w:szCs w:val="24"/>
                </w:rPr>
                <w:alias w:val="Bill Number"/>
                <w:tag w:val="BillNumberOne"/>
                <w:id w:val="-410784069"/>
                <w:lock w:val="sdtContentLocked"/>
                <w:placeholder>
                  <w:docPart w:val="3D5F9BD4332F43B9A5B242E8F8F598FA"/>
                </w:placeholder>
              </w:sdtPr>
              <w:sdtContent>
                <w:r>
                  <w:rPr>
                    <w:rFonts w:cs="Times New Roman"/>
                    <w:szCs w:val="24"/>
                  </w:rPr>
                  <w:t>S.B. 247</w:t>
                </w:r>
              </w:sdtContent>
            </w:sdt>
          </w:p>
        </w:tc>
      </w:tr>
      <w:tr w:rsidR="00AB56A5" w:rsidTr="000F1DF9">
        <w:sdt>
          <w:sdtPr>
            <w:rPr>
              <w:rFonts w:cs="Times New Roman"/>
              <w:szCs w:val="24"/>
            </w:rPr>
            <w:alias w:val="TLCNumber"/>
            <w:tag w:val="TLCNumber"/>
            <w:id w:val="-542600604"/>
            <w:lock w:val="sdtLocked"/>
            <w:placeholder>
              <w:docPart w:val="34DD83C44CD548D9A4B5EAAF9655E98B"/>
            </w:placeholder>
            <w:showingPlcHdr/>
          </w:sdtPr>
          <w:sdtContent>
            <w:tc>
              <w:tcPr>
                <w:tcW w:w="2718" w:type="dxa"/>
              </w:tcPr>
              <w:p w:rsidR="00AB56A5" w:rsidRPr="000F1DF9" w:rsidRDefault="00AB56A5" w:rsidP="00C65088">
                <w:pPr>
                  <w:rPr>
                    <w:rFonts w:cs="Times New Roman"/>
                    <w:szCs w:val="24"/>
                  </w:rPr>
                </w:pPr>
              </w:p>
            </w:tc>
          </w:sdtContent>
        </w:sdt>
        <w:tc>
          <w:tcPr>
            <w:tcW w:w="6858" w:type="dxa"/>
          </w:tcPr>
          <w:p w:rsidR="00AB56A5" w:rsidRPr="005C2A78" w:rsidRDefault="00AB56A5" w:rsidP="00073EDD">
            <w:pPr>
              <w:jc w:val="right"/>
              <w:rPr>
                <w:rFonts w:cs="Times New Roman"/>
                <w:szCs w:val="24"/>
              </w:rPr>
            </w:pPr>
            <w:sdt>
              <w:sdtPr>
                <w:rPr>
                  <w:rFonts w:cs="Times New Roman"/>
                  <w:szCs w:val="24"/>
                </w:rPr>
                <w:alias w:val="Author Label"/>
                <w:tag w:val="By"/>
                <w:id w:val="72399597"/>
                <w:lock w:val="sdtLocked"/>
                <w:placeholder>
                  <w:docPart w:val="36EF7A59E3B64777891C2DB120E74FB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9C99C15DFBE479D9B218FA5C5E3D347"/>
                </w:placeholder>
              </w:sdtPr>
              <w:sdtContent>
                <w:r>
                  <w:rPr>
                    <w:rFonts w:cs="Times New Roman"/>
                    <w:szCs w:val="24"/>
                  </w:rPr>
                  <w:t>Alvarado</w:t>
                </w:r>
              </w:sdtContent>
            </w:sdt>
            <w:sdt>
              <w:sdtPr>
                <w:rPr>
                  <w:rFonts w:cs="Times New Roman"/>
                  <w:szCs w:val="24"/>
                </w:rPr>
                <w:alias w:val="Sponsor"/>
                <w:tag w:val="Sponsor"/>
                <w:id w:val="-2039656131"/>
                <w:lock w:val="sdtContentLocked"/>
                <w:placeholder>
                  <w:docPart w:val="E412563822F14EDF984819CED36B8257"/>
                </w:placeholder>
                <w:showingPlcHdr/>
              </w:sdtPr>
              <w:sdtContent/>
            </w:sdt>
            <w:sdt>
              <w:sdtPr>
                <w:rPr>
                  <w:rFonts w:cs="Times New Roman"/>
                  <w:szCs w:val="24"/>
                </w:rPr>
                <w:alias w:val="DualSponsor"/>
                <w:tag w:val="DualSponsor"/>
                <w:id w:val="1029379812"/>
                <w:lock w:val="sdtContentLocked"/>
                <w:placeholder>
                  <w:docPart w:val="4D253DD0835E409E8FDA38738E5014A6"/>
                </w:placeholder>
                <w:showingPlcHdr/>
              </w:sdtPr>
              <w:sdtContent/>
            </w:sdt>
          </w:p>
        </w:tc>
      </w:tr>
      <w:tr w:rsidR="00AB56A5" w:rsidTr="000F1DF9">
        <w:tc>
          <w:tcPr>
            <w:tcW w:w="2718" w:type="dxa"/>
          </w:tcPr>
          <w:p w:rsidR="00AB56A5" w:rsidRPr="00BC7495" w:rsidRDefault="00AB56A5" w:rsidP="000F1DF9">
            <w:pPr>
              <w:rPr>
                <w:rFonts w:cs="Times New Roman"/>
                <w:szCs w:val="24"/>
              </w:rPr>
            </w:pPr>
          </w:p>
        </w:tc>
        <w:sdt>
          <w:sdtPr>
            <w:rPr>
              <w:rFonts w:cs="Times New Roman"/>
              <w:szCs w:val="24"/>
            </w:rPr>
            <w:alias w:val="Committee"/>
            <w:tag w:val="Committee"/>
            <w:id w:val="1914272295"/>
            <w:lock w:val="sdtContentLocked"/>
            <w:placeholder>
              <w:docPart w:val="3BE5FAC51DAB440B92D948A793615152"/>
            </w:placeholder>
          </w:sdtPr>
          <w:sdtContent>
            <w:tc>
              <w:tcPr>
                <w:tcW w:w="6858" w:type="dxa"/>
              </w:tcPr>
              <w:p w:rsidR="00AB56A5" w:rsidRPr="00FF6471" w:rsidRDefault="00AB56A5" w:rsidP="000F1DF9">
                <w:pPr>
                  <w:jc w:val="right"/>
                  <w:rPr>
                    <w:rFonts w:cs="Times New Roman"/>
                    <w:szCs w:val="24"/>
                  </w:rPr>
                </w:pPr>
                <w:r>
                  <w:rPr>
                    <w:rFonts w:cs="Times New Roman"/>
                    <w:szCs w:val="24"/>
                  </w:rPr>
                  <w:t>Transportation</w:t>
                </w:r>
              </w:p>
            </w:tc>
          </w:sdtContent>
        </w:sdt>
      </w:tr>
      <w:tr w:rsidR="00AB56A5" w:rsidTr="000F1DF9">
        <w:tc>
          <w:tcPr>
            <w:tcW w:w="2718" w:type="dxa"/>
          </w:tcPr>
          <w:p w:rsidR="00AB56A5" w:rsidRPr="00BC7495" w:rsidRDefault="00AB56A5" w:rsidP="000F1DF9">
            <w:pPr>
              <w:rPr>
                <w:rFonts w:cs="Times New Roman"/>
                <w:szCs w:val="24"/>
              </w:rPr>
            </w:pPr>
          </w:p>
        </w:tc>
        <w:sdt>
          <w:sdtPr>
            <w:rPr>
              <w:rFonts w:cs="Times New Roman"/>
              <w:szCs w:val="24"/>
            </w:rPr>
            <w:alias w:val="Date"/>
            <w:tag w:val="DateContentControl"/>
            <w:id w:val="1178081906"/>
            <w:lock w:val="sdtLocked"/>
            <w:placeholder>
              <w:docPart w:val="4B1C7B1E76324BAD856B13E5FCCE6862"/>
            </w:placeholder>
            <w:date w:fullDate="2023-05-25T00:00:00Z">
              <w:dateFormat w:val="M/d/yyyy"/>
              <w:lid w:val="en-US"/>
              <w:storeMappedDataAs w:val="dateTime"/>
              <w:calendar w:val="gregorian"/>
            </w:date>
          </w:sdtPr>
          <w:sdtContent>
            <w:tc>
              <w:tcPr>
                <w:tcW w:w="6858" w:type="dxa"/>
              </w:tcPr>
              <w:p w:rsidR="00AB56A5" w:rsidRPr="00FF6471" w:rsidRDefault="00AB56A5" w:rsidP="000F1DF9">
                <w:pPr>
                  <w:jc w:val="right"/>
                  <w:rPr>
                    <w:rFonts w:cs="Times New Roman"/>
                    <w:szCs w:val="24"/>
                  </w:rPr>
                </w:pPr>
                <w:r>
                  <w:rPr>
                    <w:rFonts w:cs="Times New Roman"/>
                    <w:szCs w:val="24"/>
                  </w:rPr>
                  <w:t>5/25/2023</w:t>
                </w:r>
              </w:p>
            </w:tc>
          </w:sdtContent>
        </w:sdt>
      </w:tr>
      <w:tr w:rsidR="00AB56A5" w:rsidTr="000F1DF9">
        <w:tc>
          <w:tcPr>
            <w:tcW w:w="2718" w:type="dxa"/>
          </w:tcPr>
          <w:p w:rsidR="00AB56A5" w:rsidRPr="00BC7495" w:rsidRDefault="00AB56A5" w:rsidP="000F1DF9">
            <w:pPr>
              <w:rPr>
                <w:rFonts w:cs="Times New Roman"/>
                <w:szCs w:val="24"/>
              </w:rPr>
            </w:pPr>
          </w:p>
        </w:tc>
        <w:sdt>
          <w:sdtPr>
            <w:rPr>
              <w:rFonts w:cs="Times New Roman"/>
              <w:szCs w:val="24"/>
            </w:rPr>
            <w:alias w:val="BA Version"/>
            <w:tag w:val="BAVersion"/>
            <w:id w:val="-1685590809"/>
            <w:lock w:val="sdtContentLocked"/>
            <w:placeholder>
              <w:docPart w:val="03A89242D80E49A6894F1F8DE2724E14"/>
            </w:placeholder>
          </w:sdtPr>
          <w:sdtContent>
            <w:tc>
              <w:tcPr>
                <w:tcW w:w="6858" w:type="dxa"/>
              </w:tcPr>
              <w:p w:rsidR="00AB56A5" w:rsidRPr="00FF6471" w:rsidRDefault="00AB56A5" w:rsidP="000F1DF9">
                <w:pPr>
                  <w:jc w:val="right"/>
                  <w:rPr>
                    <w:rFonts w:cs="Times New Roman"/>
                    <w:szCs w:val="24"/>
                  </w:rPr>
                </w:pPr>
                <w:r>
                  <w:rPr>
                    <w:rFonts w:cs="Times New Roman"/>
                    <w:szCs w:val="24"/>
                  </w:rPr>
                  <w:t>Enrolled</w:t>
                </w:r>
              </w:p>
            </w:tc>
          </w:sdtContent>
        </w:sdt>
      </w:tr>
    </w:tbl>
    <w:p w:rsidR="00AB56A5" w:rsidRPr="00FF6471" w:rsidRDefault="00AB56A5" w:rsidP="000F1DF9">
      <w:pPr>
        <w:spacing w:after="0" w:line="240" w:lineRule="auto"/>
        <w:rPr>
          <w:rFonts w:cs="Times New Roman"/>
          <w:szCs w:val="24"/>
        </w:rPr>
      </w:pPr>
    </w:p>
    <w:p w:rsidR="00AB56A5" w:rsidRPr="00FF6471" w:rsidRDefault="00AB56A5" w:rsidP="000F1DF9">
      <w:pPr>
        <w:spacing w:after="0" w:line="240" w:lineRule="auto"/>
        <w:rPr>
          <w:rFonts w:cs="Times New Roman"/>
          <w:szCs w:val="24"/>
        </w:rPr>
      </w:pPr>
    </w:p>
    <w:p w:rsidR="00AB56A5" w:rsidRPr="00FF6471" w:rsidRDefault="00AB56A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B0DECBC0B454075B7E2D909016E15E5"/>
        </w:placeholder>
      </w:sdtPr>
      <w:sdtContent>
        <w:p w:rsidR="00AB56A5" w:rsidRDefault="00AB56A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70DCF1E81E34D2F8241F6FBFBD91E67"/>
        </w:placeholder>
      </w:sdtPr>
      <w:sdtContent>
        <w:p w:rsidR="00AB56A5" w:rsidRDefault="00AB56A5" w:rsidP="00C436F3">
          <w:pPr>
            <w:pStyle w:val="NormalWeb"/>
            <w:spacing w:before="0" w:beforeAutospacing="0" w:after="0" w:afterAutospacing="0"/>
            <w:jc w:val="both"/>
            <w:divId w:val="880091122"/>
            <w:rPr>
              <w:rFonts w:eastAsia="Times New Roman"/>
              <w:bCs/>
            </w:rPr>
          </w:pPr>
        </w:p>
        <w:p w:rsidR="00AB56A5" w:rsidRPr="00C436F3" w:rsidRDefault="00AB56A5" w:rsidP="00C436F3">
          <w:pPr>
            <w:pStyle w:val="NormalWeb"/>
            <w:spacing w:before="0" w:beforeAutospacing="0" w:after="0" w:afterAutospacing="0"/>
            <w:jc w:val="both"/>
            <w:divId w:val="880091122"/>
          </w:pPr>
          <w:r w:rsidRPr="00C436F3">
            <w:t>Honorary consuls are representatives of foreign governments in the United States operating with the authorization of the Office of Foreign Missions (OFM) of the Department of State. Honorary consuls perform ceremonial duties and are not eligible for all privileges and immunities reserved for consular officers. Under Texas law, they are eligible to receive specialty license plates through the Texas Department of Motor Vehicles. Due to repeated incidences of abuse and fraud, OFM recommends that state authorities cease issuing honorary consul plates.</w:t>
          </w:r>
        </w:p>
        <w:p w:rsidR="00AB56A5" w:rsidRPr="00C436F3" w:rsidRDefault="00AB56A5" w:rsidP="00C436F3">
          <w:pPr>
            <w:pStyle w:val="NormalWeb"/>
            <w:spacing w:before="0" w:beforeAutospacing="0" w:after="0" w:afterAutospacing="0"/>
            <w:jc w:val="both"/>
            <w:divId w:val="880091122"/>
          </w:pPr>
          <w:r w:rsidRPr="00C436F3">
            <w:t> </w:t>
          </w:r>
        </w:p>
        <w:p w:rsidR="00AB56A5" w:rsidRPr="00C436F3" w:rsidRDefault="00AB56A5" w:rsidP="00C436F3">
          <w:pPr>
            <w:pStyle w:val="NormalWeb"/>
            <w:spacing w:before="0" w:beforeAutospacing="0" w:after="0" w:afterAutospacing="0"/>
            <w:jc w:val="both"/>
            <w:divId w:val="880091122"/>
          </w:pPr>
          <w:r w:rsidRPr="00C436F3">
            <w:t>S.B. 247 will repeal the statute that authorizes these license plates and will remove the validity of any active honorary consul plates currently on Texas roads. The elimination of honorary consul plates prevents further abuse and fraud.</w:t>
          </w:r>
        </w:p>
        <w:p w:rsidR="00AB56A5" w:rsidRPr="00D70925" w:rsidRDefault="00AB56A5" w:rsidP="00C436F3">
          <w:pPr>
            <w:spacing w:after="0" w:line="240" w:lineRule="auto"/>
            <w:jc w:val="both"/>
            <w:rPr>
              <w:rFonts w:eastAsia="Times New Roman" w:cs="Times New Roman"/>
              <w:bCs/>
              <w:szCs w:val="24"/>
            </w:rPr>
          </w:pPr>
        </w:p>
      </w:sdtContent>
    </w:sdt>
    <w:p w:rsidR="00AB56A5" w:rsidRDefault="00AB56A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247 </w:t>
      </w:r>
      <w:bookmarkStart w:id="1" w:name="AmendsCurrentLaw"/>
      <w:bookmarkEnd w:id="1"/>
      <w:r>
        <w:rPr>
          <w:rFonts w:cs="Times New Roman"/>
          <w:szCs w:val="24"/>
        </w:rPr>
        <w:t xml:space="preserve">amends current law </w:t>
      </w:r>
      <w:r w:rsidRPr="00C436F3">
        <w:rPr>
          <w:rFonts w:cs="Times New Roman"/>
          <w:szCs w:val="24"/>
        </w:rPr>
        <w:t>relating to specialty license plates issued for honorary consuls.</w:t>
      </w:r>
    </w:p>
    <w:p w:rsidR="00AB56A5" w:rsidRPr="00C436F3" w:rsidRDefault="00AB56A5" w:rsidP="000F1DF9">
      <w:pPr>
        <w:spacing w:after="0" w:line="240" w:lineRule="auto"/>
        <w:jc w:val="both"/>
        <w:rPr>
          <w:rFonts w:eastAsia="Times New Roman" w:cs="Times New Roman"/>
          <w:szCs w:val="24"/>
        </w:rPr>
      </w:pPr>
    </w:p>
    <w:p w:rsidR="00AB56A5" w:rsidRPr="005C2A78" w:rsidRDefault="00AB56A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13ACFF1B0044CC9B218FB51539FC38D"/>
          </w:placeholder>
        </w:sdtPr>
        <w:sdtContent>
          <w:r>
            <w:rPr>
              <w:rFonts w:eastAsia="Times New Roman" w:cs="Times New Roman"/>
              <w:b/>
              <w:szCs w:val="24"/>
              <w:u w:val="single"/>
            </w:rPr>
            <w:t>RULEMAKING AUTHORITY</w:t>
          </w:r>
        </w:sdtContent>
      </w:sdt>
    </w:p>
    <w:p w:rsidR="00AB56A5" w:rsidRPr="006529C4" w:rsidRDefault="00AB56A5" w:rsidP="00774EC7">
      <w:pPr>
        <w:spacing w:after="0" w:line="240" w:lineRule="auto"/>
        <w:jc w:val="both"/>
        <w:rPr>
          <w:rFonts w:cs="Times New Roman"/>
          <w:szCs w:val="24"/>
        </w:rPr>
      </w:pPr>
    </w:p>
    <w:p w:rsidR="00AB56A5" w:rsidRPr="006529C4" w:rsidRDefault="00AB56A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B56A5" w:rsidRPr="006529C4" w:rsidRDefault="00AB56A5" w:rsidP="00774EC7">
      <w:pPr>
        <w:spacing w:after="0" w:line="240" w:lineRule="auto"/>
        <w:jc w:val="both"/>
        <w:rPr>
          <w:rFonts w:cs="Times New Roman"/>
          <w:szCs w:val="24"/>
        </w:rPr>
      </w:pPr>
    </w:p>
    <w:p w:rsidR="00AB56A5" w:rsidRPr="005C2A78" w:rsidRDefault="00AB56A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0A07A61A2E347E8A4D297AC5B5D51D3"/>
          </w:placeholder>
        </w:sdtPr>
        <w:sdtContent>
          <w:r>
            <w:rPr>
              <w:rFonts w:eastAsia="Times New Roman" w:cs="Times New Roman"/>
              <w:b/>
              <w:szCs w:val="24"/>
              <w:u w:val="single"/>
            </w:rPr>
            <w:t>SECTION BY SECTION ANALYSIS</w:t>
          </w:r>
        </w:sdtContent>
      </w:sdt>
    </w:p>
    <w:p w:rsidR="00AB56A5" w:rsidRPr="005C2A78" w:rsidRDefault="00AB56A5" w:rsidP="000F1DF9">
      <w:pPr>
        <w:spacing w:after="0" w:line="240" w:lineRule="auto"/>
        <w:jc w:val="both"/>
        <w:rPr>
          <w:rFonts w:eastAsia="Times New Roman" w:cs="Times New Roman"/>
          <w:szCs w:val="24"/>
        </w:rPr>
      </w:pPr>
    </w:p>
    <w:p w:rsidR="00AB56A5" w:rsidRPr="005C2A78" w:rsidRDefault="00AB56A5" w:rsidP="00AB56A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502.410(b), Transportation Code, to make conforming and nonsubstantive changes relating to the repeal of Section 504.515 (Honorary Consuls), Transportation Code.</w:t>
      </w:r>
    </w:p>
    <w:p w:rsidR="00AB56A5" w:rsidRPr="005C2A78" w:rsidRDefault="00AB56A5" w:rsidP="00AB56A5">
      <w:pPr>
        <w:spacing w:after="0" w:line="240" w:lineRule="auto"/>
        <w:jc w:val="both"/>
        <w:rPr>
          <w:rFonts w:eastAsia="Times New Roman" w:cs="Times New Roman"/>
          <w:szCs w:val="24"/>
        </w:rPr>
      </w:pPr>
    </w:p>
    <w:p w:rsidR="00AB56A5" w:rsidRPr="005C2A78" w:rsidRDefault="00AB56A5" w:rsidP="00AB56A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Repealer: Section 504.515 (Honorary Consuls), Transportation Code.</w:t>
      </w:r>
    </w:p>
    <w:p w:rsidR="00AB56A5" w:rsidRPr="005C2A78" w:rsidRDefault="00AB56A5" w:rsidP="00AB56A5">
      <w:pPr>
        <w:spacing w:after="0" w:line="240" w:lineRule="auto"/>
        <w:jc w:val="both"/>
        <w:rPr>
          <w:rFonts w:eastAsia="Times New Roman" w:cs="Times New Roman"/>
          <w:szCs w:val="24"/>
        </w:rPr>
      </w:pPr>
    </w:p>
    <w:p w:rsidR="00AB56A5" w:rsidRPr="00C8671F" w:rsidRDefault="00AB56A5" w:rsidP="00AB56A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p w:rsidR="00AB56A5" w:rsidRPr="003A1971" w:rsidRDefault="00AB56A5" w:rsidP="00AB56A5">
      <w:pPr>
        <w:spacing w:line="240" w:lineRule="auto"/>
      </w:pPr>
      <w:r w:rsidRPr="003A1971">
        <w:t xml:space="preserve"> </w:t>
      </w:r>
    </w:p>
    <w:p w:rsidR="00AB56A5" w:rsidRPr="00C8671F" w:rsidRDefault="00AB56A5" w:rsidP="00C436F3">
      <w:pPr>
        <w:spacing w:after="0" w:line="240" w:lineRule="auto"/>
        <w:jc w:val="both"/>
        <w:rPr>
          <w:rFonts w:eastAsia="Times New Roman" w:cs="Times New Roman"/>
          <w:szCs w:val="24"/>
        </w:rPr>
      </w:pPr>
    </w:p>
    <w:sectPr w:rsidR="00AB56A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538E" w:rsidRDefault="00F9538E" w:rsidP="000F1DF9">
      <w:pPr>
        <w:spacing w:after="0" w:line="240" w:lineRule="auto"/>
      </w:pPr>
      <w:r>
        <w:separator/>
      </w:r>
    </w:p>
  </w:endnote>
  <w:endnote w:type="continuationSeparator" w:id="0">
    <w:p w:rsidR="00F9538E" w:rsidRDefault="00F9538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9538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B56A5">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B56A5">
                <w:rPr>
                  <w:sz w:val="20"/>
                  <w:szCs w:val="20"/>
                </w:rPr>
                <w:t>S.B. 247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B56A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9538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538E" w:rsidRDefault="00F9538E" w:rsidP="000F1DF9">
      <w:pPr>
        <w:spacing w:after="0" w:line="240" w:lineRule="auto"/>
      </w:pPr>
      <w:r>
        <w:separator/>
      </w:r>
    </w:p>
  </w:footnote>
  <w:footnote w:type="continuationSeparator" w:id="0">
    <w:p w:rsidR="00F9538E" w:rsidRDefault="00F9538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B56A5"/>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9538E"/>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99940"/>
  <w15:docId w15:val="{EFEC5D81-6409-4223-927B-A93E6341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B56A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F0E8C84D57344C797CD57B735C736CF"/>
        <w:category>
          <w:name w:val="General"/>
          <w:gallery w:val="placeholder"/>
        </w:category>
        <w:types>
          <w:type w:val="bbPlcHdr"/>
        </w:types>
        <w:behaviors>
          <w:behavior w:val="content"/>
        </w:behaviors>
        <w:guid w:val="{71686106-2772-48F5-9FB8-DC320C587066}"/>
      </w:docPartPr>
      <w:docPartBody>
        <w:p w:rsidR="00000000" w:rsidRDefault="003701E7"/>
      </w:docPartBody>
    </w:docPart>
    <w:docPart>
      <w:docPartPr>
        <w:name w:val="C489F148931540F18B3BD48209428338"/>
        <w:category>
          <w:name w:val="General"/>
          <w:gallery w:val="placeholder"/>
        </w:category>
        <w:types>
          <w:type w:val="bbPlcHdr"/>
        </w:types>
        <w:behaviors>
          <w:behavior w:val="content"/>
        </w:behaviors>
        <w:guid w:val="{19AF755C-0420-4335-8E96-F3919A0D0E9D}"/>
      </w:docPartPr>
      <w:docPartBody>
        <w:p w:rsidR="00000000" w:rsidRDefault="003701E7"/>
      </w:docPartBody>
    </w:docPart>
    <w:docPart>
      <w:docPartPr>
        <w:name w:val="3D5F9BD4332F43B9A5B242E8F8F598FA"/>
        <w:category>
          <w:name w:val="General"/>
          <w:gallery w:val="placeholder"/>
        </w:category>
        <w:types>
          <w:type w:val="bbPlcHdr"/>
        </w:types>
        <w:behaviors>
          <w:behavior w:val="content"/>
        </w:behaviors>
        <w:guid w:val="{D974DA77-3414-4B86-8C9E-FA6C57286103}"/>
      </w:docPartPr>
      <w:docPartBody>
        <w:p w:rsidR="00000000" w:rsidRDefault="003701E7"/>
      </w:docPartBody>
    </w:docPart>
    <w:docPart>
      <w:docPartPr>
        <w:name w:val="34DD83C44CD548D9A4B5EAAF9655E98B"/>
        <w:category>
          <w:name w:val="General"/>
          <w:gallery w:val="placeholder"/>
        </w:category>
        <w:types>
          <w:type w:val="bbPlcHdr"/>
        </w:types>
        <w:behaviors>
          <w:behavior w:val="content"/>
        </w:behaviors>
        <w:guid w:val="{414CC33F-FB9E-4646-97D6-A3555FDAAD21}"/>
      </w:docPartPr>
      <w:docPartBody>
        <w:p w:rsidR="00000000" w:rsidRDefault="003701E7"/>
      </w:docPartBody>
    </w:docPart>
    <w:docPart>
      <w:docPartPr>
        <w:name w:val="36EF7A59E3B64777891C2DB120E74FB5"/>
        <w:category>
          <w:name w:val="General"/>
          <w:gallery w:val="placeholder"/>
        </w:category>
        <w:types>
          <w:type w:val="bbPlcHdr"/>
        </w:types>
        <w:behaviors>
          <w:behavior w:val="content"/>
        </w:behaviors>
        <w:guid w:val="{78C1DB2C-701C-43D3-9445-82EF3573985A}"/>
      </w:docPartPr>
      <w:docPartBody>
        <w:p w:rsidR="00000000" w:rsidRDefault="003701E7"/>
      </w:docPartBody>
    </w:docPart>
    <w:docPart>
      <w:docPartPr>
        <w:name w:val="39C99C15DFBE479D9B218FA5C5E3D347"/>
        <w:category>
          <w:name w:val="General"/>
          <w:gallery w:val="placeholder"/>
        </w:category>
        <w:types>
          <w:type w:val="bbPlcHdr"/>
        </w:types>
        <w:behaviors>
          <w:behavior w:val="content"/>
        </w:behaviors>
        <w:guid w:val="{D58822A9-F84F-4A6F-861B-B71FAA003984}"/>
      </w:docPartPr>
      <w:docPartBody>
        <w:p w:rsidR="00000000" w:rsidRDefault="003701E7"/>
      </w:docPartBody>
    </w:docPart>
    <w:docPart>
      <w:docPartPr>
        <w:name w:val="E412563822F14EDF984819CED36B8257"/>
        <w:category>
          <w:name w:val="General"/>
          <w:gallery w:val="placeholder"/>
        </w:category>
        <w:types>
          <w:type w:val="bbPlcHdr"/>
        </w:types>
        <w:behaviors>
          <w:behavior w:val="content"/>
        </w:behaviors>
        <w:guid w:val="{B4D05887-D3F5-4A66-8B06-BE4B775B1C5D}"/>
      </w:docPartPr>
      <w:docPartBody>
        <w:p w:rsidR="00000000" w:rsidRDefault="003701E7"/>
      </w:docPartBody>
    </w:docPart>
    <w:docPart>
      <w:docPartPr>
        <w:name w:val="4D253DD0835E409E8FDA38738E5014A6"/>
        <w:category>
          <w:name w:val="General"/>
          <w:gallery w:val="placeholder"/>
        </w:category>
        <w:types>
          <w:type w:val="bbPlcHdr"/>
        </w:types>
        <w:behaviors>
          <w:behavior w:val="content"/>
        </w:behaviors>
        <w:guid w:val="{C456732D-F418-4551-83CA-C990BD236128}"/>
      </w:docPartPr>
      <w:docPartBody>
        <w:p w:rsidR="00000000" w:rsidRDefault="003701E7"/>
      </w:docPartBody>
    </w:docPart>
    <w:docPart>
      <w:docPartPr>
        <w:name w:val="3BE5FAC51DAB440B92D948A793615152"/>
        <w:category>
          <w:name w:val="General"/>
          <w:gallery w:val="placeholder"/>
        </w:category>
        <w:types>
          <w:type w:val="bbPlcHdr"/>
        </w:types>
        <w:behaviors>
          <w:behavior w:val="content"/>
        </w:behaviors>
        <w:guid w:val="{FF7A40A4-7011-4080-A786-F1B56367B6DA}"/>
      </w:docPartPr>
      <w:docPartBody>
        <w:p w:rsidR="00000000" w:rsidRDefault="003701E7"/>
      </w:docPartBody>
    </w:docPart>
    <w:docPart>
      <w:docPartPr>
        <w:name w:val="4B1C7B1E76324BAD856B13E5FCCE6862"/>
        <w:category>
          <w:name w:val="General"/>
          <w:gallery w:val="placeholder"/>
        </w:category>
        <w:types>
          <w:type w:val="bbPlcHdr"/>
        </w:types>
        <w:behaviors>
          <w:behavior w:val="content"/>
        </w:behaviors>
        <w:guid w:val="{E58CCB33-6821-4BC1-ACDF-690F226F5901}"/>
      </w:docPartPr>
      <w:docPartBody>
        <w:p w:rsidR="00000000" w:rsidRDefault="0027682C" w:rsidP="0027682C">
          <w:pPr>
            <w:pStyle w:val="4B1C7B1E76324BAD856B13E5FCCE6862"/>
          </w:pPr>
          <w:r w:rsidRPr="00A30DD1">
            <w:rPr>
              <w:rStyle w:val="PlaceholderText"/>
            </w:rPr>
            <w:t>Click here to enter a date.</w:t>
          </w:r>
        </w:p>
      </w:docPartBody>
    </w:docPart>
    <w:docPart>
      <w:docPartPr>
        <w:name w:val="03A89242D80E49A6894F1F8DE2724E14"/>
        <w:category>
          <w:name w:val="General"/>
          <w:gallery w:val="placeholder"/>
        </w:category>
        <w:types>
          <w:type w:val="bbPlcHdr"/>
        </w:types>
        <w:behaviors>
          <w:behavior w:val="content"/>
        </w:behaviors>
        <w:guid w:val="{38917E16-64F1-4ED0-BCE8-A33AC705337B}"/>
      </w:docPartPr>
      <w:docPartBody>
        <w:p w:rsidR="00000000" w:rsidRDefault="003701E7"/>
      </w:docPartBody>
    </w:docPart>
    <w:docPart>
      <w:docPartPr>
        <w:name w:val="5B0DECBC0B454075B7E2D909016E15E5"/>
        <w:category>
          <w:name w:val="General"/>
          <w:gallery w:val="placeholder"/>
        </w:category>
        <w:types>
          <w:type w:val="bbPlcHdr"/>
        </w:types>
        <w:behaviors>
          <w:behavior w:val="content"/>
        </w:behaviors>
        <w:guid w:val="{17B179CC-C66F-4570-A8B8-475245D9E494}"/>
      </w:docPartPr>
      <w:docPartBody>
        <w:p w:rsidR="00000000" w:rsidRDefault="003701E7"/>
      </w:docPartBody>
    </w:docPart>
    <w:docPart>
      <w:docPartPr>
        <w:name w:val="F70DCF1E81E34D2F8241F6FBFBD91E67"/>
        <w:category>
          <w:name w:val="General"/>
          <w:gallery w:val="placeholder"/>
        </w:category>
        <w:types>
          <w:type w:val="bbPlcHdr"/>
        </w:types>
        <w:behaviors>
          <w:behavior w:val="content"/>
        </w:behaviors>
        <w:guid w:val="{ACEC8CE7-55CD-494E-9CB8-BC397B7C1BBB}"/>
      </w:docPartPr>
      <w:docPartBody>
        <w:p w:rsidR="00000000" w:rsidRDefault="0027682C" w:rsidP="0027682C">
          <w:pPr>
            <w:pStyle w:val="F70DCF1E81E34D2F8241F6FBFBD91E67"/>
          </w:pPr>
          <w:r>
            <w:rPr>
              <w:rFonts w:eastAsia="Times New Roman" w:cs="Times New Roman"/>
              <w:bCs/>
              <w:szCs w:val="24"/>
            </w:rPr>
            <w:t xml:space="preserve"> </w:t>
          </w:r>
        </w:p>
      </w:docPartBody>
    </w:docPart>
    <w:docPart>
      <w:docPartPr>
        <w:name w:val="D13ACFF1B0044CC9B218FB51539FC38D"/>
        <w:category>
          <w:name w:val="General"/>
          <w:gallery w:val="placeholder"/>
        </w:category>
        <w:types>
          <w:type w:val="bbPlcHdr"/>
        </w:types>
        <w:behaviors>
          <w:behavior w:val="content"/>
        </w:behaviors>
        <w:guid w:val="{F3AB9B50-CD59-47F6-B2A3-73050BD27380}"/>
      </w:docPartPr>
      <w:docPartBody>
        <w:p w:rsidR="00000000" w:rsidRDefault="003701E7"/>
      </w:docPartBody>
    </w:docPart>
    <w:docPart>
      <w:docPartPr>
        <w:name w:val="70A07A61A2E347E8A4D297AC5B5D51D3"/>
        <w:category>
          <w:name w:val="General"/>
          <w:gallery w:val="placeholder"/>
        </w:category>
        <w:types>
          <w:type w:val="bbPlcHdr"/>
        </w:types>
        <w:behaviors>
          <w:behavior w:val="content"/>
        </w:behaviors>
        <w:guid w:val="{A9A86CD5-633C-4A4A-AAAE-4AC22145A9BB}"/>
      </w:docPartPr>
      <w:docPartBody>
        <w:p w:rsidR="00000000" w:rsidRDefault="003701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7682C"/>
    <w:rsid w:val="00280096"/>
    <w:rsid w:val="00290C4E"/>
    <w:rsid w:val="002A4665"/>
    <w:rsid w:val="002A5E86"/>
    <w:rsid w:val="002F07B9"/>
    <w:rsid w:val="0032359E"/>
    <w:rsid w:val="00330290"/>
    <w:rsid w:val="003701E7"/>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682C"/>
    <w:rPr>
      <w:color w:val="808080"/>
    </w:rPr>
  </w:style>
  <w:style w:type="paragraph" w:customStyle="1" w:styleId="4B1C7B1E76324BAD856B13E5FCCE6862">
    <w:name w:val="4B1C7B1E76324BAD856B13E5FCCE6862"/>
    <w:rsid w:val="0027682C"/>
    <w:pPr>
      <w:spacing w:after="160" w:line="259" w:lineRule="auto"/>
    </w:pPr>
  </w:style>
  <w:style w:type="paragraph" w:customStyle="1" w:styleId="F70DCF1E81E34D2F8241F6FBFBD91E67">
    <w:name w:val="F70DCF1E81E34D2F8241F6FBFBD91E67"/>
    <w:rsid w:val="0027682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231</Words>
  <Characters>1322</Characters>
  <Application>Microsoft Office Word</Application>
  <DocSecurity>0</DocSecurity>
  <Lines>11</Lines>
  <Paragraphs>3</Paragraphs>
  <ScaleCrop>false</ScaleCrop>
  <Company>Texas Legislative Council</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2023-05-26T13:50:00Z</cp:lastPrinted>
  <dcterms:created xsi:type="dcterms:W3CDTF">2015-05-29T14:24:00Z</dcterms:created>
  <dcterms:modified xsi:type="dcterms:W3CDTF">2023-05-26T13:52:00Z</dcterms:modified>
</cp:coreProperties>
</file>

<file path=docProps/custom.xml><?xml version="1.0" encoding="utf-8"?>
<op:Properties xmlns:vt="http://schemas.openxmlformats.org/officeDocument/2006/docPropsVTypes" xmlns:op="http://schemas.openxmlformats.org/officeDocument/2006/custom-properties"/>
</file>