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72708" w14:paraId="467ED38D" w14:textId="77777777" w:rsidTr="00345119">
        <w:tc>
          <w:tcPr>
            <w:tcW w:w="9576" w:type="dxa"/>
            <w:noWrap/>
          </w:tcPr>
          <w:p w14:paraId="66F45572" w14:textId="77777777" w:rsidR="008423E4" w:rsidRPr="0022177D" w:rsidRDefault="0047622C" w:rsidP="00207961">
            <w:pPr>
              <w:pStyle w:val="Heading1"/>
            </w:pPr>
            <w:r w:rsidRPr="00631897">
              <w:t>BILL ANALYSIS</w:t>
            </w:r>
          </w:p>
        </w:tc>
      </w:tr>
    </w:tbl>
    <w:p w14:paraId="0A869999" w14:textId="77777777" w:rsidR="008423E4" w:rsidRPr="0022177D" w:rsidRDefault="008423E4" w:rsidP="00207961">
      <w:pPr>
        <w:jc w:val="center"/>
      </w:pPr>
    </w:p>
    <w:p w14:paraId="68BF4019" w14:textId="77777777" w:rsidR="008423E4" w:rsidRPr="00B31F0E" w:rsidRDefault="008423E4" w:rsidP="00207961"/>
    <w:p w14:paraId="0C0ADDCB" w14:textId="77777777" w:rsidR="008423E4" w:rsidRPr="00742794" w:rsidRDefault="008423E4" w:rsidP="0020796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72708" w14:paraId="4073FD10" w14:textId="77777777" w:rsidTr="00345119">
        <w:tc>
          <w:tcPr>
            <w:tcW w:w="9576" w:type="dxa"/>
          </w:tcPr>
          <w:p w14:paraId="17EB7F01" w14:textId="1FDA577F" w:rsidR="008423E4" w:rsidRPr="00861995" w:rsidRDefault="0047622C" w:rsidP="00207961">
            <w:pPr>
              <w:jc w:val="right"/>
            </w:pPr>
            <w:r>
              <w:t>S.B. 247</w:t>
            </w:r>
          </w:p>
        </w:tc>
      </w:tr>
      <w:tr w:rsidR="00B72708" w14:paraId="34CD0A5B" w14:textId="77777777" w:rsidTr="00345119">
        <w:tc>
          <w:tcPr>
            <w:tcW w:w="9576" w:type="dxa"/>
          </w:tcPr>
          <w:p w14:paraId="3CC03564" w14:textId="4A0EC5BA" w:rsidR="008423E4" w:rsidRPr="00861995" w:rsidRDefault="0047622C" w:rsidP="00207961">
            <w:pPr>
              <w:jc w:val="right"/>
            </w:pPr>
            <w:r>
              <w:t xml:space="preserve">By: </w:t>
            </w:r>
            <w:r w:rsidR="0007012D">
              <w:t>Alvarado</w:t>
            </w:r>
          </w:p>
        </w:tc>
      </w:tr>
      <w:tr w:rsidR="00B72708" w14:paraId="2C02C155" w14:textId="77777777" w:rsidTr="00345119">
        <w:tc>
          <w:tcPr>
            <w:tcW w:w="9576" w:type="dxa"/>
          </w:tcPr>
          <w:p w14:paraId="39131469" w14:textId="3DD17F2F" w:rsidR="008423E4" w:rsidRPr="00861995" w:rsidRDefault="0047622C" w:rsidP="00207961">
            <w:pPr>
              <w:jc w:val="right"/>
            </w:pPr>
            <w:r>
              <w:t>Transportation</w:t>
            </w:r>
          </w:p>
        </w:tc>
      </w:tr>
      <w:tr w:rsidR="00B72708" w14:paraId="5586A9B4" w14:textId="77777777" w:rsidTr="00345119">
        <w:tc>
          <w:tcPr>
            <w:tcW w:w="9576" w:type="dxa"/>
          </w:tcPr>
          <w:p w14:paraId="00BFB4C5" w14:textId="5C79AD15" w:rsidR="008423E4" w:rsidRDefault="0047622C" w:rsidP="00207961">
            <w:pPr>
              <w:jc w:val="right"/>
            </w:pPr>
            <w:r>
              <w:t>Committee Report (Unamended)</w:t>
            </w:r>
          </w:p>
        </w:tc>
      </w:tr>
    </w:tbl>
    <w:p w14:paraId="2A294AD1" w14:textId="77777777" w:rsidR="008423E4" w:rsidRDefault="008423E4" w:rsidP="00207961">
      <w:pPr>
        <w:tabs>
          <w:tab w:val="right" w:pos="9360"/>
        </w:tabs>
      </w:pPr>
    </w:p>
    <w:p w14:paraId="0D27EC80" w14:textId="77777777" w:rsidR="008423E4" w:rsidRDefault="008423E4" w:rsidP="00207961"/>
    <w:p w14:paraId="4FA8A34C" w14:textId="77777777" w:rsidR="008423E4" w:rsidRDefault="008423E4" w:rsidP="0020796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72708" w14:paraId="5EC25BF5" w14:textId="77777777" w:rsidTr="00345119">
        <w:tc>
          <w:tcPr>
            <w:tcW w:w="9576" w:type="dxa"/>
          </w:tcPr>
          <w:p w14:paraId="138D6850" w14:textId="77777777" w:rsidR="008423E4" w:rsidRPr="00A8133F" w:rsidRDefault="0047622C" w:rsidP="0020796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2E78667" w14:textId="77777777" w:rsidR="008423E4" w:rsidRDefault="008423E4" w:rsidP="00207961"/>
          <w:p w14:paraId="771BDFE0" w14:textId="2EE43AD5" w:rsidR="008423E4" w:rsidRDefault="0047622C" w:rsidP="00207961">
            <w:pPr>
              <w:pStyle w:val="Header"/>
              <w:jc w:val="both"/>
            </w:pPr>
            <w:r>
              <w:t xml:space="preserve">Honorary consuls are representatives of foreign governments in the United States operating with the authorization of the Office of Foreign Missions (OFM) of the </w:t>
            </w:r>
            <w:r w:rsidR="00C17197">
              <w:t xml:space="preserve">U.S. </w:t>
            </w:r>
            <w:r>
              <w:t>Department of State. Honorary consuls perform ceremonial duties and are not eligible for a</w:t>
            </w:r>
            <w:r>
              <w:t xml:space="preserve">ll privileges and immunities reserved for consular officers. Under Texas law, they are eligible to receive specialty license plates </w:t>
            </w:r>
            <w:r w:rsidR="00C17197">
              <w:t xml:space="preserve">issued by </w:t>
            </w:r>
            <w:r>
              <w:t>the Texas Department of Motor Vehicles (</w:t>
            </w:r>
            <w:r w:rsidR="00BE3994">
              <w:t>Tx</w:t>
            </w:r>
            <w:r>
              <w:t xml:space="preserve">DMV). Due to repeated incidences of abuse and fraud, the OFM recommends </w:t>
            </w:r>
            <w:r>
              <w:t>that state authorities cease issuing honorary consul plates. S</w:t>
            </w:r>
            <w:r w:rsidR="00BE3994">
              <w:t>.</w:t>
            </w:r>
            <w:r>
              <w:t>B</w:t>
            </w:r>
            <w:r w:rsidR="00BE3994">
              <w:t>.</w:t>
            </w:r>
            <w:r>
              <w:t xml:space="preserve"> 247 repeal</w:t>
            </w:r>
            <w:r w:rsidR="00BE3994">
              <w:t>s</w:t>
            </w:r>
            <w:r>
              <w:t xml:space="preserve"> the statute that </w:t>
            </w:r>
            <w:r w:rsidR="00BE3994">
              <w:t>requires TxDMV to issue specialty</w:t>
            </w:r>
            <w:r>
              <w:t xml:space="preserve"> license plates </w:t>
            </w:r>
            <w:r w:rsidR="00BE3994">
              <w:t>to a person who is an</w:t>
            </w:r>
            <w:r>
              <w:t xml:space="preserve"> honorary consul</w:t>
            </w:r>
            <w:r w:rsidR="00BE3994">
              <w:t xml:space="preserve"> authorized by the United States to perform</w:t>
            </w:r>
            <w:r>
              <w:t xml:space="preserve"> consul</w:t>
            </w:r>
            <w:r w:rsidR="00BE3994">
              <w:t>ar duties</w:t>
            </w:r>
            <w:r>
              <w:t>.</w:t>
            </w:r>
          </w:p>
          <w:p w14:paraId="03689901" w14:textId="77777777" w:rsidR="008423E4" w:rsidRPr="00E26B13" w:rsidRDefault="008423E4" w:rsidP="00207961">
            <w:pPr>
              <w:rPr>
                <w:b/>
              </w:rPr>
            </w:pPr>
          </w:p>
        </w:tc>
      </w:tr>
      <w:tr w:rsidR="00B72708" w14:paraId="093A99A1" w14:textId="77777777" w:rsidTr="00345119">
        <w:tc>
          <w:tcPr>
            <w:tcW w:w="9576" w:type="dxa"/>
          </w:tcPr>
          <w:p w14:paraId="614EA05E" w14:textId="77777777" w:rsidR="0017725B" w:rsidRDefault="0047622C" w:rsidP="0020796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</w:t>
            </w:r>
            <w:r>
              <w:rPr>
                <w:b/>
                <w:u w:val="single"/>
              </w:rPr>
              <w:t>TICE IMPACT</w:t>
            </w:r>
          </w:p>
          <w:p w14:paraId="206B123D" w14:textId="77777777" w:rsidR="0017725B" w:rsidRDefault="0017725B" w:rsidP="00207961">
            <w:pPr>
              <w:rPr>
                <w:b/>
                <w:u w:val="single"/>
              </w:rPr>
            </w:pPr>
          </w:p>
          <w:p w14:paraId="119121AD" w14:textId="07C5A4E5" w:rsidR="00463D99" w:rsidRPr="00463D99" w:rsidRDefault="0047622C" w:rsidP="0020796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</w:t>
            </w:r>
            <w:r>
              <w:t>e, or mandatory supervision.</w:t>
            </w:r>
          </w:p>
          <w:p w14:paraId="1FB54C3E" w14:textId="77777777" w:rsidR="0017725B" w:rsidRPr="0017725B" w:rsidRDefault="0017725B" w:rsidP="00207961">
            <w:pPr>
              <w:rPr>
                <w:b/>
                <w:u w:val="single"/>
              </w:rPr>
            </w:pPr>
          </w:p>
        </w:tc>
      </w:tr>
      <w:tr w:rsidR="00B72708" w14:paraId="33B53879" w14:textId="77777777" w:rsidTr="00345119">
        <w:tc>
          <w:tcPr>
            <w:tcW w:w="9576" w:type="dxa"/>
          </w:tcPr>
          <w:p w14:paraId="28246452" w14:textId="77777777" w:rsidR="008423E4" w:rsidRPr="00A8133F" w:rsidRDefault="0047622C" w:rsidP="0020796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729656C" w14:textId="77777777" w:rsidR="008423E4" w:rsidRDefault="008423E4" w:rsidP="00207961"/>
          <w:p w14:paraId="77BB9103" w14:textId="71B71413" w:rsidR="00463D99" w:rsidRDefault="0047622C" w:rsidP="002079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BFDD3DA" w14:textId="77777777" w:rsidR="008423E4" w:rsidRPr="00E21FDC" w:rsidRDefault="008423E4" w:rsidP="00207961">
            <w:pPr>
              <w:rPr>
                <w:b/>
              </w:rPr>
            </w:pPr>
          </w:p>
        </w:tc>
      </w:tr>
      <w:tr w:rsidR="00B72708" w14:paraId="71D9B7CE" w14:textId="77777777" w:rsidTr="00345119">
        <w:tc>
          <w:tcPr>
            <w:tcW w:w="9576" w:type="dxa"/>
          </w:tcPr>
          <w:p w14:paraId="4A445179" w14:textId="77777777" w:rsidR="008423E4" w:rsidRPr="00A8133F" w:rsidRDefault="0047622C" w:rsidP="0020796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9F66ECA" w14:textId="77777777" w:rsidR="008423E4" w:rsidRDefault="008423E4" w:rsidP="00207961"/>
          <w:p w14:paraId="62BF2FF9" w14:textId="77777777" w:rsidR="00C17197" w:rsidRDefault="0047622C" w:rsidP="002079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247 repeals </w:t>
            </w:r>
            <w:r w:rsidRPr="00463D99">
              <w:t>Section 504.515, Transportation Code</w:t>
            </w:r>
            <w:r w:rsidR="00487D67">
              <w:t>, which require</w:t>
            </w:r>
            <w:r w:rsidR="007F2604">
              <w:t>s</w:t>
            </w:r>
            <w:r w:rsidR="00487D67">
              <w:t xml:space="preserve"> the </w:t>
            </w:r>
            <w:r w:rsidR="00487D67" w:rsidRPr="00487D67">
              <w:t>Texas Department of Motor Vehicles</w:t>
            </w:r>
            <w:r w:rsidR="00487D67">
              <w:t xml:space="preserve"> to </w:t>
            </w:r>
            <w:r w:rsidR="00487D67" w:rsidRPr="00487D67">
              <w:t>issue specialty license plates for a person who is an honorary consul authorized by the United States to perform consular duties.</w:t>
            </w:r>
          </w:p>
          <w:p w14:paraId="61B97FAB" w14:textId="77777777" w:rsidR="00C17197" w:rsidRDefault="00C17197" w:rsidP="002079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5BF1F1E" w14:textId="3F4B8BAE" w:rsidR="00463D99" w:rsidRPr="009C36CD" w:rsidRDefault="0047622C" w:rsidP="002079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247 amen</w:t>
            </w:r>
            <w:r>
              <w:t>ds the Transportation Code to make a conforming change.</w:t>
            </w:r>
          </w:p>
          <w:p w14:paraId="65E0884C" w14:textId="77777777" w:rsidR="008423E4" w:rsidRPr="00835628" w:rsidRDefault="008423E4" w:rsidP="00207961">
            <w:pPr>
              <w:rPr>
                <w:b/>
              </w:rPr>
            </w:pPr>
          </w:p>
        </w:tc>
      </w:tr>
      <w:tr w:rsidR="00B72708" w14:paraId="0DAEECC2" w14:textId="77777777" w:rsidTr="00345119">
        <w:tc>
          <w:tcPr>
            <w:tcW w:w="9576" w:type="dxa"/>
          </w:tcPr>
          <w:p w14:paraId="486D3EC4" w14:textId="77777777" w:rsidR="008423E4" w:rsidRPr="00A8133F" w:rsidRDefault="0047622C" w:rsidP="0020796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20DB275" w14:textId="77777777" w:rsidR="008423E4" w:rsidRDefault="008423E4" w:rsidP="00207961"/>
          <w:p w14:paraId="0283F066" w14:textId="44539DC3" w:rsidR="008423E4" w:rsidRPr="003624F2" w:rsidRDefault="0047622C" w:rsidP="0020796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AAA2DE2" w14:textId="77777777" w:rsidR="008423E4" w:rsidRPr="00233FDB" w:rsidRDefault="008423E4" w:rsidP="00207961">
            <w:pPr>
              <w:rPr>
                <w:b/>
              </w:rPr>
            </w:pPr>
          </w:p>
        </w:tc>
      </w:tr>
    </w:tbl>
    <w:p w14:paraId="0ABD74B2" w14:textId="77777777" w:rsidR="008423E4" w:rsidRPr="00BE0E75" w:rsidRDefault="008423E4" w:rsidP="00207961">
      <w:pPr>
        <w:jc w:val="both"/>
        <w:rPr>
          <w:rFonts w:ascii="Arial" w:hAnsi="Arial"/>
          <w:sz w:val="16"/>
          <w:szCs w:val="16"/>
        </w:rPr>
      </w:pPr>
    </w:p>
    <w:p w14:paraId="21327635" w14:textId="77777777" w:rsidR="004108C3" w:rsidRPr="008423E4" w:rsidRDefault="004108C3" w:rsidP="00207961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8B1E" w14:textId="77777777" w:rsidR="00000000" w:rsidRDefault="0047622C">
      <w:r>
        <w:separator/>
      </w:r>
    </w:p>
  </w:endnote>
  <w:endnote w:type="continuationSeparator" w:id="0">
    <w:p w14:paraId="5DABD080" w14:textId="77777777" w:rsidR="00000000" w:rsidRDefault="004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41D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72708" w14:paraId="3135CCED" w14:textId="77777777" w:rsidTr="009C1E9A">
      <w:trPr>
        <w:cantSplit/>
      </w:trPr>
      <w:tc>
        <w:tcPr>
          <w:tcW w:w="0" w:type="pct"/>
        </w:tcPr>
        <w:p w14:paraId="5158FA6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D8C56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BE7242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D6415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9549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2708" w14:paraId="0999F4B3" w14:textId="77777777" w:rsidTr="009C1E9A">
      <w:trPr>
        <w:cantSplit/>
      </w:trPr>
      <w:tc>
        <w:tcPr>
          <w:tcW w:w="0" w:type="pct"/>
        </w:tcPr>
        <w:p w14:paraId="78035F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464AC29" w14:textId="0E78483B" w:rsidR="00EC379B" w:rsidRPr="009C1E9A" w:rsidRDefault="0047622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29949-D</w:t>
          </w:r>
        </w:p>
      </w:tc>
      <w:tc>
        <w:tcPr>
          <w:tcW w:w="2453" w:type="pct"/>
        </w:tcPr>
        <w:p w14:paraId="152D6575" w14:textId="575B0B27" w:rsidR="00EC379B" w:rsidRDefault="004762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07961">
            <w:t>23.131.634</w:t>
          </w:r>
          <w:r>
            <w:fldChar w:fldCharType="end"/>
          </w:r>
        </w:p>
      </w:tc>
    </w:tr>
    <w:tr w:rsidR="00B72708" w14:paraId="39A398BD" w14:textId="77777777" w:rsidTr="009C1E9A">
      <w:trPr>
        <w:cantSplit/>
      </w:trPr>
      <w:tc>
        <w:tcPr>
          <w:tcW w:w="0" w:type="pct"/>
        </w:tcPr>
        <w:p w14:paraId="724D3D8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83E87B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1E8396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4EE6BA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72708" w14:paraId="6D700B7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276CAA" w14:textId="77777777" w:rsidR="00EC379B" w:rsidRDefault="004762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780A61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E74583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469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C01B" w14:textId="77777777" w:rsidR="00000000" w:rsidRDefault="0047622C">
      <w:r>
        <w:separator/>
      </w:r>
    </w:p>
  </w:footnote>
  <w:footnote w:type="continuationSeparator" w:id="0">
    <w:p w14:paraId="7A1DD4AF" w14:textId="77777777" w:rsidR="00000000" w:rsidRDefault="0047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DE5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CAE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5C40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9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12D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72A"/>
    <w:rsid w:val="000F6A06"/>
    <w:rsid w:val="0010154D"/>
    <w:rsid w:val="00102D3F"/>
    <w:rsid w:val="00102EC7"/>
    <w:rsid w:val="0010347D"/>
    <w:rsid w:val="00110F8C"/>
    <w:rsid w:val="00111133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C37"/>
    <w:rsid w:val="001F3CB8"/>
    <w:rsid w:val="001F6B91"/>
    <w:rsid w:val="001F703C"/>
    <w:rsid w:val="00200B9E"/>
    <w:rsid w:val="00200BF5"/>
    <w:rsid w:val="002010D1"/>
    <w:rsid w:val="00201338"/>
    <w:rsid w:val="0020775D"/>
    <w:rsid w:val="00207961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4E8A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D99"/>
    <w:rsid w:val="00474927"/>
    <w:rsid w:val="00475913"/>
    <w:rsid w:val="0047622C"/>
    <w:rsid w:val="00480080"/>
    <w:rsid w:val="004824A7"/>
    <w:rsid w:val="00483AF0"/>
    <w:rsid w:val="00484167"/>
    <w:rsid w:val="00487D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349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5E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DD2"/>
    <w:rsid w:val="007A331F"/>
    <w:rsid w:val="007A3844"/>
    <w:rsid w:val="007A4381"/>
    <w:rsid w:val="007A5466"/>
    <w:rsid w:val="007A72E4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604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057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70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99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474"/>
    <w:rsid w:val="00C119AC"/>
    <w:rsid w:val="00C14EE6"/>
    <w:rsid w:val="00C151DA"/>
    <w:rsid w:val="00C152A1"/>
    <w:rsid w:val="00C16CCB"/>
    <w:rsid w:val="00C17197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0F8B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0B80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808C1F-6D9E-4FF4-922E-8031E3EB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63D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3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3D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D99"/>
    <w:rPr>
      <w:b/>
      <w:bCs/>
    </w:rPr>
  </w:style>
  <w:style w:type="paragraph" w:styleId="Revision">
    <w:name w:val="Revision"/>
    <w:hidden/>
    <w:uiPriority w:val="99"/>
    <w:semiHidden/>
    <w:rsid w:val="007F2604"/>
    <w:rPr>
      <w:sz w:val="24"/>
      <w:szCs w:val="24"/>
    </w:rPr>
  </w:style>
  <w:style w:type="character" w:styleId="Hyperlink">
    <w:name w:val="Hyperlink"/>
    <w:basedOn w:val="DefaultParagraphFont"/>
    <w:unhideWhenUsed/>
    <w:rsid w:val="00C1719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4</DocSecurity>
  <Lines>47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SB00247 (Committee Report (Unamended))</vt:lpstr>
    </vt:vector>
  </TitlesOfParts>
  <Company>State of Texas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29949</dc:subject>
  <dc:creator>State of Texas</dc:creator>
  <dc:description>SB 247 by Alvarado-(H)Transportation</dc:description>
  <cp:lastModifiedBy>Matthew Lee</cp:lastModifiedBy>
  <cp:revision>2</cp:revision>
  <cp:lastPrinted>2003-11-26T17:21:00Z</cp:lastPrinted>
  <dcterms:created xsi:type="dcterms:W3CDTF">2023-05-15T21:59:00Z</dcterms:created>
  <dcterms:modified xsi:type="dcterms:W3CDTF">2023-05-15T21:59:00Z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23.131.634</vt:lpwstr>
  </property>
</Properties>
</file>