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5B1" w:rsidRDefault="001235B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464602148E74B2F85E0AA77996525D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235B1" w:rsidRPr="00585C31" w:rsidRDefault="001235B1" w:rsidP="000F1DF9">
      <w:pPr>
        <w:spacing w:after="0" w:line="240" w:lineRule="auto"/>
        <w:rPr>
          <w:rFonts w:cs="Times New Roman"/>
          <w:szCs w:val="24"/>
        </w:rPr>
      </w:pPr>
    </w:p>
    <w:p w:rsidR="001235B1" w:rsidRPr="00585C31" w:rsidRDefault="001235B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235B1" w:rsidTr="000F1DF9">
        <w:tc>
          <w:tcPr>
            <w:tcW w:w="2718" w:type="dxa"/>
          </w:tcPr>
          <w:p w:rsidR="001235B1" w:rsidRPr="005C2A78" w:rsidRDefault="001235B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9309C81A77844B59FAFB5F405AE604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235B1" w:rsidRPr="00FF6471" w:rsidRDefault="001235B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DD8086FF13143389EA670C02BB5B8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247</w:t>
                </w:r>
              </w:sdtContent>
            </w:sdt>
          </w:p>
        </w:tc>
      </w:tr>
      <w:tr w:rsidR="001235B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453A3B6620948ADB36E19F66864267E"/>
            </w:placeholder>
          </w:sdtPr>
          <w:sdtContent>
            <w:tc>
              <w:tcPr>
                <w:tcW w:w="2718" w:type="dxa"/>
              </w:tcPr>
              <w:p w:rsidR="001235B1" w:rsidRPr="000F1DF9" w:rsidRDefault="001235B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88R3214 DIO-D</w:t>
                </w:r>
              </w:p>
            </w:tc>
          </w:sdtContent>
        </w:sdt>
        <w:tc>
          <w:tcPr>
            <w:tcW w:w="6858" w:type="dxa"/>
          </w:tcPr>
          <w:p w:rsidR="001235B1" w:rsidRPr="005C2A78" w:rsidRDefault="001235B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5A4FD000CC3403BB71CF036FD9453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4C214916B1E473BB9DCD68B110AD4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Alvarado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725ED2E71C240E0BB11860BF7AC858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9E3FB66E80B4498947E28E6980DC7E8"/>
                </w:placeholder>
                <w:showingPlcHdr/>
              </w:sdtPr>
              <w:sdtContent/>
            </w:sdt>
          </w:p>
        </w:tc>
      </w:tr>
      <w:tr w:rsidR="001235B1" w:rsidTr="000F1DF9">
        <w:tc>
          <w:tcPr>
            <w:tcW w:w="2718" w:type="dxa"/>
          </w:tcPr>
          <w:p w:rsidR="001235B1" w:rsidRPr="00BC7495" w:rsidRDefault="001235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D9BCCF2258E42EE932A874ABA67BC28"/>
            </w:placeholder>
          </w:sdtPr>
          <w:sdtContent>
            <w:tc>
              <w:tcPr>
                <w:tcW w:w="6858" w:type="dxa"/>
              </w:tcPr>
              <w:p w:rsidR="001235B1" w:rsidRPr="00FF6471" w:rsidRDefault="001235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235B1" w:rsidTr="000F1DF9">
        <w:tc>
          <w:tcPr>
            <w:tcW w:w="2718" w:type="dxa"/>
          </w:tcPr>
          <w:p w:rsidR="001235B1" w:rsidRPr="00BC7495" w:rsidRDefault="001235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6AC374B422449F094BC1F87C782DD09"/>
            </w:placeholder>
            <w:date w:fullDate="2023-0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235B1" w:rsidRPr="00FF6471" w:rsidRDefault="001235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2/28/2023</w:t>
                </w:r>
              </w:p>
            </w:tc>
          </w:sdtContent>
        </w:sdt>
      </w:tr>
      <w:tr w:rsidR="001235B1" w:rsidTr="000F1DF9">
        <w:tc>
          <w:tcPr>
            <w:tcW w:w="2718" w:type="dxa"/>
          </w:tcPr>
          <w:p w:rsidR="001235B1" w:rsidRPr="00BC7495" w:rsidRDefault="001235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E74B8726A624A8B958D34D5E94E01F4"/>
            </w:placeholder>
          </w:sdtPr>
          <w:sdtContent>
            <w:tc>
              <w:tcPr>
                <w:tcW w:w="6858" w:type="dxa"/>
              </w:tcPr>
              <w:p w:rsidR="001235B1" w:rsidRPr="00FF6471" w:rsidRDefault="001235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235B1" w:rsidRPr="00FF6471" w:rsidRDefault="001235B1" w:rsidP="000F1DF9">
      <w:pPr>
        <w:spacing w:after="0" w:line="240" w:lineRule="auto"/>
        <w:rPr>
          <w:rFonts w:cs="Times New Roman"/>
          <w:szCs w:val="24"/>
        </w:rPr>
      </w:pPr>
    </w:p>
    <w:p w:rsidR="001235B1" w:rsidRPr="00FF6471" w:rsidRDefault="001235B1" w:rsidP="000F1DF9">
      <w:pPr>
        <w:spacing w:after="0" w:line="240" w:lineRule="auto"/>
        <w:rPr>
          <w:rFonts w:cs="Times New Roman"/>
          <w:szCs w:val="24"/>
        </w:rPr>
      </w:pPr>
    </w:p>
    <w:p w:rsidR="001235B1" w:rsidRPr="00FF6471" w:rsidRDefault="001235B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1220ADBE2594DCD8773F683418DD466"/>
        </w:placeholder>
      </w:sdtPr>
      <w:sdtContent>
        <w:p w:rsidR="001235B1" w:rsidRDefault="001235B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="Times New Roman"/>
          <w:bCs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9C46B404DF134CA487C17ACAF0F9B758"/>
        </w:placeholder>
      </w:sdtPr>
      <w:sdtEndPr>
        <w:rPr>
          <w:shd w:val="clear" w:color="auto" w:fill="C6D9F1"/>
        </w:rPr>
      </w:sdtEndPr>
      <w:sdtContent>
        <w:p w:rsidR="001235B1" w:rsidRDefault="001235B1" w:rsidP="00C317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  <w:p w:rsidR="001235B1" w:rsidRPr="003A1971" w:rsidRDefault="001235B1" w:rsidP="00C317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3A1971">
            <w:rPr>
              <w:rFonts w:eastAsia="Times New Roman" w:cs="Times New Roman"/>
              <w:bCs/>
              <w:szCs w:val="24"/>
            </w:rPr>
            <w:t>Honorary consuls are representatives of foreign governments in the United States operating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with the authorization of the Office of Foreign Missions (OFM) of the Department of State.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Honorary consuls perform ceremonial duties and are not eligible for all privileges and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immunities reserved for consular officers. Under Texas law, they are eligible to receive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specialty license plates through the Texas Department of Motor Vehicles (DMV). Due to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repeated incidences of abuse and fraud, the OFM recommends that state authorities cease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issuing honorary consul plates.</w:t>
          </w:r>
        </w:p>
        <w:p w:rsidR="001235B1" w:rsidRPr="003A1971" w:rsidRDefault="001235B1" w:rsidP="00C317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  <w:p w:rsidR="001235B1" w:rsidRDefault="001235B1" w:rsidP="00C317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3A1971">
            <w:rPr>
              <w:rFonts w:eastAsia="Times New Roman" w:cs="Times New Roman"/>
              <w:bCs/>
              <w:szCs w:val="24"/>
            </w:rPr>
            <w:t>S</w:t>
          </w:r>
          <w:r>
            <w:rPr>
              <w:rFonts w:eastAsia="Times New Roman" w:cs="Times New Roman"/>
              <w:bCs/>
              <w:szCs w:val="24"/>
            </w:rPr>
            <w:t>.</w:t>
          </w:r>
          <w:r w:rsidRPr="003A1971">
            <w:rPr>
              <w:rFonts w:eastAsia="Times New Roman" w:cs="Times New Roman"/>
              <w:bCs/>
              <w:szCs w:val="24"/>
            </w:rPr>
            <w:t>B</w:t>
          </w:r>
          <w:r>
            <w:rPr>
              <w:rFonts w:eastAsia="Times New Roman" w:cs="Times New Roman"/>
              <w:bCs/>
              <w:szCs w:val="24"/>
            </w:rPr>
            <w:t>.</w:t>
          </w:r>
          <w:r w:rsidRPr="003A1971">
            <w:rPr>
              <w:rFonts w:eastAsia="Times New Roman" w:cs="Times New Roman"/>
              <w:bCs/>
              <w:szCs w:val="24"/>
            </w:rPr>
            <w:t xml:space="preserve"> 247 will repeal the statute that authorizes these license plates and will remove the validity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of any active honorary consul plates currently on Texas roads. The elimination of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honorary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3A1971">
            <w:rPr>
              <w:rFonts w:eastAsia="Times New Roman" w:cs="Times New Roman"/>
              <w:bCs/>
              <w:szCs w:val="24"/>
            </w:rPr>
            <w:t>consul plates prevents further abuse and fraud.</w:t>
          </w:r>
        </w:p>
        <w:p w:rsidR="001235B1" w:rsidRPr="00D70925" w:rsidRDefault="001235B1" w:rsidP="00C317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235B1" w:rsidRDefault="001235B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specialty license plates issued for honorary consuls.</w:t>
      </w:r>
    </w:p>
    <w:p w:rsidR="001235B1" w:rsidRPr="00A52DF9" w:rsidRDefault="001235B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35B1" w:rsidRPr="005C2A78" w:rsidRDefault="001235B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1A5B3EA09404FB78094DBB2EEAF63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235B1" w:rsidRPr="006529C4" w:rsidRDefault="001235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235B1" w:rsidRPr="006529C4" w:rsidRDefault="001235B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235B1" w:rsidRPr="006529C4" w:rsidRDefault="001235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235B1" w:rsidRPr="005C2A78" w:rsidRDefault="001235B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832562C5B0241728B8D40015947D9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235B1" w:rsidRPr="005C2A78" w:rsidRDefault="001235B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35B1" w:rsidRPr="005C2A78" w:rsidRDefault="001235B1" w:rsidP="00C3178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502.410(b), Transportation Code, to make conforming and nonsubstantive changes relating to the repeal of Section 504.515 (Honorary Consuls), Transportation Code.</w:t>
      </w:r>
    </w:p>
    <w:p w:rsidR="001235B1" w:rsidRPr="005C2A78" w:rsidRDefault="001235B1" w:rsidP="00C3178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35B1" w:rsidRPr="005C2A78" w:rsidRDefault="001235B1" w:rsidP="00C3178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Section 504.515 (Honorary Consuls), Transportation Code.</w:t>
      </w:r>
    </w:p>
    <w:p w:rsidR="001235B1" w:rsidRPr="005C2A78" w:rsidRDefault="001235B1" w:rsidP="00C3178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35B1" w:rsidRPr="00C8671F" w:rsidRDefault="001235B1" w:rsidP="00C3178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2023.</w:t>
      </w:r>
    </w:p>
    <w:p w:rsidR="001235B1" w:rsidRPr="003A1971" w:rsidRDefault="001235B1" w:rsidP="003A1971">
      <w:r w:rsidRPr="003A1971">
        <w:t xml:space="preserve"> </w:t>
      </w:r>
    </w:p>
    <w:sectPr w:rsidR="001235B1" w:rsidRPr="003A1971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8E0" w:rsidRDefault="007668E0" w:rsidP="000F1DF9">
      <w:pPr>
        <w:spacing w:after="0" w:line="240" w:lineRule="auto"/>
      </w:pPr>
      <w:r>
        <w:separator/>
      </w:r>
    </w:p>
  </w:endnote>
  <w:endnote w:type="continuationSeparator" w:id="0">
    <w:p w:rsidR="007668E0" w:rsidRDefault="007668E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668E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235B1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235B1">
                <w:rPr>
                  <w:sz w:val="20"/>
                  <w:szCs w:val="20"/>
                </w:rPr>
                <w:t>S.B. 247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235B1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668E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8E0" w:rsidRDefault="007668E0" w:rsidP="000F1DF9">
      <w:pPr>
        <w:spacing w:after="0" w:line="240" w:lineRule="auto"/>
      </w:pPr>
      <w:r>
        <w:separator/>
      </w:r>
    </w:p>
  </w:footnote>
  <w:footnote w:type="continuationSeparator" w:id="0">
    <w:p w:rsidR="007668E0" w:rsidRDefault="007668E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235B1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668E0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028DF"/>
  <w15:docId w15:val="{57391FD9-8AF5-4DF9-821C-85D967F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464602148E74B2F85E0AA779965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9DFD-9E37-4835-B9C9-4F823D070600}"/>
      </w:docPartPr>
      <w:docPartBody>
        <w:p w:rsidR="00000000" w:rsidRDefault="00CD5A21"/>
      </w:docPartBody>
    </w:docPart>
    <w:docPart>
      <w:docPartPr>
        <w:name w:val="A9309C81A77844B59FAFB5F405AE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5A1A-3474-40A1-B4F0-662DE298A610}"/>
      </w:docPartPr>
      <w:docPartBody>
        <w:p w:rsidR="00000000" w:rsidRDefault="00CD5A21"/>
      </w:docPartBody>
    </w:docPart>
    <w:docPart>
      <w:docPartPr>
        <w:name w:val="9DD8086FF13143389EA670C02BB5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B7C6-AA5D-4389-BF96-4E782B4F0D05}"/>
      </w:docPartPr>
      <w:docPartBody>
        <w:p w:rsidR="00000000" w:rsidRDefault="00CD5A21"/>
      </w:docPartBody>
    </w:docPart>
    <w:docPart>
      <w:docPartPr>
        <w:name w:val="A453A3B6620948ADB36E19F66864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9A24-D8D2-4A5B-B754-E8E23E8AE066}"/>
      </w:docPartPr>
      <w:docPartBody>
        <w:p w:rsidR="00000000" w:rsidRDefault="00CD5A21"/>
      </w:docPartBody>
    </w:docPart>
    <w:docPart>
      <w:docPartPr>
        <w:name w:val="55A4FD000CC3403BB71CF036FD94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C40B-6270-4B83-B346-D57CABA050A7}"/>
      </w:docPartPr>
      <w:docPartBody>
        <w:p w:rsidR="00000000" w:rsidRDefault="00CD5A21"/>
      </w:docPartBody>
    </w:docPart>
    <w:docPart>
      <w:docPartPr>
        <w:name w:val="D4C214916B1E473BB9DCD68B110A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8C00-F734-4B2A-9FF6-FD056FE0CA2A}"/>
      </w:docPartPr>
      <w:docPartBody>
        <w:p w:rsidR="00000000" w:rsidRDefault="00CD5A21"/>
      </w:docPartBody>
    </w:docPart>
    <w:docPart>
      <w:docPartPr>
        <w:name w:val="0725ED2E71C240E0BB11860BF7AC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74CC-BF38-40AB-B052-7B4A4417B210}"/>
      </w:docPartPr>
      <w:docPartBody>
        <w:p w:rsidR="00000000" w:rsidRDefault="00CD5A21"/>
      </w:docPartBody>
    </w:docPart>
    <w:docPart>
      <w:docPartPr>
        <w:name w:val="09E3FB66E80B4498947E28E6980D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213D-FFB6-4088-A8D3-6EB17C5F31CB}"/>
      </w:docPartPr>
      <w:docPartBody>
        <w:p w:rsidR="00000000" w:rsidRDefault="00CD5A21"/>
      </w:docPartBody>
    </w:docPart>
    <w:docPart>
      <w:docPartPr>
        <w:name w:val="5D9BCCF2258E42EE932A874ABA67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552B-2A9B-46DE-BB75-A2328728B7AB}"/>
      </w:docPartPr>
      <w:docPartBody>
        <w:p w:rsidR="00000000" w:rsidRDefault="00CD5A21"/>
      </w:docPartBody>
    </w:docPart>
    <w:docPart>
      <w:docPartPr>
        <w:name w:val="46AC374B422449F094BC1F87C782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94C8-0DED-44AD-99CE-DA8F55671EF2}"/>
      </w:docPartPr>
      <w:docPartBody>
        <w:p w:rsidR="00000000" w:rsidRDefault="000A256B" w:rsidP="000A256B">
          <w:pPr>
            <w:pStyle w:val="46AC374B422449F094BC1F87C782DD0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E74B8726A624A8B958D34D5E94E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D94-B494-442E-A8B9-426D037D8888}"/>
      </w:docPartPr>
      <w:docPartBody>
        <w:p w:rsidR="00000000" w:rsidRDefault="00CD5A21"/>
      </w:docPartBody>
    </w:docPart>
    <w:docPart>
      <w:docPartPr>
        <w:name w:val="C1220ADBE2594DCD8773F683418D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B02F-8197-4748-B0DC-3A7CA38A1882}"/>
      </w:docPartPr>
      <w:docPartBody>
        <w:p w:rsidR="00000000" w:rsidRDefault="00CD5A21"/>
      </w:docPartBody>
    </w:docPart>
    <w:docPart>
      <w:docPartPr>
        <w:name w:val="9C46B404DF134CA487C17ACAF0F9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B466-C395-4A84-B77F-AD92FDC475BB}"/>
      </w:docPartPr>
      <w:docPartBody>
        <w:p w:rsidR="00000000" w:rsidRDefault="000A256B" w:rsidP="000A256B">
          <w:pPr>
            <w:pStyle w:val="9C46B404DF134CA487C17ACAF0F9B75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1A5B3EA09404FB78094DBB2EEAF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693D-204A-4324-B35D-8E8EA3920A26}"/>
      </w:docPartPr>
      <w:docPartBody>
        <w:p w:rsidR="00000000" w:rsidRDefault="00CD5A21"/>
      </w:docPartBody>
    </w:docPart>
    <w:docPart>
      <w:docPartPr>
        <w:name w:val="D832562C5B0241728B8D40015947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8A2F-EC8D-4753-A358-066550FDEC65}"/>
      </w:docPartPr>
      <w:docPartBody>
        <w:p w:rsidR="00000000" w:rsidRDefault="00CD5A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0A256B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5A2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56B"/>
    <w:rPr>
      <w:color w:val="808080"/>
    </w:rPr>
  </w:style>
  <w:style w:type="paragraph" w:customStyle="1" w:styleId="46AC374B422449F094BC1F87C782DD09">
    <w:name w:val="46AC374B422449F094BC1F87C782DD09"/>
    <w:rsid w:val="000A256B"/>
    <w:pPr>
      <w:spacing w:after="160" w:line="259" w:lineRule="auto"/>
    </w:pPr>
  </w:style>
  <w:style w:type="paragraph" w:customStyle="1" w:styleId="9C46B404DF134CA487C17ACAF0F9B758">
    <w:name w:val="9C46B404DF134CA487C17ACAF0F9B758"/>
    <w:rsid w:val="000A256B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236</Words>
  <Characters>1351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2023-02-28T14:16:00Z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