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41AD" w:rsidRDefault="00EC41A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B7A9D77027B4142BCD355A2F9D2BA57"/>
          </w:placeholder>
        </w:sdtPr>
        <w:sdtContent>
          <w:r w:rsidRPr="005C2A78">
            <w:rPr>
              <w:rFonts w:cs="Times New Roman"/>
              <w:b/>
              <w:szCs w:val="24"/>
              <w:u w:val="single"/>
            </w:rPr>
            <w:t>BILL ANALYSIS</w:t>
          </w:r>
        </w:sdtContent>
      </w:sdt>
    </w:p>
    <w:p w:rsidR="00EC41AD" w:rsidRPr="00585C31" w:rsidRDefault="00EC41AD" w:rsidP="000F1DF9">
      <w:pPr>
        <w:spacing w:after="0" w:line="240" w:lineRule="auto"/>
        <w:rPr>
          <w:rFonts w:cs="Times New Roman"/>
          <w:szCs w:val="24"/>
        </w:rPr>
      </w:pPr>
    </w:p>
    <w:p w:rsidR="00EC41AD" w:rsidRPr="00585C31" w:rsidRDefault="00EC41A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C41AD" w:rsidTr="000F1DF9">
        <w:tc>
          <w:tcPr>
            <w:tcW w:w="2718" w:type="dxa"/>
          </w:tcPr>
          <w:p w:rsidR="00EC41AD" w:rsidRPr="005C2A78" w:rsidRDefault="00EC41AD" w:rsidP="006D756B">
            <w:pPr>
              <w:rPr>
                <w:rFonts w:cs="Times New Roman"/>
                <w:szCs w:val="24"/>
              </w:rPr>
            </w:pPr>
            <w:sdt>
              <w:sdtPr>
                <w:rPr>
                  <w:rFonts w:cs="Times New Roman"/>
                  <w:szCs w:val="24"/>
                </w:rPr>
                <w:alias w:val="Agency Title"/>
                <w:tag w:val="AgencyTitleContentControl"/>
                <w:id w:val="1920747753"/>
                <w:lock w:val="sdtContentLocked"/>
                <w:placeholder>
                  <w:docPart w:val="DED4A397F0034CC19FD6C5BE4A6674FB"/>
                </w:placeholder>
              </w:sdtPr>
              <w:sdtEndPr>
                <w:rPr>
                  <w:rFonts w:cstheme="minorBidi"/>
                  <w:szCs w:val="22"/>
                </w:rPr>
              </w:sdtEndPr>
              <w:sdtContent>
                <w:r>
                  <w:rPr>
                    <w:rFonts w:cs="Times New Roman"/>
                    <w:szCs w:val="24"/>
                  </w:rPr>
                  <w:t>Senate Research Center</w:t>
                </w:r>
              </w:sdtContent>
            </w:sdt>
          </w:p>
        </w:tc>
        <w:tc>
          <w:tcPr>
            <w:tcW w:w="6858" w:type="dxa"/>
          </w:tcPr>
          <w:p w:rsidR="00EC41AD" w:rsidRPr="00FF6471" w:rsidRDefault="00EC41AD" w:rsidP="000F1DF9">
            <w:pPr>
              <w:jc w:val="right"/>
              <w:rPr>
                <w:rFonts w:cs="Times New Roman"/>
                <w:szCs w:val="24"/>
              </w:rPr>
            </w:pPr>
            <w:sdt>
              <w:sdtPr>
                <w:rPr>
                  <w:rFonts w:cs="Times New Roman"/>
                  <w:szCs w:val="24"/>
                </w:rPr>
                <w:alias w:val="Bill Number"/>
                <w:tag w:val="BillNumberOne"/>
                <w:id w:val="-410784069"/>
                <w:lock w:val="sdtContentLocked"/>
                <w:placeholder>
                  <w:docPart w:val="B6E704BB062947239117EA50EF3EB30C"/>
                </w:placeholder>
              </w:sdtPr>
              <w:sdtContent>
                <w:r>
                  <w:rPr>
                    <w:rFonts w:cs="Times New Roman"/>
                    <w:szCs w:val="24"/>
                  </w:rPr>
                  <w:t>C.S.S.B. 357</w:t>
                </w:r>
              </w:sdtContent>
            </w:sdt>
          </w:p>
        </w:tc>
      </w:tr>
      <w:tr w:rsidR="00EC41AD" w:rsidTr="000F1DF9">
        <w:sdt>
          <w:sdtPr>
            <w:rPr>
              <w:rFonts w:cs="Times New Roman"/>
              <w:szCs w:val="24"/>
            </w:rPr>
            <w:alias w:val="TLCNumber"/>
            <w:tag w:val="TLCNumber"/>
            <w:id w:val="-542600604"/>
            <w:lock w:val="sdtLocked"/>
            <w:placeholder>
              <w:docPart w:val="49A8AC54F9304397965921CB0F4C0B20"/>
            </w:placeholder>
          </w:sdtPr>
          <w:sdtContent>
            <w:tc>
              <w:tcPr>
                <w:tcW w:w="2718" w:type="dxa"/>
              </w:tcPr>
              <w:p w:rsidR="00EC41AD" w:rsidRPr="000F1DF9" w:rsidRDefault="00EC41AD" w:rsidP="00C65088">
                <w:pPr>
                  <w:rPr>
                    <w:rFonts w:cs="Times New Roman"/>
                    <w:szCs w:val="24"/>
                  </w:rPr>
                </w:pPr>
                <w:r>
                  <w:rPr>
                    <w:rFonts w:cs="Times New Roman"/>
                    <w:szCs w:val="24"/>
                  </w:rPr>
                  <w:t>88R16692 JTZ-D</w:t>
                </w:r>
              </w:p>
            </w:tc>
          </w:sdtContent>
        </w:sdt>
        <w:tc>
          <w:tcPr>
            <w:tcW w:w="6858" w:type="dxa"/>
          </w:tcPr>
          <w:p w:rsidR="00EC41AD" w:rsidRPr="005C2A78" w:rsidRDefault="00EC41AD" w:rsidP="00073EDD">
            <w:pPr>
              <w:jc w:val="right"/>
              <w:rPr>
                <w:rFonts w:cs="Times New Roman"/>
                <w:szCs w:val="24"/>
              </w:rPr>
            </w:pPr>
            <w:sdt>
              <w:sdtPr>
                <w:rPr>
                  <w:rFonts w:cs="Times New Roman"/>
                  <w:szCs w:val="24"/>
                </w:rPr>
                <w:alias w:val="Author Label"/>
                <w:tag w:val="By"/>
                <w:id w:val="72399597"/>
                <w:lock w:val="sdtLocked"/>
                <w:placeholder>
                  <w:docPart w:val="9C063DA0578F48A09CE92651361F99C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2AEA1075FBF40B9B4F609D60A75BD0C"/>
                </w:placeholder>
              </w:sdtPr>
              <w:sdtContent>
                <w:r>
                  <w:rPr>
                    <w:rFonts w:cs="Times New Roman"/>
                    <w:szCs w:val="24"/>
                  </w:rPr>
                  <w:t>Hall</w:t>
                </w:r>
              </w:sdtContent>
            </w:sdt>
            <w:sdt>
              <w:sdtPr>
                <w:rPr>
                  <w:rFonts w:cs="Times New Roman"/>
                  <w:szCs w:val="24"/>
                </w:rPr>
                <w:alias w:val="Sponsor"/>
                <w:tag w:val="Sponsor"/>
                <w:id w:val="-2039656131"/>
                <w:lock w:val="sdtContentLocked"/>
                <w:placeholder>
                  <w:docPart w:val="8406E84689474AF593C3236339F1FE8D"/>
                </w:placeholder>
                <w:showingPlcHdr/>
              </w:sdtPr>
              <w:sdtContent/>
            </w:sdt>
            <w:sdt>
              <w:sdtPr>
                <w:rPr>
                  <w:rFonts w:cs="Times New Roman"/>
                  <w:szCs w:val="24"/>
                </w:rPr>
                <w:alias w:val="DualSponsor"/>
                <w:tag w:val="DualSponsor"/>
                <w:id w:val="1029379812"/>
                <w:lock w:val="sdtContentLocked"/>
                <w:placeholder>
                  <w:docPart w:val="5925CA412F0E43EBB5E72F228AC7D053"/>
                </w:placeholder>
                <w:showingPlcHdr/>
              </w:sdtPr>
              <w:sdtContent/>
            </w:sdt>
          </w:p>
        </w:tc>
      </w:tr>
      <w:tr w:rsidR="00EC41AD" w:rsidTr="000F1DF9">
        <w:tc>
          <w:tcPr>
            <w:tcW w:w="2718" w:type="dxa"/>
          </w:tcPr>
          <w:p w:rsidR="00EC41AD" w:rsidRPr="00BC7495" w:rsidRDefault="00EC41AD" w:rsidP="000F1DF9">
            <w:pPr>
              <w:rPr>
                <w:rFonts w:cs="Times New Roman"/>
                <w:szCs w:val="24"/>
              </w:rPr>
            </w:pPr>
          </w:p>
        </w:tc>
        <w:sdt>
          <w:sdtPr>
            <w:rPr>
              <w:rFonts w:cs="Times New Roman"/>
              <w:szCs w:val="24"/>
            </w:rPr>
            <w:alias w:val="Committee"/>
            <w:tag w:val="Committee"/>
            <w:id w:val="1914272295"/>
            <w:lock w:val="sdtContentLocked"/>
            <w:placeholder>
              <w:docPart w:val="9BA5FE3273454D2BBB4E6DC215B7B187"/>
            </w:placeholder>
          </w:sdtPr>
          <w:sdtContent>
            <w:tc>
              <w:tcPr>
                <w:tcW w:w="6858" w:type="dxa"/>
              </w:tcPr>
              <w:p w:rsidR="00EC41AD" w:rsidRPr="00FF6471" w:rsidRDefault="00EC41AD" w:rsidP="000F1DF9">
                <w:pPr>
                  <w:jc w:val="right"/>
                  <w:rPr>
                    <w:rFonts w:cs="Times New Roman"/>
                    <w:szCs w:val="24"/>
                  </w:rPr>
                </w:pPr>
                <w:r>
                  <w:rPr>
                    <w:rFonts w:cs="Times New Roman"/>
                    <w:szCs w:val="24"/>
                  </w:rPr>
                  <w:t>Education</w:t>
                </w:r>
              </w:p>
            </w:tc>
          </w:sdtContent>
        </w:sdt>
      </w:tr>
      <w:tr w:rsidR="00EC41AD" w:rsidTr="000F1DF9">
        <w:tc>
          <w:tcPr>
            <w:tcW w:w="2718" w:type="dxa"/>
          </w:tcPr>
          <w:p w:rsidR="00EC41AD" w:rsidRPr="00BC7495" w:rsidRDefault="00EC41AD" w:rsidP="000F1DF9">
            <w:pPr>
              <w:rPr>
                <w:rFonts w:cs="Times New Roman"/>
                <w:szCs w:val="24"/>
              </w:rPr>
            </w:pPr>
          </w:p>
        </w:tc>
        <w:sdt>
          <w:sdtPr>
            <w:rPr>
              <w:rFonts w:cs="Times New Roman"/>
              <w:szCs w:val="24"/>
            </w:rPr>
            <w:alias w:val="Date"/>
            <w:tag w:val="DateContentControl"/>
            <w:id w:val="1178081906"/>
            <w:lock w:val="sdtLocked"/>
            <w:placeholder>
              <w:docPart w:val="0674258AEB5B452BBEC5C261E5C054C6"/>
            </w:placeholder>
            <w:date w:fullDate="2023-04-05T00:00:00Z">
              <w:dateFormat w:val="M/d/yyyy"/>
              <w:lid w:val="en-US"/>
              <w:storeMappedDataAs w:val="dateTime"/>
              <w:calendar w:val="gregorian"/>
            </w:date>
          </w:sdtPr>
          <w:sdtContent>
            <w:tc>
              <w:tcPr>
                <w:tcW w:w="6858" w:type="dxa"/>
              </w:tcPr>
              <w:p w:rsidR="00EC41AD" w:rsidRPr="00FF6471" w:rsidRDefault="00EC41AD" w:rsidP="000F1DF9">
                <w:pPr>
                  <w:jc w:val="right"/>
                  <w:rPr>
                    <w:rFonts w:cs="Times New Roman"/>
                    <w:szCs w:val="24"/>
                  </w:rPr>
                </w:pPr>
                <w:r>
                  <w:rPr>
                    <w:rFonts w:cs="Times New Roman"/>
                    <w:szCs w:val="24"/>
                  </w:rPr>
                  <w:t>4/5/2023</w:t>
                </w:r>
              </w:p>
            </w:tc>
          </w:sdtContent>
        </w:sdt>
      </w:tr>
      <w:tr w:rsidR="00EC41AD" w:rsidTr="000F1DF9">
        <w:tc>
          <w:tcPr>
            <w:tcW w:w="2718" w:type="dxa"/>
          </w:tcPr>
          <w:p w:rsidR="00EC41AD" w:rsidRPr="00BC7495" w:rsidRDefault="00EC41AD" w:rsidP="000F1DF9">
            <w:pPr>
              <w:rPr>
                <w:rFonts w:cs="Times New Roman"/>
                <w:szCs w:val="24"/>
              </w:rPr>
            </w:pPr>
          </w:p>
        </w:tc>
        <w:sdt>
          <w:sdtPr>
            <w:rPr>
              <w:rFonts w:cs="Times New Roman"/>
              <w:szCs w:val="24"/>
            </w:rPr>
            <w:alias w:val="BA Version"/>
            <w:tag w:val="BAVersion"/>
            <w:id w:val="-1685590809"/>
            <w:lock w:val="sdtContentLocked"/>
            <w:placeholder>
              <w:docPart w:val="17CA3C4C483F4CA3934E912783E223AC"/>
            </w:placeholder>
          </w:sdtPr>
          <w:sdtContent>
            <w:tc>
              <w:tcPr>
                <w:tcW w:w="6858" w:type="dxa"/>
              </w:tcPr>
              <w:p w:rsidR="00EC41AD" w:rsidRPr="00FF6471" w:rsidRDefault="00EC41AD" w:rsidP="000F1DF9">
                <w:pPr>
                  <w:jc w:val="right"/>
                  <w:rPr>
                    <w:rFonts w:cs="Times New Roman"/>
                    <w:szCs w:val="24"/>
                  </w:rPr>
                </w:pPr>
                <w:r>
                  <w:rPr>
                    <w:rFonts w:cs="Times New Roman"/>
                    <w:szCs w:val="24"/>
                  </w:rPr>
                  <w:t>Committee Report (Substituted)</w:t>
                </w:r>
              </w:p>
            </w:tc>
          </w:sdtContent>
        </w:sdt>
      </w:tr>
    </w:tbl>
    <w:p w:rsidR="00EC41AD" w:rsidRPr="00FF6471" w:rsidRDefault="00EC41AD" w:rsidP="000F1DF9">
      <w:pPr>
        <w:spacing w:after="0" w:line="240" w:lineRule="auto"/>
        <w:rPr>
          <w:rFonts w:cs="Times New Roman"/>
          <w:szCs w:val="24"/>
        </w:rPr>
      </w:pPr>
    </w:p>
    <w:p w:rsidR="00EC41AD" w:rsidRPr="00FF6471" w:rsidRDefault="00EC41AD" w:rsidP="000F1DF9">
      <w:pPr>
        <w:spacing w:after="0" w:line="240" w:lineRule="auto"/>
        <w:rPr>
          <w:rFonts w:cs="Times New Roman"/>
          <w:szCs w:val="24"/>
        </w:rPr>
      </w:pPr>
    </w:p>
    <w:p w:rsidR="00EC41AD" w:rsidRPr="00FF6471" w:rsidRDefault="00EC41A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CB196A5396A4C40BF1700BA46A49930"/>
        </w:placeholder>
      </w:sdtPr>
      <w:sdtContent>
        <w:p w:rsidR="00EC41AD" w:rsidRDefault="00EC41A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8F9F630520240758D7FE1B491897ED2"/>
        </w:placeholder>
      </w:sdtPr>
      <w:sdtContent>
        <w:p w:rsidR="00EC41AD" w:rsidRPr="007E7B33" w:rsidRDefault="00EC41AD" w:rsidP="007E7B33">
          <w:pPr>
            <w:pStyle w:val="NormalWeb"/>
            <w:spacing w:before="0" w:beforeAutospacing="0" w:after="0" w:afterAutospacing="0"/>
            <w:jc w:val="both"/>
            <w:divId w:val="1500610230"/>
            <w:rPr>
              <w:rFonts w:eastAsia="Times New Roman"/>
              <w:bCs/>
            </w:rPr>
          </w:pPr>
        </w:p>
        <w:p w:rsidR="00EC41AD" w:rsidRPr="00143AEA" w:rsidRDefault="00EC41AD" w:rsidP="007E7B33">
          <w:pPr>
            <w:pStyle w:val="NormalWeb"/>
            <w:spacing w:before="0" w:beforeAutospacing="0" w:after="0" w:afterAutospacing="0"/>
            <w:jc w:val="both"/>
            <w:divId w:val="1500610230"/>
          </w:pPr>
          <w:r w:rsidRPr="00143AEA">
            <w:t>To increase school safety, the state must look at a multitude of approaches in order to adequately address the issue. One approach is to expand who can currently serve as a contracted school safety office</w:t>
          </w:r>
          <w:r>
            <w:t>r</w:t>
          </w:r>
          <w:r w:rsidRPr="00143AEA">
            <w:t>. Under the Texas Education Code Section 37.081(a), only commissioned peace officers may serve as contracted safety officers for school, and by very definition may only serve in the school when not on duty with their respective police force. This severely limits who may serve as contracted security personnel on school campuses, despite the fact that there are many retired personnel who are amply qualified to fulfill these rolls.</w:t>
          </w:r>
        </w:p>
        <w:p w:rsidR="00EC41AD" w:rsidRDefault="00EC41AD" w:rsidP="007E7B33">
          <w:pPr>
            <w:pStyle w:val="NormalWeb"/>
            <w:spacing w:before="0" w:beforeAutospacing="0" w:after="0" w:afterAutospacing="0"/>
            <w:jc w:val="both"/>
            <w:divId w:val="1500610230"/>
          </w:pPr>
          <w:r w:rsidRPr="00143AEA">
            <w:br/>
            <w:t xml:space="preserve">This </w:t>
          </w:r>
          <w:r>
            <w:t>b</w:t>
          </w:r>
          <w:r w:rsidRPr="00143AEA">
            <w:t>ill:</w:t>
          </w:r>
        </w:p>
        <w:p w:rsidR="00EC41AD" w:rsidRDefault="00EC41AD" w:rsidP="007E7B33">
          <w:pPr>
            <w:pStyle w:val="NormalWeb"/>
            <w:spacing w:before="0" w:beforeAutospacing="0" w:after="0" w:afterAutospacing="0"/>
            <w:jc w:val="both"/>
            <w:divId w:val="1500610230"/>
          </w:pPr>
        </w:p>
        <w:p w:rsidR="00EC41AD" w:rsidRDefault="00EC41AD" w:rsidP="007E7B33">
          <w:pPr>
            <w:pStyle w:val="NormalWeb"/>
            <w:spacing w:before="0" w:beforeAutospacing="0" w:after="0" w:afterAutospacing="0"/>
            <w:jc w:val="both"/>
            <w:divId w:val="1500610230"/>
          </w:pPr>
          <w:r w:rsidRPr="00143AEA">
            <w:t>Expands the definition of who can serve as a school district peace officer to include honorably retired peace officers.</w:t>
          </w:r>
        </w:p>
        <w:p w:rsidR="00EC41AD" w:rsidRDefault="00EC41AD" w:rsidP="007E7B33">
          <w:pPr>
            <w:pStyle w:val="NormalWeb"/>
            <w:spacing w:before="0" w:beforeAutospacing="0" w:after="0" w:afterAutospacing="0"/>
            <w:jc w:val="both"/>
            <w:divId w:val="1500610230"/>
          </w:pPr>
        </w:p>
        <w:p w:rsidR="00EC41AD" w:rsidRPr="00143AEA" w:rsidRDefault="00EC41AD" w:rsidP="007E7B33">
          <w:pPr>
            <w:pStyle w:val="NormalWeb"/>
            <w:spacing w:before="0" w:beforeAutospacing="0" w:after="0" w:afterAutospacing="0"/>
            <w:jc w:val="both"/>
            <w:divId w:val="1500610230"/>
          </w:pPr>
          <w:r w:rsidRPr="00143AEA">
            <w:t>Keeps in place all training and vetting requirements for eligible candidates.</w:t>
          </w:r>
        </w:p>
        <w:p w:rsidR="00EC41AD" w:rsidRPr="00143AEA" w:rsidRDefault="00EC41AD" w:rsidP="007E7B33">
          <w:pPr>
            <w:pStyle w:val="NormalWeb"/>
            <w:spacing w:before="0" w:beforeAutospacing="0" w:after="0" w:afterAutospacing="0"/>
            <w:jc w:val="both"/>
            <w:divId w:val="1500610230"/>
          </w:pPr>
          <w:r w:rsidRPr="00143AEA">
            <w:br/>
          </w:r>
          <w:r>
            <w:t>S.B. 357</w:t>
          </w:r>
          <w:r w:rsidRPr="00143AEA">
            <w:t xml:space="preserve"> would allow honorably retired peace officers to serve their school districts, adding to school security without dropping the necessary requirements for the role.</w:t>
          </w:r>
        </w:p>
        <w:p w:rsidR="00EC41AD" w:rsidRDefault="00EC41AD" w:rsidP="007E7B33">
          <w:pPr>
            <w:pStyle w:val="NormalWeb"/>
            <w:spacing w:before="0" w:beforeAutospacing="0" w:after="0" w:afterAutospacing="0"/>
            <w:jc w:val="both"/>
            <w:divId w:val="1500610230"/>
          </w:pPr>
          <w:r w:rsidRPr="00143AEA">
            <w:br/>
            <w:t>Committee Substitute:</w:t>
          </w:r>
        </w:p>
        <w:p w:rsidR="00EC41AD" w:rsidRDefault="00EC41AD" w:rsidP="007E7B33">
          <w:pPr>
            <w:pStyle w:val="NormalWeb"/>
            <w:spacing w:before="0" w:beforeAutospacing="0" w:after="0" w:afterAutospacing="0"/>
            <w:jc w:val="both"/>
            <w:divId w:val="1500610230"/>
          </w:pPr>
        </w:p>
        <w:p w:rsidR="00EC41AD" w:rsidRPr="00143AEA" w:rsidRDefault="00EC41AD" w:rsidP="007E7B33">
          <w:pPr>
            <w:pStyle w:val="NormalWeb"/>
            <w:spacing w:before="0" w:beforeAutospacing="0" w:after="0" w:afterAutospacing="0"/>
            <w:jc w:val="both"/>
            <w:divId w:val="1500610230"/>
          </w:pPr>
          <w:r w:rsidRPr="00143AEA">
            <w:t xml:space="preserve">• </w:t>
          </w:r>
          <w:r>
            <w:t>The committee substitute requires</w:t>
          </w:r>
          <w:r w:rsidRPr="00143AEA">
            <w:t xml:space="preserve"> that honorably retired peace officers meet all </w:t>
          </w:r>
          <w:r>
            <w:t>Texas Commission on Law Enforcement (</w:t>
          </w:r>
          <w:r w:rsidRPr="00143AEA">
            <w:t>TCOLE</w:t>
          </w:r>
          <w:r>
            <w:t>)</w:t>
          </w:r>
          <w:r w:rsidRPr="00143AEA">
            <w:t xml:space="preserve"> requirements under Occupations Code </w:t>
          </w:r>
          <w:r>
            <w:t xml:space="preserve">Sections </w:t>
          </w:r>
          <w:r w:rsidRPr="00143AEA">
            <w:t>1701.351 and 1701.352, based on their certification level, to keep their license in active status. Honorably retired peace officers must keep their commission in active status in order to be eligible for this section.</w:t>
          </w:r>
        </w:p>
        <w:p w:rsidR="00EC41AD" w:rsidRPr="00D70925" w:rsidRDefault="00EC41AD" w:rsidP="007E7B33">
          <w:pPr>
            <w:spacing w:after="0" w:line="240" w:lineRule="auto"/>
            <w:jc w:val="both"/>
            <w:rPr>
              <w:rFonts w:eastAsia="Times New Roman" w:cs="Times New Roman"/>
              <w:bCs/>
              <w:szCs w:val="24"/>
            </w:rPr>
          </w:pPr>
        </w:p>
      </w:sdtContent>
    </w:sdt>
    <w:p w:rsidR="00EC41AD" w:rsidRDefault="00EC41A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357 </w:t>
      </w:r>
      <w:bookmarkStart w:id="1" w:name="AmendsCurrentLaw"/>
      <w:bookmarkEnd w:id="1"/>
      <w:r>
        <w:rPr>
          <w:rFonts w:cs="Times New Roman"/>
          <w:szCs w:val="24"/>
        </w:rPr>
        <w:t xml:space="preserve">amends current law relating to the employment of honorably retired peace officers as school district security personnel and the applicability to those officers of certain law governing private security. </w:t>
      </w:r>
    </w:p>
    <w:p w:rsidR="00EC41AD" w:rsidRPr="00143AEA" w:rsidRDefault="00EC41AD" w:rsidP="000F1DF9">
      <w:pPr>
        <w:spacing w:after="0" w:line="240" w:lineRule="auto"/>
        <w:jc w:val="both"/>
        <w:rPr>
          <w:rFonts w:eastAsia="Times New Roman" w:cs="Times New Roman"/>
          <w:szCs w:val="24"/>
        </w:rPr>
      </w:pPr>
    </w:p>
    <w:p w:rsidR="00EC41AD" w:rsidRPr="005C2A78" w:rsidRDefault="00EC41A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4BB5837714C49209FC05B72C28F744C"/>
          </w:placeholder>
        </w:sdtPr>
        <w:sdtContent>
          <w:r>
            <w:rPr>
              <w:rFonts w:eastAsia="Times New Roman" w:cs="Times New Roman"/>
              <w:b/>
              <w:szCs w:val="24"/>
              <w:u w:val="single"/>
            </w:rPr>
            <w:t>RULEMAKING AUTHORITY</w:t>
          </w:r>
        </w:sdtContent>
      </w:sdt>
    </w:p>
    <w:p w:rsidR="00EC41AD" w:rsidRPr="006529C4" w:rsidRDefault="00EC41AD" w:rsidP="00774EC7">
      <w:pPr>
        <w:spacing w:after="0" w:line="240" w:lineRule="auto"/>
        <w:jc w:val="both"/>
        <w:rPr>
          <w:rFonts w:cs="Times New Roman"/>
          <w:szCs w:val="24"/>
        </w:rPr>
      </w:pPr>
    </w:p>
    <w:p w:rsidR="00EC41AD" w:rsidRPr="006529C4" w:rsidRDefault="00EC41A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C41AD" w:rsidRPr="006529C4" w:rsidRDefault="00EC41AD" w:rsidP="00774EC7">
      <w:pPr>
        <w:spacing w:after="0" w:line="240" w:lineRule="auto"/>
        <w:jc w:val="both"/>
        <w:rPr>
          <w:rFonts w:cs="Times New Roman"/>
          <w:szCs w:val="24"/>
        </w:rPr>
      </w:pPr>
    </w:p>
    <w:p w:rsidR="00EC41AD" w:rsidRPr="005C2A78" w:rsidRDefault="00EC41A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279A65A8F1747BCBFED68435BF0FBB9"/>
          </w:placeholder>
        </w:sdtPr>
        <w:sdtContent>
          <w:r>
            <w:rPr>
              <w:rFonts w:eastAsia="Times New Roman" w:cs="Times New Roman"/>
              <w:b/>
              <w:szCs w:val="24"/>
              <w:u w:val="single"/>
            </w:rPr>
            <w:t>SECTION BY SECTION ANALYSIS</w:t>
          </w:r>
        </w:sdtContent>
      </w:sdt>
    </w:p>
    <w:p w:rsidR="00EC41AD" w:rsidRPr="005C2A78" w:rsidRDefault="00EC41AD" w:rsidP="000F1DF9">
      <w:pPr>
        <w:spacing w:after="0" w:line="240" w:lineRule="auto"/>
        <w:jc w:val="both"/>
        <w:rPr>
          <w:rFonts w:eastAsia="Times New Roman" w:cs="Times New Roman"/>
          <w:szCs w:val="24"/>
        </w:rPr>
      </w:pPr>
    </w:p>
    <w:p w:rsidR="00EC41AD" w:rsidRDefault="00EC41AD" w:rsidP="007E7B3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37.081, Education Code, by amending Subsection (a) and adding Subsection (a-1), as follows:</w:t>
      </w:r>
    </w:p>
    <w:p w:rsidR="00EC41AD" w:rsidRDefault="00EC41AD" w:rsidP="007E7B33">
      <w:pPr>
        <w:spacing w:after="0" w:line="240" w:lineRule="auto"/>
        <w:jc w:val="both"/>
        <w:rPr>
          <w:rFonts w:eastAsia="Times New Roman" w:cs="Times New Roman"/>
          <w:szCs w:val="24"/>
        </w:rPr>
      </w:pPr>
    </w:p>
    <w:p w:rsidR="00EC41AD" w:rsidRDefault="00EC41AD" w:rsidP="007E7B33">
      <w:pPr>
        <w:spacing w:after="0" w:line="240" w:lineRule="auto"/>
        <w:ind w:left="720"/>
        <w:jc w:val="both"/>
      </w:pPr>
      <w:r>
        <w:rPr>
          <w:rFonts w:eastAsia="Times New Roman" w:cs="Times New Roman"/>
          <w:szCs w:val="24"/>
        </w:rPr>
        <w:t>(a)</w:t>
      </w:r>
      <w:r>
        <w:rPr>
          <w:rFonts w:eastAsia="Times New Roman" w:cs="Times New Roman"/>
          <w:b/>
          <w:bCs/>
          <w:szCs w:val="24"/>
        </w:rPr>
        <w:t xml:space="preserve"> </w:t>
      </w:r>
      <w:r>
        <w:t>Requires a person employed as security personnel to be a commissioned police officer or an honorably retired peace officer, as that term is defined by Section 614.121 (Definitions), Government Code, if a board of trustees of a school district authorizes the person to carry a weapon.</w:t>
      </w:r>
    </w:p>
    <w:p w:rsidR="00EC41AD" w:rsidRDefault="00EC41AD" w:rsidP="007E7B33">
      <w:pPr>
        <w:spacing w:after="0" w:line="240" w:lineRule="auto"/>
        <w:ind w:left="720"/>
        <w:jc w:val="both"/>
      </w:pPr>
    </w:p>
    <w:p w:rsidR="00EC41AD" w:rsidRDefault="00EC41AD" w:rsidP="007E7B33">
      <w:pPr>
        <w:spacing w:after="0" w:line="240" w:lineRule="auto"/>
        <w:ind w:left="720"/>
        <w:jc w:val="both"/>
      </w:pPr>
      <w:r>
        <w:t>(a-1) Requires an honorably retired peace officer employed as security personnel under Subsection (a), to:</w:t>
      </w:r>
    </w:p>
    <w:p w:rsidR="00EC41AD" w:rsidRDefault="00EC41AD" w:rsidP="007E7B33">
      <w:pPr>
        <w:spacing w:after="0" w:line="240" w:lineRule="auto"/>
        <w:ind w:left="720"/>
        <w:jc w:val="both"/>
      </w:pPr>
    </w:p>
    <w:p w:rsidR="00EC41AD" w:rsidRDefault="00EC41AD" w:rsidP="007E7B33">
      <w:pPr>
        <w:spacing w:after="0" w:line="240" w:lineRule="auto"/>
        <w:ind w:left="1440"/>
        <w:jc w:val="both"/>
      </w:pPr>
      <w:r>
        <w:t>(1) keep their commission in active status; and</w:t>
      </w:r>
    </w:p>
    <w:p w:rsidR="00EC41AD" w:rsidRDefault="00EC41AD" w:rsidP="007E7B33">
      <w:pPr>
        <w:spacing w:after="0" w:line="240" w:lineRule="auto"/>
        <w:ind w:left="1440"/>
        <w:jc w:val="both"/>
      </w:pPr>
    </w:p>
    <w:p w:rsidR="00EC41AD" w:rsidRPr="00143AEA" w:rsidRDefault="00EC41AD" w:rsidP="007E7B33">
      <w:pPr>
        <w:spacing w:after="0" w:line="240" w:lineRule="auto"/>
        <w:ind w:left="1440"/>
        <w:jc w:val="both"/>
        <w:rPr>
          <w:b/>
          <w:bCs/>
        </w:rPr>
      </w:pPr>
      <w:r>
        <w:t xml:space="preserve">(2) fulfill all applicable requirements under Sections 1701.351 (Continuing Education Required for Peace Officers) and 1701.352 (Continuing Education Programs), Occupations Code. </w:t>
      </w:r>
    </w:p>
    <w:p w:rsidR="00EC41AD" w:rsidRPr="005C2A78" w:rsidRDefault="00EC41AD" w:rsidP="007E7B33">
      <w:pPr>
        <w:spacing w:after="0" w:line="240" w:lineRule="auto"/>
        <w:jc w:val="both"/>
        <w:rPr>
          <w:rFonts w:eastAsia="Times New Roman" w:cs="Times New Roman"/>
          <w:szCs w:val="24"/>
        </w:rPr>
      </w:pPr>
    </w:p>
    <w:p w:rsidR="00EC41AD" w:rsidRDefault="00EC41AD" w:rsidP="007E7B3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1702.322, Occupations Code, as follows:</w:t>
      </w:r>
    </w:p>
    <w:p w:rsidR="00EC41AD" w:rsidRDefault="00EC41AD" w:rsidP="007E7B33">
      <w:pPr>
        <w:spacing w:after="0" w:line="240" w:lineRule="auto"/>
        <w:jc w:val="both"/>
        <w:rPr>
          <w:rFonts w:eastAsia="Times New Roman" w:cs="Times New Roman"/>
          <w:szCs w:val="24"/>
        </w:rPr>
      </w:pPr>
    </w:p>
    <w:p w:rsidR="00EC41AD" w:rsidRDefault="00EC41AD" w:rsidP="007E7B33">
      <w:pPr>
        <w:spacing w:after="0" w:line="240" w:lineRule="auto"/>
        <w:ind w:left="720"/>
        <w:jc w:val="both"/>
      </w:pPr>
      <w:r>
        <w:t>Sec. 1702.322. LAW ENFORCEMENT PERSONNEL. Provides that Chapter 1702 (Private Security) does not apply to:</w:t>
      </w:r>
    </w:p>
    <w:p w:rsidR="00EC41AD" w:rsidRDefault="00EC41AD" w:rsidP="007E7B33">
      <w:pPr>
        <w:spacing w:after="0" w:line="240" w:lineRule="auto"/>
        <w:ind w:left="720"/>
        <w:jc w:val="both"/>
      </w:pPr>
    </w:p>
    <w:p w:rsidR="00EC41AD" w:rsidRDefault="00EC41AD" w:rsidP="007E7B33">
      <w:pPr>
        <w:spacing w:after="0" w:line="240" w:lineRule="auto"/>
        <w:ind w:left="1440"/>
        <w:jc w:val="both"/>
      </w:pPr>
      <w:r>
        <w:t>(1) a person who is a peace officer or an honorably retired peace officer, as that term is defined by Section 614.121, Government Code, rather than a person who has full-time employment as a peace officer, and who receives compensation for private employment on an individual or an independent contractor basis as patrolman, guard, extra job coordinator, or watchman if the officer:</w:t>
      </w:r>
    </w:p>
    <w:p w:rsidR="00EC41AD" w:rsidRDefault="00EC41AD" w:rsidP="007E7B33">
      <w:pPr>
        <w:spacing w:after="0" w:line="240" w:lineRule="auto"/>
        <w:ind w:left="1440"/>
        <w:jc w:val="both"/>
      </w:pPr>
    </w:p>
    <w:p w:rsidR="00EC41AD" w:rsidRDefault="00EC41AD" w:rsidP="007E7B33">
      <w:pPr>
        <w:spacing w:after="0" w:line="240" w:lineRule="auto"/>
        <w:ind w:left="2160"/>
        <w:jc w:val="both"/>
      </w:pPr>
      <w:r>
        <w:t>(A)-(B) makes no changes to these paragraphs;</w:t>
      </w:r>
    </w:p>
    <w:p w:rsidR="00EC41AD" w:rsidRDefault="00EC41AD" w:rsidP="007E7B33">
      <w:pPr>
        <w:spacing w:after="0" w:line="240" w:lineRule="auto"/>
        <w:ind w:left="2160"/>
        <w:jc w:val="both"/>
      </w:pPr>
    </w:p>
    <w:p w:rsidR="00EC41AD" w:rsidRDefault="00EC41AD" w:rsidP="007E7B33">
      <w:pPr>
        <w:spacing w:after="0" w:line="240" w:lineRule="auto"/>
        <w:ind w:left="2160"/>
        <w:jc w:val="both"/>
      </w:pPr>
      <w:r>
        <w:t>(C) is compensated at least at the minimum wage, rather than is not a reserve peace officer, by:</w:t>
      </w:r>
    </w:p>
    <w:p w:rsidR="00EC41AD" w:rsidRDefault="00EC41AD" w:rsidP="007E7B33">
      <w:pPr>
        <w:spacing w:after="0" w:line="240" w:lineRule="auto"/>
        <w:ind w:left="2160"/>
        <w:jc w:val="both"/>
      </w:pPr>
    </w:p>
    <w:p w:rsidR="00EC41AD" w:rsidRPr="00143AEA" w:rsidRDefault="00EC41AD" w:rsidP="007E7B33">
      <w:pPr>
        <w:spacing w:after="0" w:line="240" w:lineRule="auto"/>
        <w:ind w:left="2880"/>
        <w:jc w:val="both"/>
        <w:rPr>
          <w:rFonts w:eastAsia="Times New Roman" w:cs="Times New Roman"/>
          <w:szCs w:val="24"/>
        </w:rPr>
      </w:pPr>
      <w:r w:rsidRPr="00143AEA">
        <w:rPr>
          <w:rFonts w:eastAsia="Times New Roman" w:cs="Times New Roman"/>
          <w:szCs w:val="24"/>
        </w:rPr>
        <w:t>(i) for a peace officer, the state or a political subdivision of the</w:t>
      </w:r>
    </w:p>
    <w:p w:rsidR="00EC41AD" w:rsidRPr="00143AEA" w:rsidRDefault="00EC41AD" w:rsidP="007E7B33">
      <w:pPr>
        <w:spacing w:after="0" w:line="240" w:lineRule="auto"/>
        <w:ind w:left="2880"/>
        <w:jc w:val="both"/>
        <w:rPr>
          <w:rFonts w:eastAsia="Times New Roman" w:cs="Times New Roman"/>
          <w:szCs w:val="24"/>
        </w:rPr>
      </w:pPr>
      <w:r w:rsidRPr="00143AEA">
        <w:rPr>
          <w:rFonts w:eastAsia="Times New Roman" w:cs="Times New Roman"/>
          <w:szCs w:val="24"/>
        </w:rPr>
        <w:t>state; or</w:t>
      </w:r>
    </w:p>
    <w:p w:rsidR="00EC41AD" w:rsidRDefault="00EC41AD" w:rsidP="007E7B33">
      <w:pPr>
        <w:spacing w:after="0" w:line="240" w:lineRule="auto"/>
        <w:ind w:left="2880"/>
        <w:jc w:val="both"/>
        <w:rPr>
          <w:rFonts w:eastAsia="Times New Roman" w:cs="Times New Roman"/>
          <w:szCs w:val="24"/>
        </w:rPr>
      </w:pPr>
    </w:p>
    <w:p w:rsidR="00EC41AD" w:rsidRDefault="00EC41AD" w:rsidP="007E7B33">
      <w:pPr>
        <w:spacing w:after="0" w:line="240" w:lineRule="auto"/>
        <w:ind w:left="2880"/>
        <w:jc w:val="both"/>
        <w:rPr>
          <w:rFonts w:eastAsia="Times New Roman" w:cs="Times New Roman"/>
          <w:szCs w:val="24"/>
        </w:rPr>
      </w:pPr>
      <w:r w:rsidRPr="00143AEA">
        <w:rPr>
          <w:rFonts w:eastAsia="Times New Roman" w:cs="Times New Roman"/>
          <w:szCs w:val="24"/>
        </w:rPr>
        <w:t>(ii) for an honorably retired peace officer, a school district; and</w:t>
      </w:r>
    </w:p>
    <w:p w:rsidR="00EC41AD" w:rsidRDefault="00EC41AD" w:rsidP="007E7B33">
      <w:pPr>
        <w:spacing w:after="0" w:line="240" w:lineRule="auto"/>
        <w:ind w:left="2880"/>
        <w:jc w:val="both"/>
        <w:rPr>
          <w:rFonts w:eastAsia="Times New Roman" w:cs="Times New Roman"/>
          <w:szCs w:val="24"/>
        </w:rPr>
      </w:pPr>
    </w:p>
    <w:p w:rsidR="00EC41AD" w:rsidRDefault="00EC41AD" w:rsidP="00C168C4">
      <w:pPr>
        <w:spacing w:after="0" w:line="240" w:lineRule="auto"/>
        <w:ind w:left="2160"/>
        <w:jc w:val="both"/>
        <w:rPr>
          <w:rFonts w:eastAsia="Times New Roman" w:cs="Times New Roman"/>
          <w:szCs w:val="24"/>
        </w:rPr>
      </w:pPr>
      <w:r w:rsidRPr="00143AEA">
        <w:rPr>
          <w:rFonts w:eastAsia="Times New Roman" w:cs="Times New Roman"/>
          <w:szCs w:val="24"/>
        </w:rPr>
        <w:t>(D) is entitled to all employee benefits offered to a peace officer by the</w:t>
      </w:r>
      <w:r>
        <w:rPr>
          <w:rFonts w:eastAsia="Times New Roman" w:cs="Times New Roman"/>
          <w:szCs w:val="24"/>
        </w:rPr>
        <w:t xml:space="preserve"> </w:t>
      </w:r>
      <w:r w:rsidRPr="00143AEA">
        <w:rPr>
          <w:rFonts w:eastAsia="Times New Roman" w:cs="Times New Roman"/>
          <w:szCs w:val="24"/>
        </w:rPr>
        <w:t>state or political subdivision described by Paragraph (C), rather than</w:t>
      </w:r>
      <w:r>
        <w:rPr>
          <w:rFonts w:eastAsia="Times New Roman" w:cs="Times New Roman"/>
          <w:szCs w:val="24"/>
        </w:rPr>
        <w:t xml:space="preserve"> </w:t>
      </w:r>
      <w:r w:rsidRPr="00143AEA">
        <w:rPr>
          <w:rFonts w:eastAsia="Times New Roman" w:cs="Times New Roman"/>
          <w:szCs w:val="24"/>
        </w:rPr>
        <w:t>works as a peace officer on the average of at least 32 hours a week, is</w:t>
      </w:r>
      <w:r>
        <w:rPr>
          <w:rFonts w:eastAsia="Times New Roman" w:cs="Times New Roman"/>
          <w:szCs w:val="24"/>
        </w:rPr>
        <w:t xml:space="preserve"> </w:t>
      </w:r>
      <w:r w:rsidRPr="00143AEA">
        <w:rPr>
          <w:rFonts w:eastAsia="Times New Roman" w:cs="Times New Roman"/>
          <w:szCs w:val="24"/>
        </w:rPr>
        <w:t>compensated by the state or political subdivision of the state at least at the</w:t>
      </w:r>
      <w:r>
        <w:rPr>
          <w:rFonts w:eastAsia="Times New Roman" w:cs="Times New Roman"/>
          <w:szCs w:val="24"/>
        </w:rPr>
        <w:t xml:space="preserve"> </w:t>
      </w:r>
      <w:r w:rsidRPr="00143AEA">
        <w:rPr>
          <w:rFonts w:eastAsia="Times New Roman" w:cs="Times New Roman"/>
          <w:szCs w:val="24"/>
        </w:rPr>
        <w:t>minimum wage, and is entitled to all the employee benefits offered to a</w:t>
      </w:r>
      <w:r>
        <w:rPr>
          <w:rFonts w:eastAsia="Times New Roman" w:cs="Times New Roman"/>
          <w:szCs w:val="24"/>
        </w:rPr>
        <w:t xml:space="preserve"> </w:t>
      </w:r>
      <w:r w:rsidRPr="00143AEA">
        <w:rPr>
          <w:rFonts w:eastAsia="Times New Roman" w:cs="Times New Roman"/>
          <w:szCs w:val="24"/>
        </w:rPr>
        <w:t>peace officer by the state or political subdivision; or</w:t>
      </w:r>
    </w:p>
    <w:p w:rsidR="00EC41AD" w:rsidRDefault="00EC41AD" w:rsidP="007E7B33">
      <w:pPr>
        <w:spacing w:after="0" w:line="240" w:lineRule="auto"/>
        <w:ind w:left="2160"/>
        <w:jc w:val="both"/>
        <w:rPr>
          <w:rFonts w:eastAsia="Times New Roman" w:cs="Times New Roman"/>
          <w:szCs w:val="24"/>
        </w:rPr>
      </w:pPr>
    </w:p>
    <w:p w:rsidR="00EC41AD" w:rsidRDefault="00EC41AD" w:rsidP="007E7B33">
      <w:pPr>
        <w:spacing w:after="0" w:line="240" w:lineRule="auto"/>
        <w:ind w:left="1440"/>
        <w:jc w:val="both"/>
      </w:pPr>
      <w:r>
        <w:t>(2)-(4) makes no changes to these subdivisions.</w:t>
      </w:r>
    </w:p>
    <w:p w:rsidR="00EC41AD" w:rsidRDefault="00EC41AD" w:rsidP="007E7B33">
      <w:pPr>
        <w:spacing w:after="0" w:line="240" w:lineRule="auto"/>
        <w:ind w:left="1440"/>
        <w:jc w:val="both"/>
      </w:pPr>
    </w:p>
    <w:p w:rsidR="00EC41AD" w:rsidRPr="005C2A78" w:rsidRDefault="00EC41AD" w:rsidP="00C168C4">
      <w:pPr>
        <w:spacing w:after="0" w:line="240" w:lineRule="auto"/>
        <w:jc w:val="both"/>
        <w:rPr>
          <w:rFonts w:eastAsia="Times New Roman" w:cs="Times New Roman"/>
          <w:szCs w:val="24"/>
        </w:rPr>
      </w:pPr>
      <w:r>
        <w:t>SECTION 3. Effective date: upon passage or September 1, 2023.</w:t>
      </w:r>
    </w:p>
    <w:p w:rsidR="00EC41AD" w:rsidRPr="00C8671F" w:rsidRDefault="00EC41AD" w:rsidP="00143AEA">
      <w:pPr>
        <w:spacing w:after="0" w:line="480" w:lineRule="auto"/>
        <w:jc w:val="both"/>
        <w:rPr>
          <w:rFonts w:eastAsia="Times New Roman" w:cs="Times New Roman"/>
          <w:szCs w:val="24"/>
        </w:rPr>
      </w:pPr>
      <w:r w:rsidRPr="005C2A78">
        <w:rPr>
          <w:rFonts w:eastAsia="Times New Roman" w:cs="Times New Roman"/>
          <w:szCs w:val="24"/>
        </w:rPr>
        <w:t xml:space="preserve"> </w:t>
      </w:r>
    </w:p>
    <w:sectPr w:rsidR="00EC41A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702F" w:rsidRDefault="004C702F" w:rsidP="000F1DF9">
      <w:pPr>
        <w:spacing w:after="0" w:line="240" w:lineRule="auto"/>
      </w:pPr>
      <w:r>
        <w:separator/>
      </w:r>
    </w:p>
  </w:endnote>
  <w:endnote w:type="continuationSeparator" w:id="0">
    <w:p w:rsidR="004C702F" w:rsidRDefault="004C702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C702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C41AD">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C41AD">
                <w:rPr>
                  <w:sz w:val="20"/>
                  <w:szCs w:val="20"/>
                </w:rPr>
                <w:t>C.S.S.B. 357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C41A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C702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702F" w:rsidRDefault="004C702F" w:rsidP="000F1DF9">
      <w:pPr>
        <w:spacing w:after="0" w:line="240" w:lineRule="auto"/>
      </w:pPr>
      <w:r>
        <w:separator/>
      </w:r>
    </w:p>
  </w:footnote>
  <w:footnote w:type="continuationSeparator" w:id="0">
    <w:p w:rsidR="004C702F" w:rsidRDefault="004C702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C702F"/>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C41AD"/>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F4927"/>
  <w15:docId w15:val="{0BCA808D-B2F0-430A-AA1D-0AF73F8A8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EC41A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61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B7A9D77027B4142BCD355A2F9D2BA57"/>
        <w:category>
          <w:name w:val="General"/>
          <w:gallery w:val="placeholder"/>
        </w:category>
        <w:types>
          <w:type w:val="bbPlcHdr"/>
        </w:types>
        <w:behaviors>
          <w:behavior w:val="content"/>
        </w:behaviors>
        <w:guid w:val="{AD9E5452-D593-465D-8504-8B5BE43E5ED3}"/>
      </w:docPartPr>
      <w:docPartBody>
        <w:p w:rsidR="00000000" w:rsidRDefault="008C4395"/>
      </w:docPartBody>
    </w:docPart>
    <w:docPart>
      <w:docPartPr>
        <w:name w:val="DED4A397F0034CC19FD6C5BE4A6674FB"/>
        <w:category>
          <w:name w:val="General"/>
          <w:gallery w:val="placeholder"/>
        </w:category>
        <w:types>
          <w:type w:val="bbPlcHdr"/>
        </w:types>
        <w:behaviors>
          <w:behavior w:val="content"/>
        </w:behaviors>
        <w:guid w:val="{52DA080A-F40C-4D08-81DD-283B2F2F04AA}"/>
      </w:docPartPr>
      <w:docPartBody>
        <w:p w:rsidR="00000000" w:rsidRDefault="008C4395"/>
      </w:docPartBody>
    </w:docPart>
    <w:docPart>
      <w:docPartPr>
        <w:name w:val="B6E704BB062947239117EA50EF3EB30C"/>
        <w:category>
          <w:name w:val="General"/>
          <w:gallery w:val="placeholder"/>
        </w:category>
        <w:types>
          <w:type w:val="bbPlcHdr"/>
        </w:types>
        <w:behaviors>
          <w:behavior w:val="content"/>
        </w:behaviors>
        <w:guid w:val="{556A7F19-B9BF-4FE1-8132-A2A45AB03CF8}"/>
      </w:docPartPr>
      <w:docPartBody>
        <w:p w:rsidR="00000000" w:rsidRDefault="008C4395"/>
      </w:docPartBody>
    </w:docPart>
    <w:docPart>
      <w:docPartPr>
        <w:name w:val="49A8AC54F9304397965921CB0F4C0B20"/>
        <w:category>
          <w:name w:val="General"/>
          <w:gallery w:val="placeholder"/>
        </w:category>
        <w:types>
          <w:type w:val="bbPlcHdr"/>
        </w:types>
        <w:behaviors>
          <w:behavior w:val="content"/>
        </w:behaviors>
        <w:guid w:val="{3E9EFC38-7909-47A2-9AF8-A6787F93DF8A}"/>
      </w:docPartPr>
      <w:docPartBody>
        <w:p w:rsidR="00000000" w:rsidRDefault="008C4395"/>
      </w:docPartBody>
    </w:docPart>
    <w:docPart>
      <w:docPartPr>
        <w:name w:val="9C063DA0578F48A09CE92651361F99C4"/>
        <w:category>
          <w:name w:val="General"/>
          <w:gallery w:val="placeholder"/>
        </w:category>
        <w:types>
          <w:type w:val="bbPlcHdr"/>
        </w:types>
        <w:behaviors>
          <w:behavior w:val="content"/>
        </w:behaviors>
        <w:guid w:val="{88DB9CEC-8EFD-4D1F-BD67-72D7A3FB6AE4}"/>
      </w:docPartPr>
      <w:docPartBody>
        <w:p w:rsidR="00000000" w:rsidRDefault="008C4395"/>
      </w:docPartBody>
    </w:docPart>
    <w:docPart>
      <w:docPartPr>
        <w:name w:val="02AEA1075FBF40B9B4F609D60A75BD0C"/>
        <w:category>
          <w:name w:val="General"/>
          <w:gallery w:val="placeholder"/>
        </w:category>
        <w:types>
          <w:type w:val="bbPlcHdr"/>
        </w:types>
        <w:behaviors>
          <w:behavior w:val="content"/>
        </w:behaviors>
        <w:guid w:val="{769B7868-81F2-4ADA-ADD4-A002361D74CB}"/>
      </w:docPartPr>
      <w:docPartBody>
        <w:p w:rsidR="00000000" w:rsidRDefault="008C4395"/>
      </w:docPartBody>
    </w:docPart>
    <w:docPart>
      <w:docPartPr>
        <w:name w:val="8406E84689474AF593C3236339F1FE8D"/>
        <w:category>
          <w:name w:val="General"/>
          <w:gallery w:val="placeholder"/>
        </w:category>
        <w:types>
          <w:type w:val="bbPlcHdr"/>
        </w:types>
        <w:behaviors>
          <w:behavior w:val="content"/>
        </w:behaviors>
        <w:guid w:val="{4BB6B022-9C9D-4178-B38E-0A4D3426CACA}"/>
      </w:docPartPr>
      <w:docPartBody>
        <w:p w:rsidR="00000000" w:rsidRDefault="008C4395"/>
      </w:docPartBody>
    </w:docPart>
    <w:docPart>
      <w:docPartPr>
        <w:name w:val="5925CA412F0E43EBB5E72F228AC7D053"/>
        <w:category>
          <w:name w:val="General"/>
          <w:gallery w:val="placeholder"/>
        </w:category>
        <w:types>
          <w:type w:val="bbPlcHdr"/>
        </w:types>
        <w:behaviors>
          <w:behavior w:val="content"/>
        </w:behaviors>
        <w:guid w:val="{E2B11F73-7069-4CC1-96B6-040E9972EF94}"/>
      </w:docPartPr>
      <w:docPartBody>
        <w:p w:rsidR="00000000" w:rsidRDefault="008C4395"/>
      </w:docPartBody>
    </w:docPart>
    <w:docPart>
      <w:docPartPr>
        <w:name w:val="9BA5FE3273454D2BBB4E6DC215B7B187"/>
        <w:category>
          <w:name w:val="General"/>
          <w:gallery w:val="placeholder"/>
        </w:category>
        <w:types>
          <w:type w:val="bbPlcHdr"/>
        </w:types>
        <w:behaviors>
          <w:behavior w:val="content"/>
        </w:behaviors>
        <w:guid w:val="{9599AA27-667D-4813-89BE-08942BCE185E}"/>
      </w:docPartPr>
      <w:docPartBody>
        <w:p w:rsidR="00000000" w:rsidRDefault="008C4395"/>
      </w:docPartBody>
    </w:docPart>
    <w:docPart>
      <w:docPartPr>
        <w:name w:val="0674258AEB5B452BBEC5C261E5C054C6"/>
        <w:category>
          <w:name w:val="General"/>
          <w:gallery w:val="placeholder"/>
        </w:category>
        <w:types>
          <w:type w:val="bbPlcHdr"/>
        </w:types>
        <w:behaviors>
          <w:behavior w:val="content"/>
        </w:behaviors>
        <w:guid w:val="{DDA59D2C-6A1A-4DA9-9910-CF4801E913FD}"/>
      </w:docPartPr>
      <w:docPartBody>
        <w:p w:rsidR="00000000" w:rsidRDefault="003C5F2D" w:rsidP="003C5F2D">
          <w:pPr>
            <w:pStyle w:val="0674258AEB5B452BBEC5C261E5C054C6"/>
          </w:pPr>
          <w:r w:rsidRPr="00A30DD1">
            <w:rPr>
              <w:rStyle w:val="PlaceholderText"/>
            </w:rPr>
            <w:t>Click here to enter a date.</w:t>
          </w:r>
        </w:p>
      </w:docPartBody>
    </w:docPart>
    <w:docPart>
      <w:docPartPr>
        <w:name w:val="17CA3C4C483F4CA3934E912783E223AC"/>
        <w:category>
          <w:name w:val="General"/>
          <w:gallery w:val="placeholder"/>
        </w:category>
        <w:types>
          <w:type w:val="bbPlcHdr"/>
        </w:types>
        <w:behaviors>
          <w:behavior w:val="content"/>
        </w:behaviors>
        <w:guid w:val="{D6085EA1-734A-4371-B1D9-E6B4D5B4EFB7}"/>
      </w:docPartPr>
      <w:docPartBody>
        <w:p w:rsidR="00000000" w:rsidRDefault="008C4395"/>
      </w:docPartBody>
    </w:docPart>
    <w:docPart>
      <w:docPartPr>
        <w:name w:val="FCB196A5396A4C40BF1700BA46A49930"/>
        <w:category>
          <w:name w:val="General"/>
          <w:gallery w:val="placeholder"/>
        </w:category>
        <w:types>
          <w:type w:val="bbPlcHdr"/>
        </w:types>
        <w:behaviors>
          <w:behavior w:val="content"/>
        </w:behaviors>
        <w:guid w:val="{94237539-B0C5-41CC-BC37-CEFFAF7158BD}"/>
      </w:docPartPr>
      <w:docPartBody>
        <w:p w:rsidR="00000000" w:rsidRDefault="008C4395"/>
      </w:docPartBody>
    </w:docPart>
    <w:docPart>
      <w:docPartPr>
        <w:name w:val="E8F9F630520240758D7FE1B491897ED2"/>
        <w:category>
          <w:name w:val="General"/>
          <w:gallery w:val="placeholder"/>
        </w:category>
        <w:types>
          <w:type w:val="bbPlcHdr"/>
        </w:types>
        <w:behaviors>
          <w:behavior w:val="content"/>
        </w:behaviors>
        <w:guid w:val="{9A7DF5C9-7B58-443B-A43C-E18E90E95E49}"/>
      </w:docPartPr>
      <w:docPartBody>
        <w:p w:rsidR="00000000" w:rsidRDefault="003C5F2D" w:rsidP="003C5F2D">
          <w:pPr>
            <w:pStyle w:val="E8F9F630520240758D7FE1B491897ED2"/>
          </w:pPr>
          <w:r>
            <w:rPr>
              <w:rFonts w:eastAsia="Times New Roman" w:cs="Times New Roman"/>
              <w:bCs/>
              <w:szCs w:val="24"/>
            </w:rPr>
            <w:t xml:space="preserve"> </w:t>
          </w:r>
        </w:p>
      </w:docPartBody>
    </w:docPart>
    <w:docPart>
      <w:docPartPr>
        <w:name w:val="24BB5837714C49209FC05B72C28F744C"/>
        <w:category>
          <w:name w:val="General"/>
          <w:gallery w:val="placeholder"/>
        </w:category>
        <w:types>
          <w:type w:val="bbPlcHdr"/>
        </w:types>
        <w:behaviors>
          <w:behavior w:val="content"/>
        </w:behaviors>
        <w:guid w:val="{5074E721-B310-4C9E-8F0E-E6601C2D57AE}"/>
      </w:docPartPr>
      <w:docPartBody>
        <w:p w:rsidR="00000000" w:rsidRDefault="008C4395"/>
      </w:docPartBody>
    </w:docPart>
    <w:docPart>
      <w:docPartPr>
        <w:name w:val="A279A65A8F1747BCBFED68435BF0FBB9"/>
        <w:category>
          <w:name w:val="General"/>
          <w:gallery w:val="placeholder"/>
        </w:category>
        <w:types>
          <w:type w:val="bbPlcHdr"/>
        </w:types>
        <w:behaviors>
          <w:behavior w:val="content"/>
        </w:behaviors>
        <w:guid w:val="{E543F885-EBD0-47DE-9D2F-E3A9F370E573}"/>
      </w:docPartPr>
      <w:docPartBody>
        <w:p w:rsidR="00000000" w:rsidRDefault="008C43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C5F2D"/>
    <w:rsid w:val="004816E8"/>
    <w:rsid w:val="00493D6D"/>
    <w:rsid w:val="00576003"/>
    <w:rsid w:val="005B408E"/>
    <w:rsid w:val="005D31F2"/>
    <w:rsid w:val="00635291"/>
    <w:rsid w:val="006959CC"/>
    <w:rsid w:val="00696675"/>
    <w:rsid w:val="006B0016"/>
    <w:rsid w:val="008C4395"/>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5F2D"/>
    <w:rPr>
      <w:color w:val="808080"/>
    </w:rPr>
  </w:style>
  <w:style w:type="paragraph" w:customStyle="1" w:styleId="0674258AEB5B452BBEC5C261E5C054C6">
    <w:name w:val="0674258AEB5B452BBEC5C261E5C054C6"/>
    <w:rsid w:val="003C5F2D"/>
    <w:pPr>
      <w:spacing w:after="160" w:line="259" w:lineRule="auto"/>
    </w:pPr>
  </w:style>
  <w:style w:type="paragraph" w:customStyle="1" w:styleId="E8F9F630520240758D7FE1B491897ED2">
    <w:name w:val="E8F9F630520240758D7FE1B491897ED2"/>
    <w:rsid w:val="003C5F2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622</Words>
  <Characters>3547</Characters>
  <Application>Microsoft Office Word</Application>
  <DocSecurity>0</DocSecurity>
  <Lines>29</Lines>
  <Paragraphs>8</Paragraphs>
  <ScaleCrop>false</ScaleCrop>
  <Company>Texas Legislative Council</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2023-04-06T15:57:00Z</dcterms:modified>
</cp:coreProperties>
</file>

<file path=docProps/custom.xml><?xml version="1.0" encoding="utf-8"?>
<op:Properties xmlns:vt="http://schemas.openxmlformats.org/officeDocument/2006/docPropsVTypes" xmlns:op="http://schemas.openxmlformats.org/officeDocument/2006/custom-properties"/>
</file>