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819" w:rsidRDefault="00DD78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7FF3F2BAB84229891B9FD16B22EFA1"/>
          </w:placeholder>
        </w:sdtPr>
        <w:sdtContent>
          <w:r w:rsidRPr="005C2A78">
            <w:rPr>
              <w:rFonts w:cs="Times New Roman"/>
              <w:b/>
              <w:szCs w:val="24"/>
              <w:u w:val="single"/>
            </w:rPr>
            <w:t>BILL ANALYSIS</w:t>
          </w:r>
        </w:sdtContent>
      </w:sdt>
    </w:p>
    <w:p w:rsidR="00DD7819" w:rsidRPr="00585C31" w:rsidRDefault="00DD7819" w:rsidP="000F1DF9">
      <w:pPr>
        <w:spacing w:after="0" w:line="240" w:lineRule="auto"/>
        <w:rPr>
          <w:rFonts w:cs="Times New Roman"/>
          <w:szCs w:val="24"/>
        </w:rPr>
      </w:pPr>
    </w:p>
    <w:p w:rsidR="00DD7819" w:rsidRPr="00585C31" w:rsidRDefault="00DD78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7819" w:rsidTr="000F1DF9">
        <w:tc>
          <w:tcPr>
            <w:tcW w:w="2718" w:type="dxa"/>
          </w:tcPr>
          <w:p w:rsidR="00DD7819" w:rsidRPr="005C2A78" w:rsidRDefault="00DD7819" w:rsidP="006D756B">
            <w:pPr>
              <w:rPr>
                <w:rFonts w:cs="Times New Roman"/>
                <w:szCs w:val="24"/>
              </w:rPr>
            </w:pPr>
            <w:sdt>
              <w:sdtPr>
                <w:rPr>
                  <w:rFonts w:cs="Times New Roman"/>
                  <w:szCs w:val="24"/>
                </w:rPr>
                <w:alias w:val="Agency Title"/>
                <w:tag w:val="AgencyTitleContentControl"/>
                <w:id w:val="1920747753"/>
                <w:lock w:val="sdtContentLocked"/>
                <w:placeholder>
                  <w:docPart w:val="AD0868DCD9984037934442960742DD10"/>
                </w:placeholder>
              </w:sdtPr>
              <w:sdtEndPr>
                <w:rPr>
                  <w:rFonts w:cstheme="minorBidi"/>
                  <w:szCs w:val="22"/>
                </w:rPr>
              </w:sdtEndPr>
              <w:sdtContent>
                <w:r>
                  <w:rPr>
                    <w:rFonts w:cs="Times New Roman"/>
                    <w:szCs w:val="24"/>
                  </w:rPr>
                  <w:t>Senate Research Center</w:t>
                </w:r>
              </w:sdtContent>
            </w:sdt>
          </w:p>
        </w:tc>
        <w:tc>
          <w:tcPr>
            <w:tcW w:w="6858" w:type="dxa"/>
          </w:tcPr>
          <w:p w:rsidR="00DD7819" w:rsidRPr="00FF6471" w:rsidRDefault="00DD7819" w:rsidP="000F1DF9">
            <w:pPr>
              <w:jc w:val="right"/>
              <w:rPr>
                <w:rFonts w:cs="Times New Roman"/>
                <w:szCs w:val="24"/>
              </w:rPr>
            </w:pPr>
            <w:sdt>
              <w:sdtPr>
                <w:rPr>
                  <w:rFonts w:cs="Times New Roman"/>
                  <w:szCs w:val="24"/>
                </w:rPr>
                <w:alias w:val="Bill Number"/>
                <w:tag w:val="BillNumberOne"/>
                <w:id w:val="-410784069"/>
                <w:lock w:val="sdtContentLocked"/>
                <w:placeholder>
                  <w:docPart w:val="9736EB258B8B47598B9396A7EE43F9D7"/>
                </w:placeholder>
              </w:sdtPr>
              <w:sdtContent>
                <w:r>
                  <w:rPr>
                    <w:rFonts w:cs="Times New Roman"/>
                    <w:szCs w:val="24"/>
                  </w:rPr>
                  <w:t>S.B. 422</w:t>
                </w:r>
              </w:sdtContent>
            </w:sdt>
          </w:p>
        </w:tc>
      </w:tr>
      <w:tr w:rsidR="00DD7819" w:rsidTr="000F1DF9">
        <w:sdt>
          <w:sdtPr>
            <w:rPr>
              <w:rFonts w:cs="Times New Roman"/>
              <w:szCs w:val="24"/>
            </w:rPr>
            <w:alias w:val="TLCNumber"/>
            <w:tag w:val="TLCNumber"/>
            <w:id w:val="-542600604"/>
            <w:lock w:val="sdtLocked"/>
            <w:placeholder>
              <w:docPart w:val="C61007F13A4C4A5799FF33924BCDFA03"/>
            </w:placeholder>
            <w:showingPlcHdr/>
          </w:sdtPr>
          <w:sdtContent>
            <w:tc>
              <w:tcPr>
                <w:tcW w:w="2718" w:type="dxa"/>
              </w:tcPr>
              <w:p w:rsidR="00DD7819" w:rsidRPr="000F1DF9" w:rsidRDefault="00DD7819" w:rsidP="00C65088">
                <w:pPr>
                  <w:rPr>
                    <w:rFonts w:cs="Times New Roman"/>
                    <w:szCs w:val="24"/>
                  </w:rPr>
                </w:pPr>
              </w:p>
            </w:tc>
          </w:sdtContent>
        </w:sdt>
        <w:tc>
          <w:tcPr>
            <w:tcW w:w="6858" w:type="dxa"/>
          </w:tcPr>
          <w:p w:rsidR="00DD7819" w:rsidRPr="005C2A78" w:rsidRDefault="00DD7819" w:rsidP="00073EDD">
            <w:pPr>
              <w:jc w:val="right"/>
              <w:rPr>
                <w:rFonts w:cs="Times New Roman"/>
                <w:szCs w:val="24"/>
              </w:rPr>
            </w:pPr>
            <w:sdt>
              <w:sdtPr>
                <w:rPr>
                  <w:rFonts w:cs="Times New Roman"/>
                  <w:szCs w:val="24"/>
                </w:rPr>
                <w:alias w:val="Author Label"/>
                <w:tag w:val="By"/>
                <w:id w:val="72399597"/>
                <w:lock w:val="sdtLocked"/>
                <w:placeholder>
                  <w:docPart w:val="EF4E37D00C0043E28CA860EE2EAFC0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BC6592DD7CC485A990BD51091F73ECE"/>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19892028A59C4103BA49563184AE1CB1"/>
                </w:placeholder>
                <w:showingPlcHdr/>
              </w:sdtPr>
              <w:sdtContent/>
            </w:sdt>
            <w:sdt>
              <w:sdtPr>
                <w:rPr>
                  <w:rFonts w:cs="Times New Roman"/>
                  <w:szCs w:val="24"/>
                </w:rPr>
                <w:alias w:val="DualSponsor"/>
                <w:tag w:val="DualSponsor"/>
                <w:id w:val="1029379812"/>
                <w:lock w:val="sdtContentLocked"/>
                <w:placeholder>
                  <w:docPart w:val="037D0473F87241F9B71FF73503BA21D5"/>
                </w:placeholder>
                <w:showingPlcHdr/>
              </w:sdtPr>
              <w:sdtContent/>
            </w:sdt>
          </w:p>
        </w:tc>
      </w:tr>
      <w:tr w:rsidR="00DD7819" w:rsidTr="000F1DF9">
        <w:tc>
          <w:tcPr>
            <w:tcW w:w="2718" w:type="dxa"/>
          </w:tcPr>
          <w:p w:rsidR="00DD7819" w:rsidRPr="00BC7495" w:rsidRDefault="00DD7819" w:rsidP="000F1DF9">
            <w:pPr>
              <w:rPr>
                <w:rFonts w:cs="Times New Roman"/>
                <w:szCs w:val="24"/>
              </w:rPr>
            </w:pPr>
          </w:p>
        </w:tc>
        <w:sdt>
          <w:sdtPr>
            <w:rPr>
              <w:rFonts w:cs="Times New Roman"/>
              <w:szCs w:val="24"/>
            </w:rPr>
            <w:alias w:val="Committee"/>
            <w:tag w:val="Committee"/>
            <w:id w:val="1914272295"/>
            <w:lock w:val="sdtContentLocked"/>
            <w:placeholder>
              <w:docPart w:val="7567FB2EF6DF41A8B6F3E1FFFCD68E71"/>
            </w:placeholder>
          </w:sdtPr>
          <w:sdtContent>
            <w:tc>
              <w:tcPr>
                <w:tcW w:w="6858" w:type="dxa"/>
              </w:tcPr>
              <w:p w:rsidR="00DD7819" w:rsidRPr="00FF6471" w:rsidRDefault="00DD7819" w:rsidP="000F1DF9">
                <w:pPr>
                  <w:jc w:val="right"/>
                  <w:rPr>
                    <w:rFonts w:cs="Times New Roman"/>
                    <w:szCs w:val="24"/>
                  </w:rPr>
                </w:pPr>
                <w:r>
                  <w:rPr>
                    <w:rFonts w:cs="Times New Roman"/>
                    <w:szCs w:val="24"/>
                  </w:rPr>
                  <w:t>Veteran Affairs</w:t>
                </w:r>
              </w:p>
            </w:tc>
          </w:sdtContent>
        </w:sdt>
      </w:tr>
      <w:tr w:rsidR="00DD7819" w:rsidTr="000F1DF9">
        <w:tc>
          <w:tcPr>
            <w:tcW w:w="2718" w:type="dxa"/>
          </w:tcPr>
          <w:p w:rsidR="00DD7819" w:rsidRPr="00BC7495" w:rsidRDefault="00DD7819" w:rsidP="000F1DF9">
            <w:pPr>
              <w:rPr>
                <w:rFonts w:cs="Times New Roman"/>
                <w:szCs w:val="24"/>
              </w:rPr>
            </w:pPr>
          </w:p>
        </w:tc>
        <w:sdt>
          <w:sdtPr>
            <w:rPr>
              <w:rFonts w:cs="Times New Roman"/>
              <w:szCs w:val="24"/>
            </w:rPr>
            <w:alias w:val="Date"/>
            <w:tag w:val="DateContentControl"/>
            <w:id w:val="1178081906"/>
            <w:lock w:val="sdtLocked"/>
            <w:placeholder>
              <w:docPart w:val="A677516F9EC94657BF14569252F102F8"/>
            </w:placeholder>
            <w:date w:fullDate="2023-06-12T00:00:00Z">
              <w:dateFormat w:val="M/d/yyyy"/>
              <w:lid w:val="en-US"/>
              <w:storeMappedDataAs w:val="dateTime"/>
              <w:calendar w:val="gregorian"/>
            </w:date>
          </w:sdtPr>
          <w:sdtContent>
            <w:tc>
              <w:tcPr>
                <w:tcW w:w="6858" w:type="dxa"/>
              </w:tcPr>
              <w:p w:rsidR="00DD7819" w:rsidRPr="00FF6471" w:rsidRDefault="00DD7819" w:rsidP="000F1DF9">
                <w:pPr>
                  <w:jc w:val="right"/>
                  <w:rPr>
                    <w:rFonts w:cs="Times New Roman"/>
                    <w:szCs w:val="24"/>
                  </w:rPr>
                </w:pPr>
                <w:r>
                  <w:rPr>
                    <w:rFonts w:cs="Times New Roman"/>
                    <w:szCs w:val="24"/>
                  </w:rPr>
                  <w:t>6/12/2023</w:t>
                </w:r>
              </w:p>
            </w:tc>
          </w:sdtContent>
        </w:sdt>
      </w:tr>
      <w:tr w:rsidR="00DD7819" w:rsidTr="000F1DF9">
        <w:tc>
          <w:tcPr>
            <w:tcW w:w="2718" w:type="dxa"/>
          </w:tcPr>
          <w:p w:rsidR="00DD7819" w:rsidRPr="00BC7495" w:rsidRDefault="00DD7819" w:rsidP="000F1DF9">
            <w:pPr>
              <w:rPr>
                <w:rFonts w:cs="Times New Roman"/>
                <w:szCs w:val="24"/>
              </w:rPr>
            </w:pPr>
          </w:p>
        </w:tc>
        <w:sdt>
          <w:sdtPr>
            <w:rPr>
              <w:rFonts w:cs="Times New Roman"/>
              <w:szCs w:val="24"/>
            </w:rPr>
            <w:alias w:val="BA Version"/>
            <w:tag w:val="BAVersion"/>
            <w:id w:val="-1685590809"/>
            <w:lock w:val="sdtContentLocked"/>
            <w:placeholder>
              <w:docPart w:val="BCD8E5AC8D7943BEA83540E798A77C92"/>
            </w:placeholder>
          </w:sdtPr>
          <w:sdtContent>
            <w:tc>
              <w:tcPr>
                <w:tcW w:w="6858" w:type="dxa"/>
              </w:tcPr>
              <w:p w:rsidR="00DD7819" w:rsidRPr="00FF6471" w:rsidRDefault="00DD7819" w:rsidP="000F1DF9">
                <w:pPr>
                  <w:jc w:val="right"/>
                  <w:rPr>
                    <w:rFonts w:cs="Times New Roman"/>
                    <w:szCs w:val="24"/>
                  </w:rPr>
                </w:pPr>
                <w:r>
                  <w:rPr>
                    <w:rFonts w:cs="Times New Roman"/>
                    <w:szCs w:val="24"/>
                  </w:rPr>
                  <w:t>Enrolled</w:t>
                </w:r>
              </w:p>
            </w:tc>
          </w:sdtContent>
        </w:sdt>
      </w:tr>
    </w:tbl>
    <w:p w:rsidR="00DD7819" w:rsidRPr="00FF6471" w:rsidRDefault="00DD7819" w:rsidP="000F1DF9">
      <w:pPr>
        <w:spacing w:after="0" w:line="240" w:lineRule="auto"/>
        <w:rPr>
          <w:rFonts w:cs="Times New Roman"/>
          <w:szCs w:val="24"/>
        </w:rPr>
      </w:pPr>
    </w:p>
    <w:p w:rsidR="00DD7819" w:rsidRPr="00FF6471" w:rsidRDefault="00DD7819" w:rsidP="000F1DF9">
      <w:pPr>
        <w:spacing w:after="0" w:line="240" w:lineRule="auto"/>
        <w:rPr>
          <w:rFonts w:cs="Times New Roman"/>
          <w:szCs w:val="24"/>
        </w:rPr>
      </w:pPr>
    </w:p>
    <w:p w:rsidR="00DD7819" w:rsidRPr="00FF6471" w:rsidRDefault="00DD78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7F541584B045E29E6791EB13472010"/>
        </w:placeholder>
      </w:sdtPr>
      <w:sdtContent>
        <w:p w:rsidR="00DD7819" w:rsidRDefault="00DD78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C357863BDC41A89493698AEFC97504"/>
        </w:placeholder>
      </w:sdtPr>
      <w:sdtContent>
        <w:p w:rsidR="00DD7819" w:rsidRDefault="00DD7819" w:rsidP="009057DA">
          <w:pPr>
            <w:pStyle w:val="NormalWeb"/>
            <w:spacing w:before="0" w:beforeAutospacing="0" w:after="0" w:afterAutospacing="0"/>
            <w:jc w:val="both"/>
            <w:divId w:val="768504755"/>
            <w:rPr>
              <w:rFonts w:eastAsia="Times New Roman"/>
              <w:bCs/>
            </w:rPr>
          </w:pPr>
        </w:p>
        <w:p w:rsidR="00DD7819" w:rsidRPr="009057DA" w:rsidRDefault="00DD7819" w:rsidP="009057DA">
          <w:pPr>
            <w:pStyle w:val="NormalWeb"/>
            <w:spacing w:before="0" w:beforeAutospacing="0" w:after="0" w:afterAutospacing="0"/>
            <w:jc w:val="both"/>
            <w:divId w:val="768504755"/>
          </w:pPr>
          <w:r w:rsidRPr="009057DA">
            <w:t>In 2019, the Texas Legislature passed S.B. 1200 which created Section 55.0041, Occupations Code, to recognize out-of-state occupational licenses for a spouse of a military service member. This allows the portability of a license for the spouse of a service member so the spouse does not have to redo any curriculum and testing from one state to another when the service member changes duty stations. </w:t>
          </w:r>
        </w:p>
        <w:p w:rsidR="00DD7819" w:rsidRPr="009057DA" w:rsidRDefault="00DD7819" w:rsidP="009057DA">
          <w:pPr>
            <w:pStyle w:val="NormalWeb"/>
            <w:spacing w:before="0" w:beforeAutospacing="0" w:after="0" w:afterAutospacing="0"/>
            <w:jc w:val="both"/>
            <w:divId w:val="768504755"/>
          </w:pPr>
          <w:r w:rsidRPr="009057DA">
            <w:t> </w:t>
          </w:r>
        </w:p>
        <w:p w:rsidR="00DD7819" w:rsidRPr="009057DA" w:rsidRDefault="00DD7819" w:rsidP="009057DA">
          <w:pPr>
            <w:pStyle w:val="NormalWeb"/>
            <w:spacing w:before="0" w:beforeAutospacing="0" w:after="0" w:afterAutospacing="0"/>
            <w:jc w:val="both"/>
            <w:divId w:val="768504755"/>
          </w:pPr>
          <w:r w:rsidRPr="009057DA">
            <w:t>This bill extends this occupational licensing reciprocity to military members who often must station in states outside of where they originally obtained their license, but who still wish to provide valuable services some of which the state is experiencing workforce shortages, such as nursing.</w:t>
          </w:r>
        </w:p>
        <w:p w:rsidR="00DD7819" w:rsidRPr="009057DA" w:rsidRDefault="00DD7819" w:rsidP="009057DA">
          <w:pPr>
            <w:pStyle w:val="NormalWeb"/>
            <w:spacing w:before="0" w:beforeAutospacing="0" w:after="0" w:afterAutospacing="0"/>
            <w:jc w:val="both"/>
            <w:divId w:val="768504755"/>
          </w:pPr>
          <w:r w:rsidRPr="009057DA">
            <w:t> </w:t>
          </w:r>
        </w:p>
        <w:p w:rsidR="00DD7819" w:rsidRPr="009057DA" w:rsidRDefault="00DD7819" w:rsidP="009057DA">
          <w:pPr>
            <w:pStyle w:val="NormalWeb"/>
            <w:spacing w:before="0" w:beforeAutospacing="0" w:after="0" w:afterAutospacing="0"/>
            <w:jc w:val="both"/>
            <w:divId w:val="768504755"/>
          </w:pPr>
          <w:r w:rsidRPr="009057DA">
            <w:t>(Original Author's/Sponsor's Statement of Intent)</w:t>
          </w:r>
        </w:p>
        <w:p w:rsidR="00DD7819" w:rsidRPr="00D70925" w:rsidRDefault="00DD7819" w:rsidP="009057DA">
          <w:pPr>
            <w:spacing w:after="0" w:line="240" w:lineRule="auto"/>
            <w:jc w:val="both"/>
            <w:rPr>
              <w:rFonts w:eastAsia="Times New Roman" w:cs="Times New Roman"/>
              <w:bCs/>
              <w:szCs w:val="24"/>
            </w:rPr>
          </w:pPr>
        </w:p>
      </w:sdtContent>
    </w:sdt>
    <w:p w:rsidR="00DD7819" w:rsidRDefault="00DD78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422 </w:t>
      </w:r>
      <w:bookmarkStart w:id="1" w:name="AmendsCurrentLaw"/>
      <w:bookmarkEnd w:id="1"/>
      <w:r>
        <w:rPr>
          <w:rFonts w:cs="Times New Roman"/>
          <w:szCs w:val="24"/>
        </w:rPr>
        <w:t xml:space="preserve">amends current law </w:t>
      </w:r>
      <w:r w:rsidRPr="00E3111C">
        <w:rPr>
          <w:rFonts w:eastAsia="Times New Roman" w:cs="Times New Roman"/>
          <w:szCs w:val="24"/>
        </w:rPr>
        <w:t>relating to the authority of certain military service members to engage in a business or occupation in this state.</w:t>
      </w:r>
    </w:p>
    <w:p w:rsidR="00DD7819" w:rsidRPr="009057DA" w:rsidRDefault="00DD7819" w:rsidP="000F1DF9">
      <w:pPr>
        <w:spacing w:after="0" w:line="240" w:lineRule="auto"/>
        <w:jc w:val="both"/>
        <w:rPr>
          <w:rFonts w:eastAsia="Times New Roman" w:cs="Times New Roman"/>
          <w:szCs w:val="24"/>
        </w:rPr>
      </w:pPr>
    </w:p>
    <w:p w:rsidR="00DD7819" w:rsidRPr="005C2A78" w:rsidRDefault="00DD78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249D476F98461DBDEED1554A363CF4"/>
          </w:placeholder>
        </w:sdtPr>
        <w:sdtContent>
          <w:r>
            <w:rPr>
              <w:rFonts w:eastAsia="Times New Roman" w:cs="Times New Roman"/>
              <w:b/>
              <w:szCs w:val="24"/>
              <w:u w:val="single"/>
            </w:rPr>
            <w:t>RULEMAKING AUTHORITY</w:t>
          </w:r>
        </w:sdtContent>
      </w:sdt>
    </w:p>
    <w:p w:rsidR="00DD7819" w:rsidRPr="006529C4" w:rsidRDefault="00DD7819" w:rsidP="00774EC7">
      <w:pPr>
        <w:spacing w:after="0" w:line="240" w:lineRule="auto"/>
        <w:jc w:val="both"/>
        <w:rPr>
          <w:rFonts w:cs="Times New Roman"/>
          <w:szCs w:val="24"/>
        </w:rPr>
      </w:pPr>
    </w:p>
    <w:p w:rsidR="00DD7819" w:rsidRPr="006529C4" w:rsidRDefault="00DD7819" w:rsidP="00774EC7">
      <w:pPr>
        <w:spacing w:after="0" w:line="240" w:lineRule="auto"/>
        <w:jc w:val="both"/>
        <w:rPr>
          <w:rFonts w:cs="Times New Roman"/>
          <w:szCs w:val="24"/>
        </w:rPr>
      </w:pPr>
      <w:r>
        <w:rPr>
          <w:rFonts w:cs="Times New Roman"/>
          <w:szCs w:val="24"/>
        </w:rPr>
        <w:t>Rulemaking authority previously granted to any state agency that issues a license under Section 55.0041, Occupations Code, is modified in SECTION 2 (Section 55.0041, Occupations Code) of this bill.</w:t>
      </w:r>
    </w:p>
    <w:p w:rsidR="00DD7819" w:rsidRPr="006529C4" w:rsidRDefault="00DD7819" w:rsidP="00774EC7">
      <w:pPr>
        <w:spacing w:after="0" w:line="240" w:lineRule="auto"/>
        <w:jc w:val="both"/>
        <w:rPr>
          <w:rFonts w:cs="Times New Roman"/>
          <w:szCs w:val="24"/>
        </w:rPr>
      </w:pPr>
    </w:p>
    <w:p w:rsidR="00DD7819" w:rsidRPr="005C2A78" w:rsidRDefault="00DD78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0F55457BC7477D870FFAA0FAB646DC"/>
          </w:placeholder>
        </w:sdtPr>
        <w:sdtContent>
          <w:r>
            <w:rPr>
              <w:rFonts w:eastAsia="Times New Roman" w:cs="Times New Roman"/>
              <w:b/>
              <w:szCs w:val="24"/>
              <w:u w:val="single"/>
            </w:rPr>
            <w:t>SECTION BY SECTION ANALYSIS</w:t>
          </w:r>
        </w:sdtContent>
      </w:sdt>
    </w:p>
    <w:p w:rsidR="00DD7819" w:rsidRPr="005C2A78" w:rsidRDefault="00DD7819" w:rsidP="000F1DF9">
      <w:pPr>
        <w:spacing w:after="0" w:line="240" w:lineRule="auto"/>
        <w:jc w:val="both"/>
        <w:rPr>
          <w:rFonts w:eastAsia="Times New Roman" w:cs="Times New Roman"/>
          <w:szCs w:val="24"/>
        </w:rPr>
      </w:pPr>
    </w:p>
    <w:p w:rsidR="00DD7819" w:rsidRPr="00D00D3F" w:rsidRDefault="00DD7819" w:rsidP="00DD781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00D3F">
        <w:rPr>
          <w:rFonts w:eastAsia="Times New Roman" w:cs="Times New Roman"/>
          <w:szCs w:val="24"/>
        </w:rPr>
        <w:t>Section 55.004(d), Occupations Code, as follows:</w:t>
      </w:r>
    </w:p>
    <w:p w:rsidR="00DD7819" w:rsidRDefault="00DD7819" w:rsidP="00DD7819">
      <w:pPr>
        <w:spacing w:after="0" w:line="240" w:lineRule="auto"/>
        <w:jc w:val="both"/>
        <w:rPr>
          <w:rFonts w:eastAsia="Times New Roman" w:cs="Times New Roman"/>
          <w:szCs w:val="24"/>
        </w:rPr>
      </w:pPr>
    </w:p>
    <w:p w:rsidR="00DD7819" w:rsidRDefault="00DD7819" w:rsidP="00DD7819">
      <w:pPr>
        <w:spacing w:after="0" w:line="240" w:lineRule="auto"/>
        <w:ind w:left="720"/>
        <w:jc w:val="both"/>
        <w:rPr>
          <w:rFonts w:eastAsia="Times New Roman" w:cs="Times New Roman"/>
          <w:szCs w:val="24"/>
        </w:rPr>
      </w:pPr>
      <w:r w:rsidRPr="00D00D3F">
        <w:rPr>
          <w:rFonts w:eastAsia="Times New Roman" w:cs="Times New Roman"/>
          <w:szCs w:val="24"/>
        </w:rPr>
        <w:t xml:space="preserve">(d) </w:t>
      </w:r>
      <w:r>
        <w:rPr>
          <w:rFonts w:eastAsia="Times New Roman" w:cs="Times New Roman"/>
          <w:szCs w:val="24"/>
        </w:rPr>
        <w:t xml:space="preserve">Requires a </w:t>
      </w:r>
      <w:r w:rsidRPr="00D00D3F">
        <w:rPr>
          <w:rFonts w:eastAsia="Times New Roman" w:cs="Times New Roman"/>
          <w:szCs w:val="24"/>
        </w:rPr>
        <w:t xml:space="preserve">state agency that issues a license that has a residency requirement for license eligibility </w:t>
      </w:r>
      <w:r>
        <w:rPr>
          <w:rFonts w:eastAsia="Times New Roman" w:cs="Times New Roman"/>
          <w:szCs w:val="24"/>
        </w:rPr>
        <w:t>to</w:t>
      </w:r>
      <w:r w:rsidRPr="00D00D3F">
        <w:rPr>
          <w:rFonts w:eastAsia="Times New Roman" w:cs="Times New Roman"/>
          <w:szCs w:val="24"/>
        </w:rPr>
        <w:t xml:space="preserve"> adopt rules regarding documentation necessary for an applicant who is a military service member or military spouse</w:t>
      </w:r>
      <w:r>
        <w:rPr>
          <w:rFonts w:eastAsia="Times New Roman" w:cs="Times New Roman"/>
          <w:szCs w:val="24"/>
        </w:rPr>
        <w:t xml:space="preserve">, rather than a military spouse applicant, to </w:t>
      </w:r>
      <w:r w:rsidRPr="00D00D3F">
        <w:rPr>
          <w:rFonts w:eastAsia="Times New Roman" w:cs="Times New Roman"/>
          <w:szCs w:val="24"/>
        </w:rPr>
        <w:t>establish residency for purposes of this subsection, including by providing to the agency a copy of the permanent change of station order for the applicant or the applicant's spouse</w:t>
      </w:r>
      <w:r>
        <w:rPr>
          <w:rFonts w:eastAsia="Times New Roman" w:cs="Times New Roman"/>
          <w:szCs w:val="24"/>
        </w:rPr>
        <w:t xml:space="preserve">, rather than for the </w:t>
      </w:r>
      <w:r w:rsidRPr="00D00D3F">
        <w:rPr>
          <w:rFonts w:eastAsia="Times New Roman" w:cs="Times New Roman"/>
          <w:szCs w:val="24"/>
        </w:rPr>
        <w:t>military service member to whom the spouse is married</w:t>
      </w:r>
      <w:r>
        <w:rPr>
          <w:rFonts w:eastAsia="Times New Roman" w:cs="Times New Roman"/>
          <w:szCs w:val="24"/>
        </w:rPr>
        <w:t>.</w:t>
      </w:r>
    </w:p>
    <w:p w:rsidR="00DD7819" w:rsidRPr="00D00D3F" w:rsidRDefault="00DD7819" w:rsidP="00DD7819">
      <w:pPr>
        <w:spacing w:after="0" w:line="240" w:lineRule="auto"/>
        <w:ind w:left="720"/>
        <w:jc w:val="both"/>
        <w:rPr>
          <w:rFonts w:eastAsia="Times New Roman" w:cs="Times New Roman"/>
          <w:szCs w:val="24"/>
        </w:rPr>
      </w:pPr>
    </w:p>
    <w:p w:rsidR="00DD7819" w:rsidRPr="00D00D3F" w:rsidRDefault="00DD7819" w:rsidP="00DD7819">
      <w:pPr>
        <w:spacing w:after="0" w:line="240" w:lineRule="auto"/>
        <w:jc w:val="both"/>
        <w:rPr>
          <w:rFonts w:eastAsia="Times New Roman" w:cs="Times New Roman"/>
          <w:szCs w:val="24"/>
        </w:rPr>
      </w:pPr>
      <w:r w:rsidRPr="00D00D3F">
        <w:rPr>
          <w:rFonts w:eastAsia="Times New Roman" w:cs="Times New Roman"/>
          <w:szCs w:val="24"/>
        </w:rPr>
        <w:t xml:space="preserve">SECTION 2. </w:t>
      </w:r>
      <w:r>
        <w:rPr>
          <w:rFonts w:eastAsia="Times New Roman" w:cs="Times New Roman"/>
          <w:szCs w:val="24"/>
        </w:rPr>
        <w:t xml:space="preserve">Amends </w:t>
      </w:r>
      <w:r w:rsidRPr="00D00D3F">
        <w:rPr>
          <w:rFonts w:eastAsia="Times New Roman" w:cs="Times New Roman"/>
          <w:szCs w:val="24"/>
        </w:rPr>
        <w:t>Section 55.0041, Occupations Code, as follows:</w:t>
      </w:r>
    </w:p>
    <w:p w:rsidR="00DD7819" w:rsidRDefault="00DD7819" w:rsidP="00DD7819">
      <w:pPr>
        <w:spacing w:after="0" w:line="240" w:lineRule="auto"/>
        <w:jc w:val="both"/>
        <w:rPr>
          <w:rFonts w:eastAsia="Times New Roman" w:cs="Times New Roman"/>
          <w:szCs w:val="24"/>
        </w:rPr>
      </w:pPr>
    </w:p>
    <w:p w:rsidR="00DD7819" w:rsidRDefault="00DD7819" w:rsidP="00DD7819">
      <w:pPr>
        <w:spacing w:after="0" w:line="240" w:lineRule="auto"/>
        <w:ind w:left="720"/>
        <w:jc w:val="both"/>
        <w:rPr>
          <w:rFonts w:eastAsia="Times New Roman" w:cs="Times New Roman"/>
          <w:szCs w:val="24"/>
        </w:rPr>
      </w:pPr>
      <w:r w:rsidRPr="00D00D3F">
        <w:rPr>
          <w:rFonts w:eastAsia="Times New Roman" w:cs="Times New Roman"/>
          <w:szCs w:val="24"/>
        </w:rPr>
        <w:t>Sec. 55.0041.</w:t>
      </w:r>
      <w:r>
        <w:rPr>
          <w:rFonts w:eastAsia="Times New Roman" w:cs="Times New Roman"/>
          <w:szCs w:val="24"/>
        </w:rPr>
        <w:t xml:space="preserve"> New heading: </w:t>
      </w:r>
      <w:r w:rsidRPr="00D00D3F">
        <w:rPr>
          <w:rFonts w:eastAsia="Times New Roman" w:cs="Times New Roman"/>
          <w:szCs w:val="24"/>
        </w:rPr>
        <w:t>RECOGNITION OF OUT-OF-STATE LICENSE OF MILITARY SERVICE MEMBERS AND MILITARY SPOUSES</w:t>
      </w:r>
      <w:r>
        <w:rPr>
          <w:rFonts w:eastAsia="Times New Roman" w:cs="Times New Roman"/>
          <w:szCs w:val="24"/>
        </w:rPr>
        <w:t xml:space="preserve">. </w:t>
      </w:r>
      <w:r w:rsidRPr="00D00D3F">
        <w:rPr>
          <w:rFonts w:eastAsia="Times New Roman" w:cs="Times New Roman"/>
          <w:szCs w:val="24"/>
        </w:rPr>
        <w:t>(a)</w:t>
      </w:r>
      <w:r>
        <w:rPr>
          <w:rFonts w:eastAsia="Times New Roman" w:cs="Times New Roman"/>
          <w:szCs w:val="24"/>
        </w:rPr>
        <w:t xml:space="preserve"> Authorizes </w:t>
      </w:r>
      <w:r w:rsidRPr="00D00D3F">
        <w:rPr>
          <w:rFonts w:eastAsia="Times New Roman" w:cs="Times New Roman"/>
          <w:szCs w:val="24"/>
        </w:rPr>
        <w:t>a military service member or military spouse</w:t>
      </w:r>
      <w:r>
        <w:rPr>
          <w:rFonts w:eastAsia="Times New Roman" w:cs="Times New Roman"/>
          <w:szCs w:val="24"/>
        </w:rPr>
        <w:t>, rather than a military spouse, n</w:t>
      </w:r>
      <w:r w:rsidRPr="00D00D3F">
        <w:rPr>
          <w:rFonts w:eastAsia="Times New Roman" w:cs="Times New Roman"/>
          <w:szCs w:val="24"/>
        </w:rPr>
        <w:t xml:space="preserve">otwithstanding any other law, </w:t>
      </w:r>
      <w:r>
        <w:rPr>
          <w:rFonts w:eastAsia="Times New Roman" w:cs="Times New Roman"/>
          <w:szCs w:val="24"/>
        </w:rPr>
        <w:t>to</w:t>
      </w:r>
      <w:r w:rsidRPr="00D00D3F">
        <w:rPr>
          <w:rFonts w:eastAsia="Times New Roman" w:cs="Times New Roman"/>
          <w:szCs w:val="24"/>
        </w:rPr>
        <w:t xml:space="preserve"> engage in a business or occupation for which a license is required without obtaining the applicable license if the member or spouse</w:t>
      </w:r>
      <w:r>
        <w:rPr>
          <w:rFonts w:eastAsia="Times New Roman" w:cs="Times New Roman"/>
          <w:szCs w:val="24"/>
        </w:rPr>
        <w:t>, rather than the spouse,</w:t>
      </w:r>
      <w:r w:rsidRPr="00D00D3F">
        <w:rPr>
          <w:rFonts w:eastAsia="Times New Roman" w:cs="Times New Roman"/>
          <w:szCs w:val="24"/>
        </w:rPr>
        <w:t xml:space="preserve"> is currently licensed in good standing by another jurisdiction that has licensing requirements that are substantially equivalent to the requirements for the license in this state.</w:t>
      </w:r>
    </w:p>
    <w:p w:rsidR="00DD7819" w:rsidRPr="00D00D3F" w:rsidRDefault="00DD7819" w:rsidP="00DD7819">
      <w:pPr>
        <w:spacing w:after="0" w:line="240" w:lineRule="auto"/>
        <w:ind w:left="720"/>
        <w:jc w:val="both"/>
        <w:rPr>
          <w:rFonts w:eastAsia="Times New Roman" w:cs="Times New Roman"/>
          <w:szCs w:val="24"/>
        </w:rPr>
      </w:pPr>
    </w:p>
    <w:p w:rsidR="00DD7819" w:rsidRDefault="00DD7819" w:rsidP="00DD7819">
      <w:pPr>
        <w:spacing w:after="0" w:line="240" w:lineRule="auto"/>
        <w:ind w:left="1440"/>
        <w:jc w:val="both"/>
        <w:rPr>
          <w:rFonts w:eastAsia="Times New Roman" w:cs="Times New Roman"/>
          <w:szCs w:val="24"/>
        </w:rPr>
      </w:pPr>
      <w:r w:rsidRPr="00D00D3F">
        <w:rPr>
          <w:rFonts w:eastAsia="Times New Roman" w:cs="Times New Roman"/>
          <w:szCs w:val="24"/>
        </w:rPr>
        <w:t>(b)</w:t>
      </w:r>
      <w:r>
        <w:rPr>
          <w:rFonts w:eastAsia="Times New Roman" w:cs="Times New Roman"/>
          <w:szCs w:val="24"/>
        </w:rPr>
        <w:t>-(d) Makes conforming changes to these subsections.</w:t>
      </w:r>
    </w:p>
    <w:p w:rsidR="00DD7819" w:rsidRDefault="00DD7819" w:rsidP="00DD7819">
      <w:pPr>
        <w:spacing w:after="0" w:line="240" w:lineRule="auto"/>
        <w:ind w:left="1440"/>
        <w:jc w:val="both"/>
        <w:rPr>
          <w:rFonts w:eastAsia="Times New Roman" w:cs="Times New Roman"/>
          <w:szCs w:val="24"/>
        </w:rPr>
      </w:pPr>
    </w:p>
    <w:p w:rsidR="00DD7819" w:rsidRDefault="00DD7819" w:rsidP="00DD7819">
      <w:pPr>
        <w:spacing w:after="0" w:line="240" w:lineRule="auto"/>
        <w:ind w:left="1440"/>
        <w:jc w:val="both"/>
        <w:rPr>
          <w:rFonts w:eastAsia="Times New Roman" w:cs="Times New Roman"/>
          <w:szCs w:val="24"/>
        </w:rPr>
      </w:pPr>
      <w:r>
        <w:rPr>
          <w:rFonts w:eastAsia="Times New Roman" w:cs="Times New Roman"/>
          <w:szCs w:val="24"/>
        </w:rPr>
        <w:t>(d-1) Authorizes the spouse, n</w:t>
      </w:r>
      <w:r w:rsidRPr="00E3111C">
        <w:rPr>
          <w:rFonts w:eastAsia="Times New Roman" w:cs="Times New Roman"/>
          <w:szCs w:val="24"/>
        </w:rPr>
        <w:t>otwithstanding Subsection (d)</w:t>
      </w:r>
      <w:r>
        <w:rPr>
          <w:rFonts w:eastAsia="Times New Roman" w:cs="Times New Roman"/>
          <w:szCs w:val="24"/>
        </w:rPr>
        <w:t xml:space="preserve"> (relating to authorizing a military service member or military spouse to engage in the business or occupation under authority of this section only for a certain period)</w:t>
      </w:r>
      <w:r w:rsidRPr="00E3111C">
        <w:rPr>
          <w:rFonts w:eastAsia="Times New Roman" w:cs="Times New Roman"/>
          <w:szCs w:val="24"/>
        </w:rPr>
        <w:t xml:space="preserve">, in the event of a divorce or similar event that affects a person's status as a military spouse, </w:t>
      </w:r>
      <w:r>
        <w:rPr>
          <w:rFonts w:eastAsia="Times New Roman" w:cs="Times New Roman"/>
          <w:szCs w:val="24"/>
        </w:rPr>
        <w:t xml:space="preserve">to </w:t>
      </w:r>
      <w:r w:rsidRPr="00E3111C">
        <w:rPr>
          <w:rFonts w:eastAsia="Times New Roman" w:cs="Times New Roman"/>
          <w:szCs w:val="24"/>
        </w:rPr>
        <w:t>continue to engage in the business or occupation under the authority of this section until the third anniversary of the date the spouse received the confirmation described by Subsection (b)(3)</w:t>
      </w:r>
      <w:r>
        <w:rPr>
          <w:rFonts w:eastAsia="Times New Roman" w:cs="Times New Roman"/>
          <w:szCs w:val="24"/>
        </w:rPr>
        <w:t xml:space="preserve"> (</w:t>
      </w:r>
      <w:bookmarkStart w:id="2" w:name="_Hlk131515609"/>
      <w:r>
        <w:rPr>
          <w:rFonts w:eastAsia="Times New Roman" w:cs="Times New Roman"/>
          <w:szCs w:val="24"/>
        </w:rPr>
        <w:t xml:space="preserve">relating to requiring the military service member or military spouse, before engaging in the practice of the business or occupation, to receive from the licensing agency </w:t>
      </w:r>
      <w:bookmarkEnd w:id="2"/>
      <w:r>
        <w:rPr>
          <w:rFonts w:eastAsia="Times New Roman" w:cs="Times New Roman"/>
          <w:szCs w:val="24"/>
        </w:rPr>
        <w:t>confirmation of certain information)</w:t>
      </w:r>
      <w:r w:rsidRPr="00E3111C">
        <w:rPr>
          <w:rFonts w:eastAsia="Times New Roman" w:cs="Times New Roman"/>
          <w:szCs w:val="24"/>
        </w:rPr>
        <w:t>.</w:t>
      </w:r>
    </w:p>
    <w:p w:rsidR="00DD7819" w:rsidRDefault="00DD7819" w:rsidP="00DD7819">
      <w:pPr>
        <w:spacing w:after="0" w:line="240" w:lineRule="auto"/>
        <w:ind w:left="1440"/>
        <w:jc w:val="both"/>
        <w:rPr>
          <w:rFonts w:eastAsia="Times New Roman" w:cs="Times New Roman"/>
          <w:szCs w:val="24"/>
        </w:rPr>
      </w:pPr>
    </w:p>
    <w:p w:rsidR="00DD7819" w:rsidRDefault="00DD7819" w:rsidP="00DD7819">
      <w:pPr>
        <w:spacing w:after="0" w:line="240" w:lineRule="auto"/>
        <w:ind w:left="1440"/>
        <w:jc w:val="both"/>
        <w:rPr>
          <w:rFonts w:eastAsia="Times New Roman" w:cs="Times New Roman"/>
          <w:szCs w:val="24"/>
        </w:rPr>
      </w:pPr>
      <w:r>
        <w:rPr>
          <w:rFonts w:eastAsia="Times New Roman" w:cs="Times New Roman"/>
          <w:szCs w:val="24"/>
        </w:rPr>
        <w:t xml:space="preserve">(e) Requires that the rules to implement this section establish a process for a state agency to take certain actions, including </w:t>
      </w:r>
      <w:r w:rsidRPr="00E3111C">
        <w:rPr>
          <w:rFonts w:eastAsia="Times New Roman" w:cs="Times New Roman"/>
          <w:szCs w:val="24"/>
        </w:rPr>
        <w:t>verify</w:t>
      </w:r>
      <w:r>
        <w:rPr>
          <w:rFonts w:eastAsia="Times New Roman" w:cs="Times New Roman"/>
          <w:szCs w:val="24"/>
        </w:rPr>
        <w:t>ing</w:t>
      </w:r>
      <w:r w:rsidRPr="00E3111C">
        <w:rPr>
          <w:rFonts w:eastAsia="Times New Roman" w:cs="Times New Roman"/>
          <w:szCs w:val="24"/>
        </w:rPr>
        <w:t xml:space="preserve"> that the member or spouse</w:t>
      </w:r>
      <w:r>
        <w:rPr>
          <w:rFonts w:eastAsia="Times New Roman" w:cs="Times New Roman"/>
          <w:szCs w:val="24"/>
        </w:rPr>
        <w:t xml:space="preserve">, rather than that the military spouse, </w:t>
      </w:r>
      <w:r w:rsidRPr="00E3111C">
        <w:rPr>
          <w:rFonts w:eastAsia="Times New Roman" w:cs="Times New Roman"/>
          <w:szCs w:val="24"/>
        </w:rPr>
        <w:t xml:space="preserve">not later than the 30th day after the date a military service member or military spouse submits the information described by Subsections (b)(1) </w:t>
      </w:r>
      <w:r>
        <w:rPr>
          <w:rFonts w:eastAsia="Times New Roman" w:cs="Times New Roman"/>
          <w:szCs w:val="24"/>
        </w:rPr>
        <w:t xml:space="preserve">(relating to requiring the military service member or military spouse, before engaging in the practice of the business or occupation, to notify the applicable state agency of the member's or spouse's intent to practice in this state) and </w:t>
      </w:r>
      <w:r w:rsidRPr="00E3111C">
        <w:rPr>
          <w:rFonts w:eastAsia="Times New Roman" w:cs="Times New Roman"/>
          <w:szCs w:val="24"/>
        </w:rPr>
        <w:t>(2)</w:t>
      </w:r>
      <w:r>
        <w:rPr>
          <w:rFonts w:eastAsia="Times New Roman" w:cs="Times New Roman"/>
          <w:szCs w:val="24"/>
        </w:rPr>
        <w:t xml:space="preserve"> (relating to requiring the military service member or military spouse, before engaging in the practice of the business or occupation, to submit to the agency certain documents)</w:t>
      </w:r>
      <w:r w:rsidRPr="00E3111C">
        <w:rPr>
          <w:rFonts w:eastAsia="Times New Roman" w:cs="Times New Roman"/>
          <w:szCs w:val="24"/>
        </w:rPr>
        <w:t>, is licensed in good standing in a jurisdiction described by Subdivision (1)</w:t>
      </w:r>
      <w:r>
        <w:rPr>
          <w:rFonts w:eastAsia="Times New Roman" w:cs="Times New Roman"/>
          <w:szCs w:val="24"/>
        </w:rPr>
        <w:t xml:space="preserve"> (relating to requiring that the rules establish a process for the agency to identify, with respect to each type of license issued by the agency, the jurisdictions that meet certain criteria)</w:t>
      </w:r>
      <w:r w:rsidRPr="00E3111C">
        <w:rPr>
          <w:rFonts w:eastAsia="Times New Roman" w:cs="Times New Roman"/>
          <w:szCs w:val="24"/>
        </w:rPr>
        <w:t>.</w:t>
      </w:r>
    </w:p>
    <w:p w:rsidR="00DD7819" w:rsidRDefault="00DD7819" w:rsidP="00DD7819">
      <w:pPr>
        <w:spacing w:after="0" w:line="240" w:lineRule="auto"/>
        <w:ind w:left="1440"/>
        <w:jc w:val="both"/>
        <w:rPr>
          <w:rFonts w:eastAsia="Times New Roman" w:cs="Times New Roman"/>
          <w:szCs w:val="24"/>
        </w:rPr>
      </w:pPr>
    </w:p>
    <w:p w:rsidR="00DD7819" w:rsidRDefault="00DD7819" w:rsidP="00DD7819">
      <w:pPr>
        <w:spacing w:after="0" w:line="240" w:lineRule="auto"/>
        <w:ind w:left="1440"/>
        <w:jc w:val="both"/>
        <w:rPr>
          <w:rFonts w:eastAsia="Times New Roman" w:cs="Times New Roman"/>
          <w:szCs w:val="24"/>
        </w:rPr>
      </w:pPr>
      <w:r>
        <w:rPr>
          <w:rFonts w:eastAsia="Times New Roman" w:cs="Times New Roman"/>
          <w:szCs w:val="24"/>
        </w:rPr>
        <w:t>(f)</w:t>
      </w:r>
      <w:r w:rsidRPr="00D00D3F">
        <w:rPr>
          <w:rFonts w:eastAsia="Times New Roman" w:cs="Times New Roman"/>
          <w:szCs w:val="24"/>
        </w:rPr>
        <w:t xml:space="preserve"> </w:t>
      </w:r>
      <w:r>
        <w:rPr>
          <w:rFonts w:eastAsia="Times New Roman" w:cs="Times New Roman"/>
          <w:szCs w:val="24"/>
        </w:rPr>
        <w:t>Makes conforming changes to this subsection.</w:t>
      </w:r>
    </w:p>
    <w:p w:rsidR="00DD7819" w:rsidRPr="00D00D3F" w:rsidRDefault="00DD7819" w:rsidP="00DD7819">
      <w:pPr>
        <w:spacing w:after="0" w:line="240" w:lineRule="auto"/>
        <w:jc w:val="both"/>
        <w:rPr>
          <w:rFonts w:eastAsia="Times New Roman" w:cs="Times New Roman"/>
          <w:szCs w:val="24"/>
        </w:rPr>
      </w:pPr>
    </w:p>
    <w:p w:rsidR="00DD7819" w:rsidRPr="00E3111C" w:rsidRDefault="00DD7819" w:rsidP="00DD7819">
      <w:pPr>
        <w:spacing w:after="0" w:line="240" w:lineRule="auto"/>
        <w:jc w:val="both"/>
        <w:rPr>
          <w:rFonts w:eastAsia="Times New Roman" w:cs="Times New Roman"/>
          <w:szCs w:val="24"/>
        </w:rPr>
      </w:pPr>
      <w:r w:rsidRPr="00D00D3F">
        <w:rPr>
          <w:rFonts w:eastAsia="Times New Roman" w:cs="Times New Roman"/>
          <w:szCs w:val="24"/>
        </w:rPr>
        <w:t>SECTION 3</w:t>
      </w:r>
      <w:r>
        <w:rPr>
          <w:rFonts w:eastAsia="Times New Roman" w:cs="Times New Roman"/>
          <w:szCs w:val="24"/>
        </w:rPr>
        <w:t>. Amends</w:t>
      </w:r>
      <w:r w:rsidRPr="00E3111C">
        <w:rPr>
          <w:rFonts w:eastAsia="Times New Roman" w:cs="Times New Roman"/>
          <w:szCs w:val="24"/>
        </w:rPr>
        <w:t xml:space="preserve">  Section 55.005(a), Occupations Code</w:t>
      </w:r>
      <w:r>
        <w:rPr>
          <w:rFonts w:eastAsia="Times New Roman" w:cs="Times New Roman"/>
          <w:szCs w:val="24"/>
        </w:rPr>
        <w:t>,</w:t>
      </w:r>
      <w:r w:rsidRPr="00E3111C">
        <w:rPr>
          <w:rFonts w:eastAsia="Times New Roman" w:cs="Times New Roman"/>
          <w:szCs w:val="24"/>
        </w:rPr>
        <w:t xml:space="preserve"> </w:t>
      </w:r>
      <w:r>
        <w:rPr>
          <w:rFonts w:eastAsia="Times New Roman" w:cs="Times New Roman"/>
          <w:szCs w:val="24"/>
        </w:rPr>
        <w:t xml:space="preserve">to require a </w:t>
      </w:r>
      <w:r w:rsidRPr="00E3111C">
        <w:rPr>
          <w:rFonts w:eastAsia="Times New Roman" w:cs="Times New Roman"/>
          <w:szCs w:val="24"/>
        </w:rPr>
        <w:t>state agency that issues a license, not later than the 30th day</w:t>
      </w:r>
      <w:r>
        <w:rPr>
          <w:rFonts w:eastAsia="Times New Roman" w:cs="Times New Roman"/>
          <w:szCs w:val="24"/>
        </w:rPr>
        <w:t xml:space="preserve"> </w:t>
      </w:r>
      <w:r w:rsidRPr="00E3111C">
        <w:rPr>
          <w:rFonts w:eastAsia="Times New Roman" w:cs="Times New Roman"/>
          <w:szCs w:val="24"/>
        </w:rPr>
        <w:t>after</w:t>
      </w:r>
      <w:r>
        <w:rPr>
          <w:rFonts w:eastAsia="Times New Roman" w:cs="Times New Roman"/>
          <w:szCs w:val="24"/>
        </w:rPr>
        <w:t xml:space="preserve"> the date, rather than </w:t>
      </w:r>
      <w:r w:rsidRPr="00E3111C">
        <w:rPr>
          <w:rFonts w:eastAsia="Times New Roman" w:cs="Times New Roman"/>
          <w:szCs w:val="24"/>
        </w:rPr>
        <w:t>as soon as practicable</w:t>
      </w:r>
      <w:r>
        <w:rPr>
          <w:rFonts w:eastAsia="Times New Roman" w:cs="Times New Roman"/>
          <w:szCs w:val="24"/>
        </w:rPr>
        <w:t xml:space="preserve"> after,</w:t>
      </w:r>
      <w:r w:rsidRPr="00E3111C">
        <w:rPr>
          <w:rFonts w:eastAsia="Times New Roman" w:cs="Times New Roman"/>
          <w:szCs w:val="24"/>
        </w:rPr>
        <w:t xml:space="preserve"> a military service member, military veteran, or military spouse files an application for a license</w:t>
      </w:r>
      <w:r>
        <w:rPr>
          <w:rFonts w:eastAsia="Times New Roman" w:cs="Times New Roman"/>
          <w:szCs w:val="24"/>
        </w:rPr>
        <w:t>, to take certain actions.</w:t>
      </w:r>
    </w:p>
    <w:p w:rsidR="00DD7819" w:rsidRDefault="00DD7819" w:rsidP="00DD7819">
      <w:pPr>
        <w:spacing w:after="0" w:line="240" w:lineRule="auto"/>
        <w:ind w:left="720"/>
        <w:jc w:val="both"/>
        <w:rPr>
          <w:rFonts w:eastAsia="Times New Roman" w:cs="Times New Roman"/>
          <w:szCs w:val="24"/>
        </w:rPr>
      </w:pPr>
    </w:p>
    <w:p w:rsidR="00DD7819" w:rsidRDefault="00DD7819" w:rsidP="00DD7819">
      <w:pPr>
        <w:spacing w:after="0" w:line="240" w:lineRule="auto"/>
        <w:jc w:val="both"/>
        <w:rPr>
          <w:rFonts w:eastAsia="Times New Roman" w:cs="Times New Roman"/>
          <w:szCs w:val="24"/>
        </w:rPr>
      </w:pPr>
      <w:r w:rsidRPr="00E3111C">
        <w:rPr>
          <w:rFonts w:eastAsia="Times New Roman" w:cs="Times New Roman"/>
          <w:szCs w:val="24"/>
        </w:rPr>
        <w:t xml:space="preserve">SECTION 4. </w:t>
      </w:r>
      <w:r>
        <w:rPr>
          <w:rFonts w:eastAsia="Times New Roman" w:cs="Times New Roman"/>
          <w:szCs w:val="24"/>
        </w:rPr>
        <w:t xml:space="preserve">Makes application of </w:t>
      </w:r>
      <w:r w:rsidRPr="00E3111C">
        <w:rPr>
          <w:rFonts w:eastAsia="Times New Roman" w:cs="Times New Roman"/>
          <w:szCs w:val="24"/>
        </w:rPr>
        <w:t xml:space="preserve">Section 55.005(a), Occupations Code, as amended by this Act, </w:t>
      </w:r>
      <w:r>
        <w:rPr>
          <w:rFonts w:eastAsia="Times New Roman" w:cs="Times New Roman"/>
          <w:szCs w:val="24"/>
        </w:rPr>
        <w:t>prospective.</w:t>
      </w:r>
    </w:p>
    <w:p w:rsidR="00DD7819" w:rsidRDefault="00DD7819" w:rsidP="00DD7819">
      <w:pPr>
        <w:spacing w:after="0" w:line="240" w:lineRule="auto"/>
        <w:jc w:val="both"/>
        <w:rPr>
          <w:rFonts w:eastAsia="Times New Roman" w:cs="Times New Roman"/>
          <w:szCs w:val="24"/>
        </w:rPr>
      </w:pPr>
    </w:p>
    <w:p w:rsidR="00DD7819" w:rsidRDefault="00DD7819" w:rsidP="00DD7819">
      <w:pPr>
        <w:spacing w:after="0" w:line="240" w:lineRule="auto"/>
        <w:jc w:val="both"/>
        <w:rPr>
          <w:rFonts w:eastAsia="Times New Roman" w:cs="Times New Roman"/>
          <w:szCs w:val="24"/>
        </w:rPr>
      </w:pPr>
      <w:r>
        <w:rPr>
          <w:rFonts w:eastAsia="Times New Roman" w:cs="Times New Roman"/>
          <w:szCs w:val="24"/>
        </w:rPr>
        <w:t xml:space="preserve">SECTION 5. Requires </w:t>
      </w:r>
      <w:r w:rsidRPr="00D00D3F">
        <w:rPr>
          <w:rFonts w:eastAsia="Times New Roman" w:cs="Times New Roman"/>
          <w:szCs w:val="24"/>
        </w:rPr>
        <w:t>a state agency to which Section 55.0041, Occupations Code, as amended by this Act, applies</w:t>
      </w:r>
      <w:r>
        <w:rPr>
          <w:rFonts w:eastAsia="Times New Roman" w:cs="Times New Roman"/>
          <w:szCs w:val="24"/>
        </w:rPr>
        <w:t xml:space="preserve">, not </w:t>
      </w:r>
      <w:r w:rsidRPr="00D00D3F">
        <w:rPr>
          <w:rFonts w:eastAsia="Times New Roman" w:cs="Times New Roman"/>
          <w:szCs w:val="24"/>
        </w:rPr>
        <w:t xml:space="preserve">later than December 1, 2023, </w:t>
      </w:r>
      <w:r>
        <w:rPr>
          <w:rFonts w:eastAsia="Times New Roman" w:cs="Times New Roman"/>
          <w:szCs w:val="24"/>
        </w:rPr>
        <w:t>to</w:t>
      </w:r>
      <w:r w:rsidRPr="00D00D3F">
        <w:rPr>
          <w:rFonts w:eastAsia="Times New Roman" w:cs="Times New Roman"/>
          <w:szCs w:val="24"/>
        </w:rPr>
        <w:t xml:space="preserve"> adopt rules to implement that section.</w:t>
      </w:r>
    </w:p>
    <w:p w:rsidR="00DD7819" w:rsidRPr="00D00D3F" w:rsidRDefault="00DD7819" w:rsidP="00DD7819">
      <w:pPr>
        <w:spacing w:after="0" w:line="240" w:lineRule="auto"/>
        <w:jc w:val="both"/>
        <w:rPr>
          <w:rFonts w:eastAsia="Times New Roman" w:cs="Times New Roman"/>
          <w:szCs w:val="24"/>
        </w:rPr>
      </w:pPr>
    </w:p>
    <w:p w:rsidR="00DD7819" w:rsidRPr="00C8671F" w:rsidRDefault="00DD7819" w:rsidP="00DD7819">
      <w:pPr>
        <w:spacing w:after="0" w:line="240" w:lineRule="auto"/>
        <w:jc w:val="both"/>
        <w:rPr>
          <w:rFonts w:eastAsia="Times New Roman" w:cs="Times New Roman"/>
          <w:szCs w:val="24"/>
        </w:rPr>
      </w:pPr>
      <w:r w:rsidRPr="00D00D3F">
        <w:rPr>
          <w:rFonts w:eastAsia="Times New Roman" w:cs="Times New Roman"/>
          <w:szCs w:val="24"/>
        </w:rPr>
        <w:t xml:space="preserve">SECTION </w:t>
      </w:r>
      <w:r>
        <w:rPr>
          <w:rFonts w:eastAsia="Times New Roman" w:cs="Times New Roman"/>
          <w:szCs w:val="24"/>
        </w:rPr>
        <w:t>6</w:t>
      </w:r>
      <w:r w:rsidRPr="00D00D3F">
        <w:rPr>
          <w:rFonts w:eastAsia="Times New Roman" w:cs="Times New Roman"/>
          <w:szCs w:val="24"/>
        </w:rPr>
        <w:t xml:space="preserve">. </w:t>
      </w:r>
      <w:r>
        <w:rPr>
          <w:rFonts w:eastAsia="Times New Roman" w:cs="Times New Roman"/>
          <w:szCs w:val="24"/>
        </w:rPr>
        <w:t xml:space="preserve">Effective date: </w:t>
      </w:r>
      <w:r w:rsidRPr="00D00D3F">
        <w:rPr>
          <w:rFonts w:eastAsia="Times New Roman" w:cs="Times New Roman"/>
          <w:szCs w:val="24"/>
        </w:rPr>
        <w:t>September 1, 2023.</w:t>
      </w:r>
    </w:p>
    <w:sectPr w:rsidR="00DD781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02C" w:rsidRDefault="0046202C" w:rsidP="000F1DF9">
      <w:pPr>
        <w:spacing w:after="0" w:line="240" w:lineRule="auto"/>
      </w:pPr>
      <w:r>
        <w:separator/>
      </w:r>
    </w:p>
  </w:endnote>
  <w:endnote w:type="continuationSeparator" w:id="0">
    <w:p w:rsidR="0046202C" w:rsidRDefault="0046202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6202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781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7819">
                <w:rPr>
                  <w:sz w:val="20"/>
                  <w:szCs w:val="20"/>
                </w:rPr>
                <w:t>S.B. 422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781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6202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02C" w:rsidRDefault="0046202C" w:rsidP="000F1DF9">
      <w:pPr>
        <w:spacing w:after="0" w:line="240" w:lineRule="auto"/>
      </w:pPr>
      <w:r>
        <w:separator/>
      </w:r>
    </w:p>
  </w:footnote>
  <w:footnote w:type="continuationSeparator" w:id="0">
    <w:p w:rsidR="0046202C" w:rsidRDefault="0046202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6202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781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160D"/>
  <w15:docId w15:val="{E6D595A3-976B-4AD5-88AD-ADBBB61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781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7FF3F2BAB84229891B9FD16B22EFA1"/>
        <w:category>
          <w:name w:val="General"/>
          <w:gallery w:val="placeholder"/>
        </w:category>
        <w:types>
          <w:type w:val="bbPlcHdr"/>
        </w:types>
        <w:behaviors>
          <w:behavior w:val="content"/>
        </w:behaviors>
        <w:guid w:val="{E9C1B06E-CA0C-4FBD-A04D-09336D988B8F}"/>
      </w:docPartPr>
      <w:docPartBody>
        <w:p w:rsidR="00000000" w:rsidRDefault="00FB12E6"/>
      </w:docPartBody>
    </w:docPart>
    <w:docPart>
      <w:docPartPr>
        <w:name w:val="AD0868DCD9984037934442960742DD10"/>
        <w:category>
          <w:name w:val="General"/>
          <w:gallery w:val="placeholder"/>
        </w:category>
        <w:types>
          <w:type w:val="bbPlcHdr"/>
        </w:types>
        <w:behaviors>
          <w:behavior w:val="content"/>
        </w:behaviors>
        <w:guid w:val="{97BD7B3C-C2F5-4F0B-B5F4-213EC08106E0}"/>
      </w:docPartPr>
      <w:docPartBody>
        <w:p w:rsidR="00000000" w:rsidRDefault="00FB12E6"/>
      </w:docPartBody>
    </w:docPart>
    <w:docPart>
      <w:docPartPr>
        <w:name w:val="9736EB258B8B47598B9396A7EE43F9D7"/>
        <w:category>
          <w:name w:val="General"/>
          <w:gallery w:val="placeholder"/>
        </w:category>
        <w:types>
          <w:type w:val="bbPlcHdr"/>
        </w:types>
        <w:behaviors>
          <w:behavior w:val="content"/>
        </w:behaviors>
        <w:guid w:val="{241BB54D-E914-4A69-BB2F-BF8D8E1EA90E}"/>
      </w:docPartPr>
      <w:docPartBody>
        <w:p w:rsidR="00000000" w:rsidRDefault="00FB12E6"/>
      </w:docPartBody>
    </w:docPart>
    <w:docPart>
      <w:docPartPr>
        <w:name w:val="C61007F13A4C4A5799FF33924BCDFA03"/>
        <w:category>
          <w:name w:val="General"/>
          <w:gallery w:val="placeholder"/>
        </w:category>
        <w:types>
          <w:type w:val="bbPlcHdr"/>
        </w:types>
        <w:behaviors>
          <w:behavior w:val="content"/>
        </w:behaviors>
        <w:guid w:val="{D6D84DB8-E225-4391-AA0E-F12F7994AA1D}"/>
      </w:docPartPr>
      <w:docPartBody>
        <w:p w:rsidR="00000000" w:rsidRDefault="00FB12E6"/>
      </w:docPartBody>
    </w:docPart>
    <w:docPart>
      <w:docPartPr>
        <w:name w:val="EF4E37D00C0043E28CA860EE2EAFC063"/>
        <w:category>
          <w:name w:val="General"/>
          <w:gallery w:val="placeholder"/>
        </w:category>
        <w:types>
          <w:type w:val="bbPlcHdr"/>
        </w:types>
        <w:behaviors>
          <w:behavior w:val="content"/>
        </w:behaviors>
        <w:guid w:val="{EFBEC6F3-B54A-4708-BE80-53078E91BB2F}"/>
      </w:docPartPr>
      <w:docPartBody>
        <w:p w:rsidR="00000000" w:rsidRDefault="00FB12E6"/>
      </w:docPartBody>
    </w:docPart>
    <w:docPart>
      <w:docPartPr>
        <w:name w:val="4BC6592DD7CC485A990BD51091F73ECE"/>
        <w:category>
          <w:name w:val="General"/>
          <w:gallery w:val="placeholder"/>
        </w:category>
        <w:types>
          <w:type w:val="bbPlcHdr"/>
        </w:types>
        <w:behaviors>
          <w:behavior w:val="content"/>
        </w:behaviors>
        <w:guid w:val="{CC81CEF9-B267-44FF-8BDD-E4D0B88A91BD}"/>
      </w:docPartPr>
      <w:docPartBody>
        <w:p w:rsidR="00000000" w:rsidRDefault="00FB12E6"/>
      </w:docPartBody>
    </w:docPart>
    <w:docPart>
      <w:docPartPr>
        <w:name w:val="19892028A59C4103BA49563184AE1CB1"/>
        <w:category>
          <w:name w:val="General"/>
          <w:gallery w:val="placeholder"/>
        </w:category>
        <w:types>
          <w:type w:val="bbPlcHdr"/>
        </w:types>
        <w:behaviors>
          <w:behavior w:val="content"/>
        </w:behaviors>
        <w:guid w:val="{E40D156D-FD5A-4B2F-98F7-F42224E90CB0}"/>
      </w:docPartPr>
      <w:docPartBody>
        <w:p w:rsidR="00000000" w:rsidRDefault="00FB12E6"/>
      </w:docPartBody>
    </w:docPart>
    <w:docPart>
      <w:docPartPr>
        <w:name w:val="037D0473F87241F9B71FF73503BA21D5"/>
        <w:category>
          <w:name w:val="General"/>
          <w:gallery w:val="placeholder"/>
        </w:category>
        <w:types>
          <w:type w:val="bbPlcHdr"/>
        </w:types>
        <w:behaviors>
          <w:behavior w:val="content"/>
        </w:behaviors>
        <w:guid w:val="{AFC23CAD-E15E-4A8B-8E30-479224AD234C}"/>
      </w:docPartPr>
      <w:docPartBody>
        <w:p w:rsidR="00000000" w:rsidRDefault="00FB12E6"/>
      </w:docPartBody>
    </w:docPart>
    <w:docPart>
      <w:docPartPr>
        <w:name w:val="7567FB2EF6DF41A8B6F3E1FFFCD68E71"/>
        <w:category>
          <w:name w:val="General"/>
          <w:gallery w:val="placeholder"/>
        </w:category>
        <w:types>
          <w:type w:val="bbPlcHdr"/>
        </w:types>
        <w:behaviors>
          <w:behavior w:val="content"/>
        </w:behaviors>
        <w:guid w:val="{AB2BD30D-B9F4-4D67-8C31-31BA98FB0A65}"/>
      </w:docPartPr>
      <w:docPartBody>
        <w:p w:rsidR="00000000" w:rsidRDefault="00FB12E6"/>
      </w:docPartBody>
    </w:docPart>
    <w:docPart>
      <w:docPartPr>
        <w:name w:val="A677516F9EC94657BF14569252F102F8"/>
        <w:category>
          <w:name w:val="General"/>
          <w:gallery w:val="placeholder"/>
        </w:category>
        <w:types>
          <w:type w:val="bbPlcHdr"/>
        </w:types>
        <w:behaviors>
          <w:behavior w:val="content"/>
        </w:behaviors>
        <w:guid w:val="{B0456018-234D-4B57-933D-B8F5978FB395}"/>
      </w:docPartPr>
      <w:docPartBody>
        <w:p w:rsidR="00000000" w:rsidRDefault="00E81D08" w:rsidP="00E81D08">
          <w:pPr>
            <w:pStyle w:val="A677516F9EC94657BF14569252F102F8"/>
          </w:pPr>
          <w:r w:rsidRPr="00A30DD1">
            <w:rPr>
              <w:rStyle w:val="PlaceholderText"/>
            </w:rPr>
            <w:t>Click here to enter a date.</w:t>
          </w:r>
        </w:p>
      </w:docPartBody>
    </w:docPart>
    <w:docPart>
      <w:docPartPr>
        <w:name w:val="BCD8E5AC8D7943BEA83540E798A77C92"/>
        <w:category>
          <w:name w:val="General"/>
          <w:gallery w:val="placeholder"/>
        </w:category>
        <w:types>
          <w:type w:val="bbPlcHdr"/>
        </w:types>
        <w:behaviors>
          <w:behavior w:val="content"/>
        </w:behaviors>
        <w:guid w:val="{447C3653-93BC-4463-B5C1-099D78213353}"/>
      </w:docPartPr>
      <w:docPartBody>
        <w:p w:rsidR="00000000" w:rsidRDefault="00FB12E6"/>
      </w:docPartBody>
    </w:docPart>
    <w:docPart>
      <w:docPartPr>
        <w:name w:val="BE7F541584B045E29E6791EB13472010"/>
        <w:category>
          <w:name w:val="General"/>
          <w:gallery w:val="placeholder"/>
        </w:category>
        <w:types>
          <w:type w:val="bbPlcHdr"/>
        </w:types>
        <w:behaviors>
          <w:behavior w:val="content"/>
        </w:behaviors>
        <w:guid w:val="{445A3312-0865-44A4-B0A4-4874E321D957}"/>
      </w:docPartPr>
      <w:docPartBody>
        <w:p w:rsidR="00000000" w:rsidRDefault="00FB12E6"/>
      </w:docPartBody>
    </w:docPart>
    <w:docPart>
      <w:docPartPr>
        <w:name w:val="9CC357863BDC41A89493698AEFC97504"/>
        <w:category>
          <w:name w:val="General"/>
          <w:gallery w:val="placeholder"/>
        </w:category>
        <w:types>
          <w:type w:val="bbPlcHdr"/>
        </w:types>
        <w:behaviors>
          <w:behavior w:val="content"/>
        </w:behaviors>
        <w:guid w:val="{BBB2C8FB-3CF5-4D46-A66D-4F570A860F10}"/>
      </w:docPartPr>
      <w:docPartBody>
        <w:p w:rsidR="00000000" w:rsidRDefault="00E81D08" w:rsidP="00E81D08">
          <w:pPr>
            <w:pStyle w:val="9CC357863BDC41A89493698AEFC97504"/>
          </w:pPr>
          <w:r>
            <w:rPr>
              <w:rFonts w:eastAsia="Times New Roman" w:cs="Times New Roman"/>
              <w:bCs/>
              <w:szCs w:val="24"/>
            </w:rPr>
            <w:t xml:space="preserve"> </w:t>
          </w:r>
        </w:p>
      </w:docPartBody>
    </w:docPart>
    <w:docPart>
      <w:docPartPr>
        <w:name w:val="A7249D476F98461DBDEED1554A363CF4"/>
        <w:category>
          <w:name w:val="General"/>
          <w:gallery w:val="placeholder"/>
        </w:category>
        <w:types>
          <w:type w:val="bbPlcHdr"/>
        </w:types>
        <w:behaviors>
          <w:behavior w:val="content"/>
        </w:behaviors>
        <w:guid w:val="{3EA52DCD-BDA6-420A-A780-E0EB2182B8F6}"/>
      </w:docPartPr>
      <w:docPartBody>
        <w:p w:rsidR="00000000" w:rsidRDefault="00FB12E6"/>
      </w:docPartBody>
    </w:docPart>
    <w:docPart>
      <w:docPartPr>
        <w:name w:val="100F55457BC7477D870FFAA0FAB646DC"/>
        <w:category>
          <w:name w:val="General"/>
          <w:gallery w:val="placeholder"/>
        </w:category>
        <w:types>
          <w:type w:val="bbPlcHdr"/>
        </w:types>
        <w:behaviors>
          <w:behavior w:val="content"/>
        </w:behaviors>
        <w:guid w:val="{C31D73F7-924A-4A40-9358-BCABBCA2EC70}"/>
      </w:docPartPr>
      <w:docPartBody>
        <w:p w:rsidR="00000000" w:rsidRDefault="00FB12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1D08"/>
    <w:rsid w:val="00FB12E6"/>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D08"/>
    <w:rPr>
      <w:color w:val="808080"/>
    </w:rPr>
  </w:style>
  <w:style w:type="paragraph" w:customStyle="1" w:styleId="A677516F9EC94657BF14569252F102F8">
    <w:name w:val="A677516F9EC94657BF14569252F102F8"/>
    <w:rsid w:val="00E81D08"/>
    <w:pPr>
      <w:spacing w:after="160" w:line="259" w:lineRule="auto"/>
    </w:pPr>
  </w:style>
  <w:style w:type="paragraph" w:customStyle="1" w:styleId="9CC357863BDC41A89493698AEFC97504">
    <w:name w:val="9CC357863BDC41A89493698AEFC97504"/>
    <w:rsid w:val="00E81D0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760</Words>
  <Characters>4334</Characters>
  <Application>Microsoft Office Word</Application>
  <DocSecurity>0</DocSecurity>
  <Lines>36</Lines>
  <Paragraphs>10</Paragraphs>
  <ScaleCrop>false</ScaleCrop>
  <Company>Texas Legislative Council</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2023-06-19T20:15:00Z</cp:lastPrinted>
  <dcterms:created xsi:type="dcterms:W3CDTF">2015-05-29T14:24:00Z</dcterms:created>
  <dcterms:modified xsi:type="dcterms:W3CDTF">2023-06-19T20:15:00Z</dcterms:modified>
</cp:coreProperties>
</file>

<file path=docProps/custom.xml><?xml version="1.0" encoding="utf-8"?>
<op:Properties xmlns:vt="http://schemas.openxmlformats.org/officeDocument/2006/docPropsVTypes" xmlns:op="http://schemas.openxmlformats.org/officeDocument/2006/custom-properties"/>
</file>