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30F" w:rsidRDefault="003A33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61963660E24D0B927F27A99B3977CD"/>
          </w:placeholder>
        </w:sdtPr>
        <w:sdtContent>
          <w:r w:rsidRPr="005C2A78">
            <w:rPr>
              <w:rFonts w:cs="Times New Roman"/>
              <w:b/>
              <w:szCs w:val="24"/>
              <w:u w:val="single"/>
            </w:rPr>
            <w:t>BILL ANALYSIS</w:t>
          </w:r>
        </w:sdtContent>
      </w:sdt>
    </w:p>
    <w:p w:rsidR="003A330F" w:rsidRPr="00585C31" w:rsidRDefault="003A330F" w:rsidP="000F1DF9">
      <w:pPr>
        <w:spacing w:after="0" w:line="240" w:lineRule="auto"/>
        <w:rPr>
          <w:rFonts w:cs="Times New Roman"/>
          <w:szCs w:val="24"/>
        </w:rPr>
      </w:pPr>
    </w:p>
    <w:p w:rsidR="003A330F" w:rsidRPr="00585C31" w:rsidRDefault="003A33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330F" w:rsidTr="000F1DF9">
        <w:tc>
          <w:tcPr>
            <w:tcW w:w="2718" w:type="dxa"/>
          </w:tcPr>
          <w:p w:rsidR="003A330F" w:rsidRPr="005C2A78" w:rsidRDefault="003A330F" w:rsidP="006D756B">
            <w:pPr>
              <w:rPr>
                <w:rFonts w:cs="Times New Roman"/>
                <w:szCs w:val="24"/>
              </w:rPr>
            </w:pPr>
            <w:sdt>
              <w:sdtPr>
                <w:rPr>
                  <w:rFonts w:cs="Times New Roman"/>
                  <w:szCs w:val="24"/>
                </w:rPr>
                <w:alias w:val="Agency Title"/>
                <w:tag w:val="AgencyTitleContentControl"/>
                <w:id w:val="1920747753"/>
                <w:lock w:val="sdtContentLocked"/>
                <w:placeholder>
                  <w:docPart w:val="4DD5A0E44E414C11852F0D2950022863"/>
                </w:placeholder>
              </w:sdtPr>
              <w:sdtEndPr>
                <w:rPr>
                  <w:rFonts w:cstheme="minorBidi"/>
                  <w:szCs w:val="22"/>
                </w:rPr>
              </w:sdtEndPr>
              <w:sdtContent>
                <w:r>
                  <w:rPr>
                    <w:rFonts w:cs="Times New Roman"/>
                    <w:szCs w:val="24"/>
                  </w:rPr>
                  <w:t>Senate Research Center</w:t>
                </w:r>
              </w:sdtContent>
            </w:sdt>
          </w:p>
        </w:tc>
        <w:tc>
          <w:tcPr>
            <w:tcW w:w="6858" w:type="dxa"/>
          </w:tcPr>
          <w:p w:rsidR="003A330F" w:rsidRPr="00FF6471" w:rsidRDefault="003A330F" w:rsidP="000F1DF9">
            <w:pPr>
              <w:jc w:val="right"/>
              <w:rPr>
                <w:rFonts w:cs="Times New Roman"/>
                <w:szCs w:val="24"/>
              </w:rPr>
            </w:pPr>
            <w:sdt>
              <w:sdtPr>
                <w:rPr>
                  <w:rFonts w:cs="Times New Roman"/>
                  <w:szCs w:val="24"/>
                </w:rPr>
                <w:alias w:val="Bill Number"/>
                <w:tag w:val="BillNumberOne"/>
                <w:id w:val="-410784069"/>
                <w:lock w:val="sdtContentLocked"/>
                <w:placeholder>
                  <w:docPart w:val="3C66AEBDB795492EA295E9F5BB7099A5"/>
                </w:placeholder>
              </w:sdtPr>
              <w:sdtContent>
                <w:r>
                  <w:rPr>
                    <w:rFonts w:cs="Times New Roman"/>
                    <w:szCs w:val="24"/>
                  </w:rPr>
                  <w:t>S.B. 477</w:t>
                </w:r>
              </w:sdtContent>
            </w:sdt>
          </w:p>
        </w:tc>
      </w:tr>
      <w:tr w:rsidR="003A330F" w:rsidTr="000F1DF9">
        <w:sdt>
          <w:sdtPr>
            <w:rPr>
              <w:rFonts w:cs="Times New Roman"/>
              <w:szCs w:val="24"/>
            </w:rPr>
            <w:alias w:val="TLCNumber"/>
            <w:tag w:val="TLCNumber"/>
            <w:id w:val="-542600604"/>
            <w:lock w:val="sdtLocked"/>
            <w:placeholder>
              <w:docPart w:val="7209E441FDA4497995CE5833F0FC4668"/>
            </w:placeholder>
            <w:showingPlcHdr/>
          </w:sdtPr>
          <w:sdtContent>
            <w:tc>
              <w:tcPr>
                <w:tcW w:w="2718" w:type="dxa"/>
              </w:tcPr>
              <w:p w:rsidR="003A330F" w:rsidRPr="000F1DF9" w:rsidRDefault="003A330F" w:rsidP="00C65088">
                <w:pPr>
                  <w:rPr>
                    <w:rFonts w:cs="Times New Roman"/>
                    <w:szCs w:val="24"/>
                  </w:rPr>
                </w:pPr>
              </w:p>
            </w:tc>
          </w:sdtContent>
        </w:sdt>
        <w:tc>
          <w:tcPr>
            <w:tcW w:w="6858" w:type="dxa"/>
          </w:tcPr>
          <w:p w:rsidR="003A330F" w:rsidRPr="005C2A78" w:rsidRDefault="003A330F" w:rsidP="00073EDD">
            <w:pPr>
              <w:jc w:val="right"/>
              <w:rPr>
                <w:rFonts w:cs="Times New Roman"/>
                <w:szCs w:val="24"/>
              </w:rPr>
            </w:pPr>
            <w:sdt>
              <w:sdtPr>
                <w:rPr>
                  <w:rFonts w:cs="Times New Roman"/>
                  <w:szCs w:val="24"/>
                </w:rPr>
                <w:alias w:val="Author Label"/>
                <w:tag w:val="By"/>
                <w:id w:val="72399597"/>
                <w:lock w:val="sdtLocked"/>
                <w:placeholder>
                  <w:docPart w:val="EE5DF100ED3944AEB48EE5DD20D353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9102A17CF443E0BD03DB07F12958C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6E6CFF786D1462189FFDFA98C6AE4C2"/>
                </w:placeholder>
                <w:showingPlcHdr/>
              </w:sdtPr>
              <w:sdtContent/>
            </w:sdt>
            <w:sdt>
              <w:sdtPr>
                <w:rPr>
                  <w:rFonts w:cs="Times New Roman"/>
                  <w:szCs w:val="24"/>
                </w:rPr>
                <w:alias w:val="DualSponsor"/>
                <w:tag w:val="DualSponsor"/>
                <w:id w:val="1029379812"/>
                <w:lock w:val="sdtContentLocked"/>
                <w:placeholder>
                  <w:docPart w:val="573ADB0E71BE43AC83E721B0B772EB6B"/>
                </w:placeholder>
                <w:showingPlcHdr/>
              </w:sdtPr>
              <w:sdtContent/>
            </w:sdt>
          </w:p>
        </w:tc>
      </w:tr>
      <w:tr w:rsidR="003A330F" w:rsidTr="000F1DF9">
        <w:tc>
          <w:tcPr>
            <w:tcW w:w="2718" w:type="dxa"/>
          </w:tcPr>
          <w:p w:rsidR="003A330F" w:rsidRPr="00BC7495" w:rsidRDefault="003A330F" w:rsidP="000F1DF9">
            <w:pPr>
              <w:rPr>
                <w:rFonts w:cs="Times New Roman"/>
                <w:szCs w:val="24"/>
              </w:rPr>
            </w:pPr>
          </w:p>
        </w:tc>
        <w:sdt>
          <w:sdtPr>
            <w:rPr>
              <w:rFonts w:cs="Times New Roman"/>
              <w:szCs w:val="24"/>
            </w:rPr>
            <w:alias w:val="Committee"/>
            <w:tag w:val="Committee"/>
            <w:id w:val="1914272295"/>
            <w:lock w:val="sdtContentLocked"/>
            <w:placeholder>
              <w:docPart w:val="CEDF718202684F098478123ACE751011"/>
            </w:placeholder>
          </w:sdtPr>
          <w:sdtContent>
            <w:tc>
              <w:tcPr>
                <w:tcW w:w="6858" w:type="dxa"/>
              </w:tcPr>
              <w:p w:rsidR="003A330F" w:rsidRPr="00FF6471" w:rsidRDefault="003A330F" w:rsidP="000F1DF9">
                <w:pPr>
                  <w:jc w:val="right"/>
                  <w:rPr>
                    <w:rFonts w:cs="Times New Roman"/>
                    <w:szCs w:val="24"/>
                  </w:rPr>
                </w:pPr>
                <w:r>
                  <w:rPr>
                    <w:rFonts w:cs="Times New Roman"/>
                    <w:szCs w:val="24"/>
                  </w:rPr>
                  <w:t>State Affairs</w:t>
                </w:r>
              </w:p>
            </w:tc>
          </w:sdtContent>
        </w:sdt>
      </w:tr>
      <w:tr w:rsidR="003A330F" w:rsidTr="000F1DF9">
        <w:tc>
          <w:tcPr>
            <w:tcW w:w="2718" w:type="dxa"/>
          </w:tcPr>
          <w:p w:rsidR="003A330F" w:rsidRPr="00BC7495" w:rsidRDefault="003A330F" w:rsidP="000F1DF9">
            <w:pPr>
              <w:rPr>
                <w:rFonts w:cs="Times New Roman"/>
                <w:szCs w:val="24"/>
              </w:rPr>
            </w:pPr>
          </w:p>
        </w:tc>
        <w:sdt>
          <w:sdtPr>
            <w:rPr>
              <w:rFonts w:cs="Times New Roman"/>
              <w:szCs w:val="24"/>
            </w:rPr>
            <w:alias w:val="Date"/>
            <w:tag w:val="DateContentControl"/>
            <w:id w:val="1178081906"/>
            <w:lock w:val="sdtLocked"/>
            <w:placeholder>
              <w:docPart w:val="53B1B3D304B04E63B7E795851CF7F9D6"/>
            </w:placeholder>
            <w:date w:fullDate="2023-06-12T00:00:00Z">
              <w:dateFormat w:val="M/d/yyyy"/>
              <w:lid w:val="en-US"/>
              <w:storeMappedDataAs w:val="dateTime"/>
              <w:calendar w:val="gregorian"/>
            </w:date>
          </w:sdtPr>
          <w:sdtContent>
            <w:tc>
              <w:tcPr>
                <w:tcW w:w="6858" w:type="dxa"/>
              </w:tcPr>
              <w:p w:rsidR="003A330F" w:rsidRPr="00FF6471" w:rsidRDefault="003A330F" w:rsidP="000F1DF9">
                <w:pPr>
                  <w:jc w:val="right"/>
                  <w:rPr>
                    <w:rFonts w:cs="Times New Roman"/>
                    <w:szCs w:val="24"/>
                  </w:rPr>
                </w:pPr>
                <w:r>
                  <w:rPr>
                    <w:rFonts w:cs="Times New Roman"/>
                    <w:szCs w:val="24"/>
                  </w:rPr>
                  <w:t>6/12/2023</w:t>
                </w:r>
              </w:p>
            </w:tc>
          </w:sdtContent>
        </w:sdt>
      </w:tr>
      <w:tr w:rsidR="003A330F" w:rsidTr="000F1DF9">
        <w:tc>
          <w:tcPr>
            <w:tcW w:w="2718" w:type="dxa"/>
          </w:tcPr>
          <w:p w:rsidR="003A330F" w:rsidRPr="00BC7495" w:rsidRDefault="003A330F" w:rsidP="000F1DF9">
            <w:pPr>
              <w:rPr>
                <w:rFonts w:cs="Times New Roman"/>
                <w:szCs w:val="24"/>
              </w:rPr>
            </w:pPr>
          </w:p>
        </w:tc>
        <w:sdt>
          <w:sdtPr>
            <w:rPr>
              <w:rFonts w:cs="Times New Roman"/>
              <w:szCs w:val="24"/>
            </w:rPr>
            <w:alias w:val="BA Version"/>
            <w:tag w:val="BAVersion"/>
            <w:id w:val="-1685590809"/>
            <w:lock w:val="sdtContentLocked"/>
            <w:placeholder>
              <w:docPart w:val="141FCCBA25944D749A02E439F75A83EA"/>
            </w:placeholder>
          </w:sdtPr>
          <w:sdtContent>
            <w:tc>
              <w:tcPr>
                <w:tcW w:w="6858" w:type="dxa"/>
              </w:tcPr>
              <w:p w:rsidR="003A330F" w:rsidRPr="00FF6471" w:rsidRDefault="003A330F" w:rsidP="000F1DF9">
                <w:pPr>
                  <w:jc w:val="right"/>
                  <w:rPr>
                    <w:rFonts w:cs="Times New Roman"/>
                    <w:szCs w:val="24"/>
                  </w:rPr>
                </w:pPr>
                <w:r>
                  <w:rPr>
                    <w:rFonts w:cs="Times New Roman"/>
                    <w:szCs w:val="24"/>
                  </w:rPr>
                  <w:t>Enrolled</w:t>
                </w:r>
              </w:p>
            </w:tc>
          </w:sdtContent>
        </w:sdt>
      </w:tr>
    </w:tbl>
    <w:p w:rsidR="003A330F" w:rsidRPr="00FF6471" w:rsidRDefault="003A330F" w:rsidP="000F1DF9">
      <w:pPr>
        <w:spacing w:after="0" w:line="240" w:lineRule="auto"/>
        <w:rPr>
          <w:rFonts w:cs="Times New Roman"/>
          <w:szCs w:val="24"/>
        </w:rPr>
      </w:pPr>
    </w:p>
    <w:p w:rsidR="003A330F" w:rsidRPr="00FF6471" w:rsidRDefault="003A330F" w:rsidP="000F1DF9">
      <w:pPr>
        <w:spacing w:after="0" w:line="240" w:lineRule="auto"/>
        <w:rPr>
          <w:rFonts w:cs="Times New Roman"/>
          <w:szCs w:val="24"/>
        </w:rPr>
      </w:pPr>
    </w:p>
    <w:p w:rsidR="003A330F" w:rsidRPr="00FF6471" w:rsidRDefault="003A33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D113527E674EE093E0D1C0F45854D2"/>
        </w:placeholder>
      </w:sdtPr>
      <w:sdtContent>
        <w:p w:rsidR="003A330F" w:rsidRDefault="003A33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048FA335C243BEA50CC98B4DFD8859"/>
        </w:placeholder>
      </w:sdtPr>
      <w:sdtContent>
        <w:p w:rsidR="003A330F" w:rsidRDefault="003A330F" w:rsidP="006269AC">
          <w:pPr>
            <w:pStyle w:val="NormalWeb"/>
            <w:spacing w:before="0" w:beforeAutospacing="0" w:after="0" w:afterAutospacing="0"/>
            <w:jc w:val="both"/>
            <w:divId w:val="1155336213"/>
            <w:rPr>
              <w:rFonts w:eastAsia="Times New Roman"/>
              <w:bCs/>
            </w:rPr>
          </w:pPr>
        </w:p>
        <w:p w:rsidR="003A330F" w:rsidRPr="006269AC" w:rsidRDefault="003A330F" w:rsidP="006269AC">
          <w:pPr>
            <w:pStyle w:val="NormalWeb"/>
            <w:spacing w:before="0" w:beforeAutospacing="0" w:after="0" w:afterAutospacing="0"/>
            <w:jc w:val="both"/>
            <w:divId w:val="1155336213"/>
          </w:pPr>
          <w:r w:rsidRPr="006269AC">
            <w:t>Current law allows accommodations for voters with disabilities, including prioritizing those with mobility impairments at polling locations and providing curbside voting. These accommodations, however, should be uniform across all polling locations to prevent inconsistent accessibility and potential discrimination.</w:t>
          </w:r>
        </w:p>
        <w:p w:rsidR="003A330F" w:rsidRPr="006269AC" w:rsidRDefault="003A330F" w:rsidP="006269AC">
          <w:pPr>
            <w:pStyle w:val="NormalWeb"/>
            <w:spacing w:before="0" w:beforeAutospacing="0" w:after="0" w:afterAutospacing="0"/>
            <w:jc w:val="both"/>
            <w:divId w:val="1155336213"/>
          </w:pPr>
          <w:r w:rsidRPr="006269AC">
            <w:t> </w:t>
          </w:r>
        </w:p>
        <w:p w:rsidR="003A330F" w:rsidRPr="006269AC" w:rsidRDefault="003A330F" w:rsidP="006269AC">
          <w:pPr>
            <w:pStyle w:val="NormalWeb"/>
            <w:spacing w:before="0" w:beforeAutospacing="0" w:after="0" w:afterAutospacing="0"/>
            <w:jc w:val="both"/>
            <w:divId w:val="1155336213"/>
          </w:pPr>
          <w:r w:rsidRPr="006269AC">
            <w:t>S.B. 477 would require that voters with motor disabilities be given priority to cast their ballots before others and that notice of this priority be posted at each polling place entrance. It also would require the designation of two parking spots for curbside voting at each polling place and require the county clerk's website to include information about procedures and accommodations available for persons with disabilities and an official application form for early voting ballots. These changes would improve accessibility for voters with disabilities.</w:t>
          </w:r>
        </w:p>
        <w:p w:rsidR="003A330F" w:rsidRPr="006269AC" w:rsidRDefault="003A330F" w:rsidP="006269AC">
          <w:pPr>
            <w:pStyle w:val="NormalWeb"/>
            <w:spacing w:before="0" w:beforeAutospacing="0" w:after="0" w:afterAutospacing="0"/>
            <w:jc w:val="both"/>
            <w:divId w:val="1155336213"/>
          </w:pPr>
          <w:r w:rsidRPr="006269AC">
            <w:t> </w:t>
          </w:r>
        </w:p>
        <w:p w:rsidR="003A330F" w:rsidRPr="006269AC" w:rsidRDefault="003A330F" w:rsidP="006269AC">
          <w:pPr>
            <w:pStyle w:val="NormalWeb"/>
            <w:spacing w:before="0" w:beforeAutospacing="0" w:after="0" w:afterAutospacing="0"/>
            <w:jc w:val="both"/>
            <w:divId w:val="1155336213"/>
          </w:pPr>
          <w:r w:rsidRPr="006269AC">
            <w:t>(Original Author's/Sponsor's Statement of Intent)</w:t>
          </w:r>
        </w:p>
        <w:p w:rsidR="003A330F" w:rsidRPr="00D70925" w:rsidRDefault="003A330F" w:rsidP="006269AC">
          <w:pPr>
            <w:spacing w:after="0" w:line="240" w:lineRule="auto"/>
            <w:jc w:val="both"/>
            <w:rPr>
              <w:rFonts w:eastAsia="Times New Roman" w:cs="Times New Roman"/>
              <w:bCs/>
              <w:szCs w:val="24"/>
            </w:rPr>
          </w:pPr>
        </w:p>
      </w:sdtContent>
    </w:sdt>
    <w:p w:rsidR="003A330F" w:rsidRDefault="003A33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477 </w:t>
      </w:r>
      <w:bookmarkStart w:id="1" w:name="AmendsCurrentLaw"/>
      <w:bookmarkEnd w:id="1"/>
      <w:r>
        <w:rPr>
          <w:rFonts w:cs="Times New Roman"/>
          <w:szCs w:val="24"/>
        </w:rPr>
        <w:t>amends current law relating to accommodating voters with a disability.</w:t>
      </w:r>
    </w:p>
    <w:p w:rsidR="003A330F" w:rsidRPr="006269AC" w:rsidRDefault="003A330F" w:rsidP="000F1DF9">
      <w:pPr>
        <w:spacing w:after="0" w:line="240" w:lineRule="auto"/>
        <w:jc w:val="both"/>
        <w:rPr>
          <w:rFonts w:eastAsia="Times New Roman" w:cs="Times New Roman"/>
          <w:szCs w:val="24"/>
        </w:rPr>
      </w:pPr>
    </w:p>
    <w:p w:rsidR="003A330F" w:rsidRPr="005C2A78" w:rsidRDefault="003A33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99878A77BF4054ADAD16B059D4955F"/>
          </w:placeholder>
        </w:sdtPr>
        <w:sdtContent>
          <w:r>
            <w:rPr>
              <w:rFonts w:eastAsia="Times New Roman" w:cs="Times New Roman"/>
              <w:b/>
              <w:szCs w:val="24"/>
              <w:u w:val="single"/>
            </w:rPr>
            <w:t>RULEMAKING AUTHORITY</w:t>
          </w:r>
        </w:sdtContent>
      </w:sdt>
    </w:p>
    <w:p w:rsidR="003A330F" w:rsidRPr="006529C4" w:rsidRDefault="003A330F" w:rsidP="00774EC7">
      <w:pPr>
        <w:spacing w:after="0" w:line="240" w:lineRule="auto"/>
        <w:jc w:val="both"/>
        <w:rPr>
          <w:rFonts w:cs="Times New Roman"/>
          <w:szCs w:val="24"/>
        </w:rPr>
      </w:pPr>
    </w:p>
    <w:p w:rsidR="003A330F" w:rsidRPr="006529C4" w:rsidRDefault="003A33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330F" w:rsidRPr="006529C4" w:rsidRDefault="003A330F" w:rsidP="00774EC7">
      <w:pPr>
        <w:spacing w:after="0" w:line="240" w:lineRule="auto"/>
        <w:jc w:val="both"/>
        <w:rPr>
          <w:rFonts w:cs="Times New Roman"/>
          <w:szCs w:val="24"/>
        </w:rPr>
      </w:pPr>
    </w:p>
    <w:p w:rsidR="003A330F" w:rsidRPr="005C2A78" w:rsidRDefault="003A33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987792607544449D13D24DAAA446D9"/>
          </w:placeholder>
        </w:sdtPr>
        <w:sdtContent>
          <w:r>
            <w:rPr>
              <w:rFonts w:eastAsia="Times New Roman" w:cs="Times New Roman"/>
              <w:b/>
              <w:szCs w:val="24"/>
              <w:u w:val="single"/>
            </w:rPr>
            <w:t>SECTION BY SECTION ANALYSIS</w:t>
          </w:r>
        </w:sdtContent>
      </w:sdt>
    </w:p>
    <w:p w:rsidR="003A330F" w:rsidRPr="005C2A78" w:rsidRDefault="003A330F" w:rsidP="000F1DF9">
      <w:pPr>
        <w:spacing w:after="0" w:line="240" w:lineRule="auto"/>
        <w:jc w:val="both"/>
        <w:rPr>
          <w:rFonts w:eastAsia="Times New Roman" w:cs="Times New Roman"/>
          <w:szCs w:val="24"/>
        </w:rPr>
      </w:pPr>
    </w:p>
    <w:p w:rsidR="003A330F" w:rsidRPr="004D2FAC" w:rsidRDefault="003A330F" w:rsidP="003A33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4D2FAC">
        <w:rPr>
          <w:rFonts w:eastAsia="Times New Roman" w:cs="Times New Roman"/>
          <w:szCs w:val="24"/>
        </w:rPr>
        <w:t xml:space="preserve"> Section 63.0015, Election Code, by amending Subsections (b), (c), and (d) and adding Subsection (f)</w:t>
      </w:r>
      <w:r>
        <w:rPr>
          <w:rFonts w:eastAsia="Times New Roman" w:cs="Times New Roman"/>
          <w:szCs w:val="24"/>
        </w:rPr>
        <w:t>,</w:t>
      </w:r>
      <w:r w:rsidRPr="004D2FAC">
        <w:rPr>
          <w:rFonts w:eastAsia="Times New Roman" w:cs="Times New Roman"/>
          <w:szCs w:val="24"/>
        </w:rPr>
        <w:t xml:space="preserve"> as follows:</w:t>
      </w:r>
    </w:p>
    <w:p w:rsidR="003A330F" w:rsidRDefault="003A330F" w:rsidP="003A330F">
      <w:pPr>
        <w:spacing w:after="0" w:line="240" w:lineRule="auto"/>
        <w:jc w:val="both"/>
        <w:rPr>
          <w:rFonts w:eastAsia="Times New Roman" w:cs="Times New Roman"/>
          <w:szCs w:val="24"/>
        </w:rPr>
      </w:pPr>
    </w:p>
    <w:p w:rsidR="003A330F" w:rsidRPr="004D2FAC"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Requires, rather than authorizes, an election officer to</w:t>
      </w:r>
      <w:r w:rsidRPr="004D2FAC">
        <w:rPr>
          <w:rFonts w:eastAsia="Times New Roman" w:cs="Times New Roman"/>
          <w:szCs w:val="24"/>
        </w:rPr>
        <w:t xml:space="preserve"> accept a person with a mobility problem that substantially impairs a person's ability to ambulate who is offering to vote before accepting others offering to vote at the polling place who arrived before the person.</w:t>
      </w:r>
    </w:p>
    <w:p w:rsidR="003A330F" w:rsidRDefault="003A330F" w:rsidP="003A330F">
      <w:pPr>
        <w:spacing w:after="0" w:line="240" w:lineRule="auto"/>
        <w:jc w:val="both"/>
        <w:rPr>
          <w:rFonts w:eastAsia="Times New Roman" w:cs="Times New Roman"/>
          <w:szCs w:val="24"/>
        </w:rPr>
      </w:pPr>
    </w:p>
    <w:p w:rsidR="003A330F" w:rsidRPr="004D2FAC"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 xml:space="preserve">(c) </w:t>
      </w:r>
      <w:r>
        <w:rPr>
          <w:rFonts w:eastAsia="Times New Roman" w:cs="Times New Roman"/>
          <w:szCs w:val="24"/>
        </w:rPr>
        <w:t xml:space="preserve">Requires that notice </w:t>
      </w:r>
      <w:r w:rsidRPr="004D2FAC">
        <w:rPr>
          <w:rFonts w:eastAsia="Times New Roman" w:cs="Times New Roman"/>
          <w:szCs w:val="24"/>
        </w:rPr>
        <w:t>of the priority given to persons with a mobility problem that substantially impairs a person's ability to ambulate be posted</w:t>
      </w:r>
      <w:r>
        <w:rPr>
          <w:rFonts w:eastAsia="Times New Roman" w:cs="Times New Roman"/>
          <w:szCs w:val="24"/>
        </w:rPr>
        <w:t xml:space="preserve"> at certain locations, including each entrance to a polling place, rather than one or more locations in each polling place, where it can be read by persons waiting to vote.</w:t>
      </w:r>
    </w:p>
    <w:p w:rsidR="003A330F" w:rsidRDefault="003A330F" w:rsidP="003A330F">
      <w:pPr>
        <w:spacing w:after="0" w:line="240" w:lineRule="auto"/>
        <w:jc w:val="both"/>
        <w:rPr>
          <w:rFonts w:eastAsia="Times New Roman" w:cs="Times New Roman"/>
          <w:szCs w:val="24"/>
        </w:rPr>
      </w:pPr>
    </w:p>
    <w:p w:rsidR="003A330F" w:rsidRPr="004D2FAC"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(d)</w:t>
      </w:r>
      <w:r>
        <w:rPr>
          <w:rFonts w:eastAsia="Times New Roman" w:cs="Times New Roman"/>
          <w:szCs w:val="24"/>
        </w:rPr>
        <w:t xml:space="preserve"> Makes a conforming change to this subsection.</w:t>
      </w:r>
    </w:p>
    <w:p w:rsidR="003A330F" w:rsidRDefault="003A330F" w:rsidP="003A330F">
      <w:pPr>
        <w:spacing w:after="0" w:line="240" w:lineRule="auto"/>
        <w:jc w:val="both"/>
        <w:rPr>
          <w:rFonts w:eastAsia="Times New Roman" w:cs="Times New Roman"/>
          <w:szCs w:val="24"/>
        </w:rPr>
      </w:pPr>
    </w:p>
    <w:p w:rsidR="003A330F" w:rsidRPr="004D2FAC"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(f)</w:t>
      </w:r>
      <w:r>
        <w:rPr>
          <w:rFonts w:eastAsia="Times New Roman" w:cs="Times New Roman"/>
          <w:szCs w:val="24"/>
        </w:rPr>
        <w:t xml:space="preserve"> Requires that all</w:t>
      </w:r>
      <w:r w:rsidRPr="004D2FAC">
        <w:rPr>
          <w:rFonts w:eastAsia="Times New Roman" w:cs="Times New Roman"/>
          <w:szCs w:val="24"/>
        </w:rPr>
        <w:t xml:space="preserve"> procedures and accommodations available for voters with disabilities, including voting under Section 64.009</w:t>
      </w:r>
      <w:r>
        <w:rPr>
          <w:rFonts w:eastAsia="Times New Roman" w:cs="Times New Roman"/>
          <w:szCs w:val="24"/>
        </w:rPr>
        <w:t xml:space="preserve"> (Voter Unable to Enter Polling Place)</w:t>
      </w:r>
      <w:r w:rsidRPr="004D2FAC">
        <w:rPr>
          <w:rFonts w:eastAsia="Times New Roman" w:cs="Times New Roman"/>
          <w:szCs w:val="24"/>
        </w:rPr>
        <w:t>, be posted in an accessible manner on the county clerk's Internet website.</w:t>
      </w:r>
    </w:p>
    <w:p w:rsidR="003A330F" w:rsidRDefault="003A330F" w:rsidP="003A330F">
      <w:pPr>
        <w:spacing w:after="0" w:line="240" w:lineRule="auto"/>
        <w:jc w:val="both"/>
        <w:rPr>
          <w:rFonts w:eastAsia="Times New Roman" w:cs="Times New Roman"/>
          <w:szCs w:val="24"/>
        </w:rPr>
      </w:pPr>
    </w:p>
    <w:p w:rsidR="003A330F" w:rsidRPr="004D2FAC" w:rsidRDefault="003A330F" w:rsidP="003A330F">
      <w:pPr>
        <w:spacing w:after="0" w:line="240" w:lineRule="auto"/>
        <w:jc w:val="both"/>
        <w:rPr>
          <w:rFonts w:eastAsia="Times New Roman" w:cs="Times New Roman"/>
          <w:szCs w:val="24"/>
        </w:rPr>
      </w:pPr>
      <w:r w:rsidRPr="004D2FAC">
        <w:rPr>
          <w:rFonts w:eastAsia="Times New Roman" w:cs="Times New Roman"/>
          <w:szCs w:val="24"/>
        </w:rPr>
        <w:t xml:space="preserve">SECTION 2. </w:t>
      </w:r>
      <w:r>
        <w:rPr>
          <w:rFonts w:eastAsia="Times New Roman" w:cs="Times New Roman"/>
          <w:szCs w:val="24"/>
        </w:rPr>
        <w:t xml:space="preserve">Amends </w:t>
      </w:r>
      <w:r w:rsidRPr="004D2FAC">
        <w:rPr>
          <w:rFonts w:eastAsia="Times New Roman" w:cs="Times New Roman"/>
          <w:szCs w:val="24"/>
        </w:rPr>
        <w:t>Section 64.009, Election Code, by adding Subsection</w:t>
      </w:r>
      <w:r>
        <w:rPr>
          <w:rFonts w:eastAsia="Times New Roman" w:cs="Times New Roman"/>
          <w:szCs w:val="24"/>
        </w:rPr>
        <w:t>s</w:t>
      </w:r>
      <w:r w:rsidRPr="004D2FAC">
        <w:rPr>
          <w:rFonts w:eastAsia="Times New Roman" w:cs="Times New Roman"/>
          <w:szCs w:val="24"/>
        </w:rPr>
        <w:t xml:space="preserve"> (a-1)</w:t>
      </w:r>
      <w:r>
        <w:rPr>
          <w:rFonts w:eastAsia="Times New Roman" w:cs="Times New Roman"/>
          <w:szCs w:val="24"/>
        </w:rPr>
        <w:t xml:space="preserve"> and (a-2),</w:t>
      </w:r>
      <w:r w:rsidRPr="004D2FAC">
        <w:rPr>
          <w:rFonts w:eastAsia="Times New Roman" w:cs="Times New Roman"/>
          <w:szCs w:val="24"/>
        </w:rPr>
        <w:t xml:space="preserve"> as follows:</w:t>
      </w:r>
    </w:p>
    <w:p w:rsidR="003A330F" w:rsidRDefault="003A330F" w:rsidP="003A330F">
      <w:pPr>
        <w:spacing w:after="0" w:line="240" w:lineRule="auto"/>
        <w:jc w:val="both"/>
        <w:rPr>
          <w:rFonts w:eastAsia="Times New Roman" w:cs="Times New Roman"/>
          <w:szCs w:val="24"/>
        </w:rPr>
      </w:pPr>
    </w:p>
    <w:p w:rsidR="003A330F" w:rsidRDefault="003A330F" w:rsidP="003A330F">
      <w:pPr>
        <w:spacing w:after="0" w:line="240" w:lineRule="auto"/>
        <w:ind w:left="720"/>
        <w:jc w:val="both"/>
        <w:rPr>
          <w:rFonts w:eastAsia="Times New Roman" w:cs="Times New Roman"/>
          <w:szCs w:val="24"/>
        </w:rPr>
      </w:pPr>
      <w:bookmarkStart w:id="2" w:name="_Hlk130638111"/>
      <w:r w:rsidRPr="004D2FAC">
        <w:rPr>
          <w:rFonts w:eastAsia="Times New Roman" w:cs="Times New Roman"/>
          <w:szCs w:val="24"/>
        </w:rPr>
        <w:t xml:space="preserve">(a-1) </w:t>
      </w:r>
      <w:r>
        <w:rPr>
          <w:rFonts w:eastAsia="Times New Roman" w:cs="Times New Roman"/>
          <w:szCs w:val="24"/>
        </w:rPr>
        <w:t xml:space="preserve">Requires </w:t>
      </w:r>
      <w:bookmarkEnd w:id="2"/>
      <w:r>
        <w:rPr>
          <w:rFonts w:eastAsia="Times New Roman" w:cs="Times New Roman"/>
          <w:szCs w:val="24"/>
        </w:rPr>
        <w:t xml:space="preserve">that </w:t>
      </w:r>
      <w:r w:rsidRPr="006269AC">
        <w:rPr>
          <w:rFonts w:eastAsia="Times New Roman" w:cs="Times New Roman"/>
          <w:szCs w:val="24"/>
        </w:rPr>
        <w:t>an area for parking not smaller than the size of one parking space</w:t>
      </w:r>
      <w:r>
        <w:rPr>
          <w:rFonts w:eastAsia="Times New Roman" w:cs="Times New Roman"/>
          <w:szCs w:val="24"/>
        </w:rPr>
        <w:t>,</w:t>
      </w:r>
      <w:r w:rsidRPr="006269AC">
        <w:rPr>
          <w:rFonts w:eastAsia="Times New Roman" w:cs="Times New Roman"/>
          <w:szCs w:val="24"/>
        </w:rPr>
        <w:t xml:space="preserve"> </w:t>
      </w:r>
      <w:r>
        <w:rPr>
          <w:rFonts w:eastAsia="Times New Roman" w:cs="Times New Roman"/>
          <w:szCs w:val="24"/>
        </w:rPr>
        <w:t>a</w:t>
      </w:r>
      <w:r w:rsidRPr="006269AC">
        <w:rPr>
          <w:rFonts w:eastAsia="Times New Roman" w:cs="Times New Roman"/>
          <w:szCs w:val="24"/>
        </w:rPr>
        <w:t>t each polling place</w:t>
      </w:r>
      <w:r>
        <w:rPr>
          <w:rFonts w:eastAsia="Times New Roman" w:cs="Times New Roman"/>
          <w:szCs w:val="24"/>
        </w:rPr>
        <w:t>,</w:t>
      </w:r>
      <w:r w:rsidRPr="006269AC">
        <w:rPr>
          <w:rFonts w:eastAsia="Times New Roman" w:cs="Times New Roman"/>
          <w:szCs w:val="24"/>
        </w:rPr>
        <w:t xml:space="preserve"> be reserved for voting under this section. </w:t>
      </w:r>
      <w:r>
        <w:rPr>
          <w:rFonts w:eastAsia="Times New Roman" w:cs="Times New Roman"/>
          <w:szCs w:val="24"/>
        </w:rPr>
        <w:t>Prohibits t</w:t>
      </w:r>
      <w:r w:rsidRPr="006269AC">
        <w:rPr>
          <w:rFonts w:eastAsia="Times New Roman" w:cs="Times New Roman"/>
          <w:szCs w:val="24"/>
        </w:rPr>
        <w:t xml:space="preserve">he area </w:t>
      </w:r>
      <w:r>
        <w:rPr>
          <w:rFonts w:eastAsia="Times New Roman" w:cs="Times New Roman"/>
          <w:szCs w:val="24"/>
        </w:rPr>
        <w:t>from being</w:t>
      </w:r>
      <w:r w:rsidRPr="006269AC">
        <w:rPr>
          <w:rFonts w:eastAsia="Times New Roman" w:cs="Times New Roman"/>
          <w:szCs w:val="24"/>
        </w:rPr>
        <w:t xml:space="preserve"> designated specifically for persons with disabilities. </w:t>
      </w:r>
      <w:r>
        <w:rPr>
          <w:rFonts w:eastAsia="Times New Roman" w:cs="Times New Roman"/>
          <w:szCs w:val="24"/>
        </w:rPr>
        <w:t>Requires that th</w:t>
      </w:r>
      <w:r w:rsidRPr="006269AC">
        <w:rPr>
          <w:rFonts w:eastAsia="Times New Roman" w:cs="Times New Roman"/>
          <w:szCs w:val="24"/>
        </w:rPr>
        <w:t>e area be clearly marked with a sign:</w:t>
      </w:r>
    </w:p>
    <w:p w:rsidR="003A330F" w:rsidRDefault="003A330F" w:rsidP="003A330F">
      <w:pPr>
        <w:spacing w:after="0" w:line="240" w:lineRule="auto"/>
        <w:jc w:val="both"/>
        <w:rPr>
          <w:rFonts w:eastAsia="Times New Roman" w:cs="Times New Roman"/>
          <w:szCs w:val="24"/>
        </w:rPr>
      </w:pPr>
    </w:p>
    <w:p w:rsidR="003A330F" w:rsidRPr="006269AC" w:rsidRDefault="003A330F" w:rsidP="003A330F">
      <w:pPr>
        <w:spacing w:after="0" w:line="240" w:lineRule="auto"/>
        <w:ind w:left="1440"/>
        <w:jc w:val="both"/>
        <w:rPr>
          <w:rFonts w:eastAsia="Times New Roman" w:cs="Times New Roman"/>
          <w:szCs w:val="24"/>
        </w:rPr>
      </w:pPr>
      <w:r w:rsidRPr="006269AC">
        <w:rPr>
          <w:rFonts w:eastAsia="Times New Roman" w:cs="Times New Roman"/>
          <w:szCs w:val="24"/>
        </w:rPr>
        <w:t>(1) indicating that the space is reserved for use by a voter who is unable to enter the polling place; and</w:t>
      </w:r>
    </w:p>
    <w:p w:rsidR="003A330F" w:rsidRDefault="003A330F" w:rsidP="003A330F">
      <w:pPr>
        <w:spacing w:after="0" w:line="240" w:lineRule="auto"/>
        <w:ind w:left="1440"/>
        <w:jc w:val="both"/>
        <w:rPr>
          <w:rFonts w:eastAsia="Times New Roman" w:cs="Times New Roman"/>
          <w:szCs w:val="24"/>
        </w:rPr>
      </w:pPr>
    </w:p>
    <w:p w:rsidR="003A330F" w:rsidRPr="006269AC" w:rsidRDefault="003A330F" w:rsidP="003A330F">
      <w:pPr>
        <w:spacing w:after="0" w:line="240" w:lineRule="auto"/>
        <w:ind w:left="1440"/>
        <w:jc w:val="both"/>
        <w:rPr>
          <w:rFonts w:eastAsia="Times New Roman" w:cs="Times New Roman"/>
          <w:szCs w:val="24"/>
        </w:rPr>
      </w:pPr>
      <w:r w:rsidRPr="006269AC">
        <w:rPr>
          <w:rFonts w:eastAsia="Times New Roman" w:cs="Times New Roman"/>
          <w:szCs w:val="24"/>
        </w:rPr>
        <w:t xml:space="preserve">(2) displaying, in large font that is clearly readable from a vehicle, a telephone number that a voter </w:t>
      </w:r>
      <w:r>
        <w:rPr>
          <w:rFonts w:eastAsia="Times New Roman" w:cs="Times New Roman"/>
          <w:szCs w:val="24"/>
        </w:rPr>
        <w:t>is authorized to</w:t>
      </w:r>
      <w:r w:rsidRPr="006269AC">
        <w:rPr>
          <w:rFonts w:eastAsia="Times New Roman" w:cs="Times New Roman"/>
          <w:szCs w:val="24"/>
        </w:rPr>
        <w:t xml:space="preserve"> call or text to request assistance from an election officer at the polling place.</w:t>
      </w:r>
    </w:p>
    <w:p w:rsidR="003A330F" w:rsidRDefault="003A330F" w:rsidP="003A330F">
      <w:pPr>
        <w:spacing w:after="0" w:line="240" w:lineRule="auto"/>
        <w:ind w:left="720"/>
        <w:jc w:val="both"/>
        <w:rPr>
          <w:rFonts w:eastAsia="Times New Roman" w:cs="Times New Roman"/>
          <w:szCs w:val="24"/>
        </w:rPr>
      </w:pPr>
    </w:p>
    <w:p w:rsidR="003A330F" w:rsidRDefault="003A330F" w:rsidP="003A330F">
      <w:pPr>
        <w:spacing w:after="0" w:line="240" w:lineRule="auto"/>
        <w:ind w:left="720"/>
        <w:jc w:val="both"/>
        <w:rPr>
          <w:rFonts w:eastAsia="Times New Roman" w:cs="Times New Roman"/>
          <w:szCs w:val="24"/>
        </w:rPr>
      </w:pPr>
      <w:r w:rsidRPr="006269AC">
        <w:rPr>
          <w:rFonts w:eastAsia="Times New Roman" w:cs="Times New Roman"/>
          <w:szCs w:val="24"/>
        </w:rPr>
        <w:t xml:space="preserve">(a-2) </w:t>
      </w:r>
      <w:r>
        <w:rPr>
          <w:rFonts w:eastAsia="Times New Roman" w:cs="Times New Roman"/>
          <w:szCs w:val="24"/>
        </w:rPr>
        <w:t xml:space="preserve">Authorizes </w:t>
      </w:r>
      <w:r w:rsidRPr="006269AC">
        <w:rPr>
          <w:rFonts w:eastAsia="Times New Roman" w:cs="Times New Roman"/>
          <w:szCs w:val="24"/>
        </w:rPr>
        <w:t>a parking space</w:t>
      </w:r>
      <w:r>
        <w:rPr>
          <w:rFonts w:eastAsia="Times New Roman" w:cs="Times New Roman"/>
          <w:szCs w:val="24"/>
        </w:rPr>
        <w:t>, a</w:t>
      </w:r>
      <w:r w:rsidRPr="006269AC">
        <w:rPr>
          <w:rFonts w:eastAsia="Times New Roman" w:cs="Times New Roman"/>
          <w:szCs w:val="24"/>
        </w:rPr>
        <w:t xml:space="preserve">s an alternative to displaying a telephone number under Subsection (a-1)(2), </w:t>
      </w:r>
      <w:r>
        <w:rPr>
          <w:rFonts w:eastAsia="Times New Roman" w:cs="Times New Roman"/>
          <w:szCs w:val="24"/>
        </w:rPr>
        <w:t>to</w:t>
      </w:r>
      <w:r w:rsidRPr="006269AC">
        <w:rPr>
          <w:rFonts w:eastAsia="Times New Roman" w:cs="Times New Roman"/>
          <w:szCs w:val="24"/>
        </w:rPr>
        <w:t xml:space="preserve"> comply with the requirements of this section by providing the voter with a button or intercom that the voter </w:t>
      </w:r>
      <w:r>
        <w:rPr>
          <w:rFonts w:eastAsia="Times New Roman" w:cs="Times New Roman"/>
          <w:szCs w:val="24"/>
        </w:rPr>
        <w:t>is authorized to</w:t>
      </w:r>
      <w:r w:rsidRPr="006269AC">
        <w:rPr>
          <w:rFonts w:eastAsia="Times New Roman" w:cs="Times New Roman"/>
          <w:szCs w:val="24"/>
        </w:rPr>
        <w:t xml:space="preserve"> use to request assistance from an election officer.</w:t>
      </w:r>
    </w:p>
    <w:p w:rsidR="003A330F" w:rsidRPr="004D2FAC" w:rsidRDefault="003A330F" w:rsidP="003A330F">
      <w:pPr>
        <w:spacing w:after="0" w:line="240" w:lineRule="auto"/>
        <w:ind w:left="720"/>
        <w:jc w:val="both"/>
        <w:rPr>
          <w:rFonts w:eastAsia="Times New Roman" w:cs="Times New Roman"/>
          <w:szCs w:val="24"/>
        </w:rPr>
      </w:pPr>
    </w:p>
    <w:p w:rsidR="003A330F" w:rsidRDefault="003A330F" w:rsidP="003A330F">
      <w:pPr>
        <w:spacing w:after="0" w:line="240" w:lineRule="auto"/>
        <w:jc w:val="both"/>
        <w:rPr>
          <w:rFonts w:eastAsia="Times New Roman" w:cs="Times New Roman"/>
          <w:szCs w:val="24"/>
        </w:rPr>
      </w:pPr>
      <w:r w:rsidRPr="004D2FAC">
        <w:rPr>
          <w:rFonts w:eastAsia="Times New Roman" w:cs="Times New Roman"/>
          <w:szCs w:val="24"/>
        </w:rPr>
        <w:t xml:space="preserve">SECTION 3. </w:t>
      </w:r>
      <w:r>
        <w:rPr>
          <w:rFonts w:eastAsia="Times New Roman" w:cs="Times New Roman"/>
          <w:szCs w:val="24"/>
        </w:rPr>
        <w:t xml:space="preserve">Amends </w:t>
      </w:r>
      <w:r w:rsidRPr="004D2FAC">
        <w:rPr>
          <w:rFonts w:eastAsia="Times New Roman" w:cs="Times New Roman"/>
          <w:szCs w:val="24"/>
        </w:rPr>
        <w:t>Subchapter A, Chapter 84, Election Code, by adding Section 84.0121</w:t>
      </w:r>
      <w:r>
        <w:rPr>
          <w:rFonts w:eastAsia="Times New Roman" w:cs="Times New Roman"/>
          <w:szCs w:val="24"/>
        </w:rPr>
        <w:t>,</w:t>
      </w:r>
      <w:r w:rsidRPr="004D2FAC">
        <w:rPr>
          <w:rFonts w:eastAsia="Times New Roman" w:cs="Times New Roman"/>
          <w:szCs w:val="24"/>
        </w:rPr>
        <w:t xml:space="preserve"> as follows:</w:t>
      </w:r>
    </w:p>
    <w:p w:rsidR="003A330F" w:rsidRPr="004D2FAC" w:rsidRDefault="003A330F" w:rsidP="003A330F">
      <w:pPr>
        <w:spacing w:after="0" w:line="240" w:lineRule="auto"/>
        <w:jc w:val="both"/>
        <w:rPr>
          <w:rFonts w:eastAsia="Times New Roman" w:cs="Times New Roman"/>
          <w:szCs w:val="24"/>
        </w:rPr>
      </w:pPr>
    </w:p>
    <w:p w:rsidR="003A330F"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 xml:space="preserve">Sec. 84.0121. CLERK TO POST APPLICATION FORM ONLINE. (a) </w:t>
      </w:r>
      <w:r>
        <w:rPr>
          <w:rFonts w:eastAsia="Times New Roman" w:cs="Times New Roman"/>
          <w:szCs w:val="24"/>
        </w:rPr>
        <w:t>Requires the</w:t>
      </w:r>
      <w:r w:rsidRPr="004D2FAC">
        <w:rPr>
          <w:rFonts w:eastAsia="Times New Roman" w:cs="Times New Roman"/>
          <w:szCs w:val="24"/>
        </w:rPr>
        <w:t xml:space="preserve"> early voting clerk </w:t>
      </w:r>
      <w:r>
        <w:rPr>
          <w:rFonts w:eastAsia="Times New Roman" w:cs="Times New Roman"/>
          <w:szCs w:val="24"/>
        </w:rPr>
        <w:t>to</w:t>
      </w:r>
      <w:r w:rsidRPr="004D2FAC">
        <w:rPr>
          <w:rFonts w:eastAsia="Times New Roman" w:cs="Times New Roman"/>
          <w:szCs w:val="24"/>
        </w:rPr>
        <w:t xml:space="preserve"> post the official application form for an early voting ballot on the clerk's Internet website</w:t>
      </w:r>
      <w:r>
        <w:rPr>
          <w:rFonts w:eastAsia="Times New Roman" w:cs="Times New Roman"/>
          <w:szCs w:val="24"/>
        </w:rPr>
        <w:t>, if the clerk maintains an Internet website,</w:t>
      </w:r>
      <w:r w:rsidRPr="004D2FAC">
        <w:rPr>
          <w:rFonts w:eastAsia="Times New Roman" w:cs="Times New Roman"/>
          <w:szCs w:val="24"/>
        </w:rPr>
        <w:t xml:space="preserve"> in a format that allows a person to easily complete the application directly on the website before printing.</w:t>
      </w:r>
    </w:p>
    <w:p w:rsidR="003A330F" w:rsidRDefault="003A330F" w:rsidP="003A330F">
      <w:pPr>
        <w:spacing w:after="0" w:line="240" w:lineRule="auto"/>
        <w:ind w:left="720"/>
        <w:jc w:val="both"/>
        <w:rPr>
          <w:rFonts w:eastAsia="Times New Roman" w:cs="Times New Roman"/>
          <w:szCs w:val="24"/>
        </w:rPr>
      </w:pPr>
    </w:p>
    <w:p w:rsidR="003A330F" w:rsidRDefault="003A330F" w:rsidP="003A330F">
      <w:pPr>
        <w:spacing w:after="0" w:line="240" w:lineRule="auto"/>
        <w:ind w:left="144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 xml:space="preserve">Authorizes the </w:t>
      </w:r>
      <w:r w:rsidRPr="004D2FAC">
        <w:rPr>
          <w:rFonts w:eastAsia="Times New Roman" w:cs="Times New Roman"/>
          <w:szCs w:val="24"/>
        </w:rPr>
        <w:t xml:space="preserve">early voting clerk </w:t>
      </w:r>
      <w:r>
        <w:rPr>
          <w:rFonts w:eastAsia="Times New Roman" w:cs="Times New Roman"/>
          <w:szCs w:val="24"/>
        </w:rPr>
        <w:t>to</w:t>
      </w:r>
      <w:r w:rsidRPr="004D2FAC">
        <w:rPr>
          <w:rFonts w:eastAsia="Times New Roman" w:cs="Times New Roman"/>
          <w:szCs w:val="24"/>
        </w:rPr>
        <w:t xml:space="preserve"> use the application form provided by the </w:t>
      </w:r>
      <w:r>
        <w:rPr>
          <w:rFonts w:eastAsia="Times New Roman" w:cs="Times New Roman"/>
          <w:szCs w:val="24"/>
        </w:rPr>
        <w:t>s</w:t>
      </w:r>
      <w:r w:rsidRPr="004D2FAC">
        <w:rPr>
          <w:rFonts w:eastAsia="Times New Roman" w:cs="Times New Roman"/>
          <w:szCs w:val="24"/>
        </w:rPr>
        <w:t xml:space="preserve">ecretary of </w:t>
      </w:r>
      <w:r>
        <w:rPr>
          <w:rFonts w:eastAsia="Times New Roman" w:cs="Times New Roman"/>
          <w:szCs w:val="24"/>
        </w:rPr>
        <w:t>s</w:t>
      </w:r>
      <w:r w:rsidRPr="004D2FAC">
        <w:rPr>
          <w:rFonts w:eastAsia="Times New Roman" w:cs="Times New Roman"/>
          <w:szCs w:val="24"/>
        </w:rPr>
        <w:t xml:space="preserve">tate </w:t>
      </w:r>
      <w:r>
        <w:rPr>
          <w:rFonts w:eastAsia="Times New Roman" w:cs="Times New Roman"/>
          <w:szCs w:val="24"/>
        </w:rPr>
        <w:t xml:space="preserve">(SOS) </w:t>
      </w:r>
      <w:r w:rsidRPr="004D2FAC">
        <w:rPr>
          <w:rFonts w:eastAsia="Times New Roman" w:cs="Times New Roman"/>
          <w:szCs w:val="24"/>
        </w:rPr>
        <w:t>under Section 84.013</w:t>
      </w:r>
      <w:r>
        <w:rPr>
          <w:rFonts w:eastAsia="Times New Roman" w:cs="Times New Roman"/>
          <w:szCs w:val="24"/>
        </w:rPr>
        <w:t xml:space="preserve"> </w:t>
      </w:r>
      <w:r w:rsidRPr="004D2FAC">
        <w:rPr>
          <w:rFonts w:eastAsia="Times New Roman" w:cs="Times New Roman"/>
          <w:szCs w:val="24"/>
        </w:rPr>
        <w:t>or the early voting clerk's own application form.</w:t>
      </w:r>
    </w:p>
    <w:p w:rsidR="003A330F" w:rsidRPr="004D2FAC" w:rsidRDefault="003A330F" w:rsidP="003A330F">
      <w:pPr>
        <w:spacing w:after="0" w:line="240" w:lineRule="auto"/>
        <w:ind w:left="1440"/>
        <w:jc w:val="both"/>
        <w:rPr>
          <w:rFonts w:eastAsia="Times New Roman" w:cs="Times New Roman"/>
          <w:szCs w:val="24"/>
        </w:rPr>
      </w:pPr>
    </w:p>
    <w:p w:rsidR="003A330F" w:rsidRDefault="003A330F" w:rsidP="003A330F">
      <w:pPr>
        <w:spacing w:after="0" w:line="240" w:lineRule="auto"/>
        <w:jc w:val="both"/>
        <w:rPr>
          <w:rFonts w:eastAsia="Times New Roman" w:cs="Times New Roman"/>
          <w:szCs w:val="24"/>
        </w:rPr>
      </w:pPr>
      <w:r w:rsidRPr="004D2FAC">
        <w:rPr>
          <w:rFonts w:eastAsia="Times New Roman" w:cs="Times New Roman"/>
          <w:szCs w:val="24"/>
        </w:rPr>
        <w:t xml:space="preserve">SECTION 4. </w:t>
      </w:r>
      <w:r>
        <w:rPr>
          <w:rFonts w:eastAsia="Times New Roman" w:cs="Times New Roman"/>
          <w:szCs w:val="24"/>
        </w:rPr>
        <w:t xml:space="preserve">Amends </w:t>
      </w:r>
      <w:r w:rsidRPr="004D2FAC">
        <w:rPr>
          <w:rFonts w:eastAsia="Times New Roman" w:cs="Times New Roman"/>
          <w:szCs w:val="24"/>
        </w:rPr>
        <w:t>Section 84.013, Election Code, as follows:</w:t>
      </w:r>
    </w:p>
    <w:p w:rsidR="003A330F" w:rsidRPr="004D2FAC" w:rsidRDefault="003A330F" w:rsidP="003A330F">
      <w:pPr>
        <w:spacing w:after="0" w:line="240" w:lineRule="auto"/>
        <w:jc w:val="both"/>
        <w:rPr>
          <w:rFonts w:eastAsia="Times New Roman" w:cs="Times New Roman"/>
          <w:szCs w:val="24"/>
        </w:rPr>
      </w:pPr>
    </w:p>
    <w:p w:rsidR="003A330F"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 xml:space="preserve">Sec. 84.013. APPLICATION FORMS FURNISHED BY SECRETARY OF STATE. (a) </w:t>
      </w:r>
      <w:r>
        <w:rPr>
          <w:rFonts w:eastAsia="Times New Roman" w:cs="Times New Roman"/>
          <w:szCs w:val="24"/>
        </w:rPr>
        <w:t>Creates this subsection from existing text.</w:t>
      </w:r>
    </w:p>
    <w:p w:rsidR="003A330F" w:rsidRPr="004D2FAC" w:rsidRDefault="003A330F" w:rsidP="003A330F">
      <w:pPr>
        <w:spacing w:after="0" w:line="240" w:lineRule="auto"/>
        <w:ind w:left="720"/>
        <w:jc w:val="both"/>
        <w:rPr>
          <w:rFonts w:eastAsia="Times New Roman" w:cs="Times New Roman"/>
          <w:szCs w:val="24"/>
        </w:rPr>
      </w:pPr>
    </w:p>
    <w:p w:rsidR="003A330F" w:rsidRDefault="003A330F" w:rsidP="003A330F">
      <w:pPr>
        <w:spacing w:after="0" w:line="240" w:lineRule="auto"/>
        <w:ind w:left="144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Requires SOS</w:t>
      </w:r>
      <w:r w:rsidRPr="004D2FAC">
        <w:rPr>
          <w:rFonts w:eastAsia="Times New Roman" w:cs="Times New Roman"/>
          <w:szCs w:val="24"/>
        </w:rPr>
        <w:t xml:space="preserve"> </w:t>
      </w:r>
      <w:r>
        <w:rPr>
          <w:rFonts w:eastAsia="Times New Roman" w:cs="Times New Roman"/>
          <w:szCs w:val="24"/>
        </w:rPr>
        <w:t>to</w:t>
      </w:r>
      <w:r w:rsidRPr="004D2FAC">
        <w:rPr>
          <w:rFonts w:eastAsia="Times New Roman" w:cs="Times New Roman"/>
          <w:szCs w:val="24"/>
        </w:rPr>
        <w:t xml:space="preserve"> provide a printable application for a ballot by mail in a format that complies with Section 84.0121(a) to the early voting clerk for use under that section.</w:t>
      </w:r>
    </w:p>
    <w:p w:rsidR="003A330F" w:rsidRPr="004D2FAC" w:rsidRDefault="003A330F" w:rsidP="003A330F">
      <w:pPr>
        <w:spacing w:after="0" w:line="240" w:lineRule="auto"/>
        <w:ind w:left="1440"/>
        <w:jc w:val="both"/>
        <w:rPr>
          <w:rFonts w:eastAsia="Times New Roman" w:cs="Times New Roman"/>
          <w:szCs w:val="24"/>
        </w:rPr>
      </w:pPr>
    </w:p>
    <w:p w:rsidR="003A330F" w:rsidRPr="004D2FAC" w:rsidRDefault="003A330F" w:rsidP="003A330F">
      <w:pPr>
        <w:spacing w:after="0" w:line="240" w:lineRule="auto"/>
        <w:jc w:val="both"/>
        <w:rPr>
          <w:rFonts w:eastAsia="Times New Roman" w:cs="Times New Roman"/>
          <w:szCs w:val="24"/>
        </w:rPr>
      </w:pPr>
      <w:r w:rsidRPr="004D2FAC">
        <w:rPr>
          <w:rFonts w:eastAsia="Times New Roman" w:cs="Times New Roman"/>
          <w:szCs w:val="24"/>
        </w:rPr>
        <w:t xml:space="preserve">SECTION 5. </w:t>
      </w:r>
      <w:r>
        <w:rPr>
          <w:rFonts w:eastAsia="Times New Roman" w:cs="Times New Roman"/>
          <w:szCs w:val="24"/>
        </w:rPr>
        <w:t xml:space="preserve">Amends </w:t>
      </w:r>
      <w:r w:rsidRPr="004D2FAC">
        <w:rPr>
          <w:rFonts w:eastAsia="Times New Roman" w:cs="Times New Roman"/>
          <w:szCs w:val="24"/>
        </w:rPr>
        <w:t>Section 104.004(e), Election Code, as follows:</w:t>
      </w:r>
    </w:p>
    <w:p w:rsidR="003A330F" w:rsidRDefault="003A330F" w:rsidP="003A330F">
      <w:pPr>
        <w:spacing w:after="0" w:line="240" w:lineRule="auto"/>
        <w:jc w:val="both"/>
        <w:rPr>
          <w:rFonts w:eastAsia="Times New Roman" w:cs="Times New Roman"/>
          <w:szCs w:val="24"/>
        </w:rPr>
      </w:pPr>
    </w:p>
    <w:p w:rsidR="003A330F" w:rsidRDefault="003A330F" w:rsidP="003A330F">
      <w:pPr>
        <w:spacing w:after="0" w:line="240" w:lineRule="auto"/>
        <w:ind w:left="720"/>
        <w:jc w:val="both"/>
        <w:rPr>
          <w:rFonts w:eastAsia="Times New Roman" w:cs="Times New Roman"/>
          <w:szCs w:val="24"/>
        </w:rPr>
      </w:pPr>
      <w:r w:rsidRPr="004D2FAC">
        <w:rPr>
          <w:rFonts w:eastAsia="Times New Roman" w:cs="Times New Roman"/>
          <w:szCs w:val="24"/>
        </w:rPr>
        <w:t xml:space="preserve">(e) </w:t>
      </w:r>
      <w:r>
        <w:rPr>
          <w:rFonts w:eastAsia="Times New Roman" w:cs="Times New Roman"/>
          <w:szCs w:val="24"/>
        </w:rPr>
        <w:t>Requires the clerk, if</w:t>
      </w:r>
      <w:r w:rsidRPr="004D2FAC">
        <w:rPr>
          <w:rFonts w:eastAsia="Times New Roman" w:cs="Times New Roman"/>
          <w:szCs w:val="24"/>
        </w:rPr>
        <w:t xml:space="preserve"> the voter is physically unable to enter the early voting polling place without personal assistance or a likelihood of injuring the voter's health, </w:t>
      </w:r>
      <w:r>
        <w:rPr>
          <w:rFonts w:eastAsia="Times New Roman" w:cs="Times New Roman"/>
          <w:szCs w:val="24"/>
        </w:rPr>
        <w:t>to</w:t>
      </w:r>
      <w:r w:rsidRPr="004D2FAC">
        <w:rPr>
          <w:rFonts w:eastAsia="Times New Roman" w:cs="Times New Roman"/>
          <w:szCs w:val="24"/>
        </w:rPr>
        <w:t xml:space="preserve"> deliver the balloting materials to the voter at the polling place entrance or curb following the procedures prescribed by Section 64.009</w:t>
      </w:r>
      <w:r>
        <w:rPr>
          <w:rFonts w:eastAsia="Times New Roman" w:cs="Times New Roman"/>
          <w:szCs w:val="24"/>
        </w:rPr>
        <w:t>.</w:t>
      </w:r>
    </w:p>
    <w:p w:rsidR="003A330F" w:rsidRPr="004D2FAC" w:rsidRDefault="003A330F" w:rsidP="003A330F">
      <w:pPr>
        <w:spacing w:after="0" w:line="240" w:lineRule="auto"/>
        <w:ind w:left="720"/>
        <w:jc w:val="both"/>
        <w:rPr>
          <w:rFonts w:eastAsia="Times New Roman" w:cs="Times New Roman"/>
          <w:szCs w:val="24"/>
        </w:rPr>
      </w:pPr>
    </w:p>
    <w:p w:rsidR="003A330F" w:rsidRPr="00C8671F" w:rsidRDefault="003A330F" w:rsidP="003A330F">
      <w:pPr>
        <w:spacing w:after="0" w:line="240" w:lineRule="auto"/>
        <w:jc w:val="both"/>
        <w:rPr>
          <w:rFonts w:eastAsia="Times New Roman" w:cs="Times New Roman"/>
          <w:szCs w:val="24"/>
        </w:rPr>
      </w:pPr>
      <w:r w:rsidRPr="004D2FAC">
        <w:rPr>
          <w:rFonts w:eastAsia="Times New Roman" w:cs="Times New Roman"/>
          <w:szCs w:val="24"/>
        </w:rPr>
        <w:t xml:space="preserve">SECTION 6. </w:t>
      </w:r>
      <w:r>
        <w:rPr>
          <w:rFonts w:eastAsia="Times New Roman" w:cs="Times New Roman"/>
          <w:szCs w:val="24"/>
        </w:rPr>
        <w:t xml:space="preserve">Effective date: upon passage or </w:t>
      </w:r>
      <w:r w:rsidRPr="004D2FAC">
        <w:rPr>
          <w:rFonts w:eastAsia="Times New Roman" w:cs="Times New Roman"/>
          <w:szCs w:val="24"/>
        </w:rPr>
        <w:t>September 1, 2023.</w:t>
      </w:r>
    </w:p>
    <w:sectPr w:rsidR="003A33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204" w:rsidRDefault="00837204" w:rsidP="000F1DF9">
      <w:pPr>
        <w:spacing w:after="0" w:line="240" w:lineRule="auto"/>
      </w:pPr>
      <w:r>
        <w:separator/>
      </w:r>
    </w:p>
  </w:endnote>
  <w:endnote w:type="continuationSeparator" w:id="0">
    <w:p w:rsidR="00837204" w:rsidRDefault="008372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72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330F">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330F">
                <w:rPr>
                  <w:sz w:val="20"/>
                  <w:szCs w:val="20"/>
                </w:rPr>
                <w:t>S.B. 477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330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72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204" w:rsidRDefault="00837204" w:rsidP="000F1DF9">
      <w:pPr>
        <w:spacing w:after="0" w:line="240" w:lineRule="auto"/>
      </w:pPr>
      <w:r>
        <w:separator/>
      </w:r>
    </w:p>
  </w:footnote>
  <w:footnote w:type="continuationSeparator" w:id="0">
    <w:p w:rsidR="00837204" w:rsidRDefault="008372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330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720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D026B"/>
  <w15:docId w15:val="{93BA04AA-ED7B-49EA-895D-2CF8DC3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3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61963660E24D0B927F27A99B3977CD"/>
        <w:category>
          <w:name w:val="General"/>
          <w:gallery w:val="placeholder"/>
        </w:category>
        <w:types>
          <w:type w:val="bbPlcHdr"/>
        </w:types>
        <w:behaviors>
          <w:behavior w:val="content"/>
        </w:behaviors>
        <w:guid w:val="{5F825260-1819-4B80-B432-B3DE53D34331}"/>
      </w:docPartPr>
      <w:docPartBody>
        <w:p w:rsidR="00000000" w:rsidRDefault="007A4B5E"/>
      </w:docPartBody>
    </w:docPart>
    <w:docPart>
      <w:docPartPr>
        <w:name w:val="4DD5A0E44E414C11852F0D2950022863"/>
        <w:category>
          <w:name w:val="General"/>
          <w:gallery w:val="placeholder"/>
        </w:category>
        <w:types>
          <w:type w:val="bbPlcHdr"/>
        </w:types>
        <w:behaviors>
          <w:behavior w:val="content"/>
        </w:behaviors>
        <w:guid w:val="{60B351AE-1C37-4AD5-91C7-AE8CDC68B0EA}"/>
      </w:docPartPr>
      <w:docPartBody>
        <w:p w:rsidR="00000000" w:rsidRDefault="007A4B5E"/>
      </w:docPartBody>
    </w:docPart>
    <w:docPart>
      <w:docPartPr>
        <w:name w:val="3C66AEBDB795492EA295E9F5BB7099A5"/>
        <w:category>
          <w:name w:val="General"/>
          <w:gallery w:val="placeholder"/>
        </w:category>
        <w:types>
          <w:type w:val="bbPlcHdr"/>
        </w:types>
        <w:behaviors>
          <w:behavior w:val="content"/>
        </w:behaviors>
        <w:guid w:val="{C5F2B99B-424F-46FC-95CA-5B95A81A5E5E}"/>
      </w:docPartPr>
      <w:docPartBody>
        <w:p w:rsidR="00000000" w:rsidRDefault="007A4B5E"/>
      </w:docPartBody>
    </w:docPart>
    <w:docPart>
      <w:docPartPr>
        <w:name w:val="7209E441FDA4497995CE5833F0FC4668"/>
        <w:category>
          <w:name w:val="General"/>
          <w:gallery w:val="placeholder"/>
        </w:category>
        <w:types>
          <w:type w:val="bbPlcHdr"/>
        </w:types>
        <w:behaviors>
          <w:behavior w:val="content"/>
        </w:behaviors>
        <w:guid w:val="{F2E96CCF-2776-4E8B-BC75-274EDFD8F2E9}"/>
      </w:docPartPr>
      <w:docPartBody>
        <w:p w:rsidR="00000000" w:rsidRDefault="007A4B5E"/>
      </w:docPartBody>
    </w:docPart>
    <w:docPart>
      <w:docPartPr>
        <w:name w:val="EE5DF100ED3944AEB48EE5DD20D353FD"/>
        <w:category>
          <w:name w:val="General"/>
          <w:gallery w:val="placeholder"/>
        </w:category>
        <w:types>
          <w:type w:val="bbPlcHdr"/>
        </w:types>
        <w:behaviors>
          <w:behavior w:val="content"/>
        </w:behaviors>
        <w:guid w:val="{3A5838A3-76FD-4070-8230-7B38C6D07FCF}"/>
      </w:docPartPr>
      <w:docPartBody>
        <w:p w:rsidR="00000000" w:rsidRDefault="007A4B5E"/>
      </w:docPartBody>
    </w:docPart>
    <w:docPart>
      <w:docPartPr>
        <w:name w:val="789102A17CF443E0BD03DB07F12958C5"/>
        <w:category>
          <w:name w:val="General"/>
          <w:gallery w:val="placeholder"/>
        </w:category>
        <w:types>
          <w:type w:val="bbPlcHdr"/>
        </w:types>
        <w:behaviors>
          <w:behavior w:val="content"/>
        </w:behaviors>
        <w:guid w:val="{00D28E83-7ADC-4662-86C7-EE0C63C89AAB}"/>
      </w:docPartPr>
      <w:docPartBody>
        <w:p w:rsidR="00000000" w:rsidRDefault="007A4B5E"/>
      </w:docPartBody>
    </w:docPart>
    <w:docPart>
      <w:docPartPr>
        <w:name w:val="96E6CFF786D1462189FFDFA98C6AE4C2"/>
        <w:category>
          <w:name w:val="General"/>
          <w:gallery w:val="placeholder"/>
        </w:category>
        <w:types>
          <w:type w:val="bbPlcHdr"/>
        </w:types>
        <w:behaviors>
          <w:behavior w:val="content"/>
        </w:behaviors>
        <w:guid w:val="{67873FE2-303F-478C-8A2E-3CDB26D8208E}"/>
      </w:docPartPr>
      <w:docPartBody>
        <w:p w:rsidR="00000000" w:rsidRDefault="007A4B5E"/>
      </w:docPartBody>
    </w:docPart>
    <w:docPart>
      <w:docPartPr>
        <w:name w:val="573ADB0E71BE43AC83E721B0B772EB6B"/>
        <w:category>
          <w:name w:val="General"/>
          <w:gallery w:val="placeholder"/>
        </w:category>
        <w:types>
          <w:type w:val="bbPlcHdr"/>
        </w:types>
        <w:behaviors>
          <w:behavior w:val="content"/>
        </w:behaviors>
        <w:guid w:val="{E2FCD31E-E84A-46E9-9DEB-1F25084FB285}"/>
      </w:docPartPr>
      <w:docPartBody>
        <w:p w:rsidR="00000000" w:rsidRDefault="007A4B5E"/>
      </w:docPartBody>
    </w:docPart>
    <w:docPart>
      <w:docPartPr>
        <w:name w:val="CEDF718202684F098478123ACE751011"/>
        <w:category>
          <w:name w:val="General"/>
          <w:gallery w:val="placeholder"/>
        </w:category>
        <w:types>
          <w:type w:val="bbPlcHdr"/>
        </w:types>
        <w:behaviors>
          <w:behavior w:val="content"/>
        </w:behaviors>
        <w:guid w:val="{D0416400-3388-4CF3-8B62-8D8D63CFFFF5}"/>
      </w:docPartPr>
      <w:docPartBody>
        <w:p w:rsidR="00000000" w:rsidRDefault="007A4B5E"/>
      </w:docPartBody>
    </w:docPart>
    <w:docPart>
      <w:docPartPr>
        <w:name w:val="53B1B3D304B04E63B7E795851CF7F9D6"/>
        <w:category>
          <w:name w:val="General"/>
          <w:gallery w:val="placeholder"/>
        </w:category>
        <w:types>
          <w:type w:val="bbPlcHdr"/>
        </w:types>
        <w:behaviors>
          <w:behavior w:val="content"/>
        </w:behaviors>
        <w:guid w:val="{6493457E-2D41-4291-BC64-75A000156A53}"/>
      </w:docPartPr>
      <w:docPartBody>
        <w:p w:rsidR="00000000" w:rsidRDefault="00A91665" w:rsidP="00A91665">
          <w:pPr>
            <w:pStyle w:val="53B1B3D304B04E63B7E795851CF7F9D6"/>
          </w:pPr>
          <w:r w:rsidRPr="00A30DD1">
            <w:rPr>
              <w:rStyle w:val="PlaceholderText"/>
            </w:rPr>
            <w:t>Click here to enter a date.</w:t>
          </w:r>
        </w:p>
      </w:docPartBody>
    </w:docPart>
    <w:docPart>
      <w:docPartPr>
        <w:name w:val="141FCCBA25944D749A02E439F75A83EA"/>
        <w:category>
          <w:name w:val="General"/>
          <w:gallery w:val="placeholder"/>
        </w:category>
        <w:types>
          <w:type w:val="bbPlcHdr"/>
        </w:types>
        <w:behaviors>
          <w:behavior w:val="content"/>
        </w:behaviors>
        <w:guid w:val="{9FBE2AA9-4440-482B-831B-9DEB448AB215}"/>
      </w:docPartPr>
      <w:docPartBody>
        <w:p w:rsidR="00000000" w:rsidRDefault="007A4B5E"/>
      </w:docPartBody>
    </w:docPart>
    <w:docPart>
      <w:docPartPr>
        <w:name w:val="B2D113527E674EE093E0D1C0F45854D2"/>
        <w:category>
          <w:name w:val="General"/>
          <w:gallery w:val="placeholder"/>
        </w:category>
        <w:types>
          <w:type w:val="bbPlcHdr"/>
        </w:types>
        <w:behaviors>
          <w:behavior w:val="content"/>
        </w:behaviors>
        <w:guid w:val="{8BB84426-F27F-40B7-9EFE-F9536D5FCF4A}"/>
      </w:docPartPr>
      <w:docPartBody>
        <w:p w:rsidR="00000000" w:rsidRDefault="007A4B5E"/>
      </w:docPartBody>
    </w:docPart>
    <w:docPart>
      <w:docPartPr>
        <w:name w:val="1A048FA335C243BEA50CC98B4DFD8859"/>
        <w:category>
          <w:name w:val="General"/>
          <w:gallery w:val="placeholder"/>
        </w:category>
        <w:types>
          <w:type w:val="bbPlcHdr"/>
        </w:types>
        <w:behaviors>
          <w:behavior w:val="content"/>
        </w:behaviors>
        <w:guid w:val="{3D86B196-E4B5-4833-AB2B-D2BB33FB30FC}"/>
      </w:docPartPr>
      <w:docPartBody>
        <w:p w:rsidR="00000000" w:rsidRDefault="00A91665" w:rsidP="00A91665">
          <w:pPr>
            <w:pStyle w:val="1A048FA335C243BEA50CC98B4DFD8859"/>
          </w:pPr>
          <w:r>
            <w:rPr>
              <w:rFonts w:eastAsia="Times New Roman" w:cs="Times New Roman"/>
              <w:bCs/>
              <w:szCs w:val="24"/>
            </w:rPr>
            <w:t xml:space="preserve"> </w:t>
          </w:r>
        </w:p>
      </w:docPartBody>
    </w:docPart>
    <w:docPart>
      <w:docPartPr>
        <w:name w:val="B199878A77BF4054ADAD16B059D4955F"/>
        <w:category>
          <w:name w:val="General"/>
          <w:gallery w:val="placeholder"/>
        </w:category>
        <w:types>
          <w:type w:val="bbPlcHdr"/>
        </w:types>
        <w:behaviors>
          <w:behavior w:val="content"/>
        </w:behaviors>
        <w:guid w:val="{5068959B-86A9-4F47-A439-0C223C2357ED}"/>
      </w:docPartPr>
      <w:docPartBody>
        <w:p w:rsidR="00000000" w:rsidRDefault="007A4B5E"/>
      </w:docPartBody>
    </w:docPart>
    <w:docPart>
      <w:docPartPr>
        <w:name w:val="6C987792607544449D13D24DAAA446D9"/>
        <w:category>
          <w:name w:val="General"/>
          <w:gallery w:val="placeholder"/>
        </w:category>
        <w:types>
          <w:type w:val="bbPlcHdr"/>
        </w:types>
        <w:behaviors>
          <w:behavior w:val="content"/>
        </w:behaviors>
        <w:guid w:val="{7128DA2F-4C7E-462D-974A-8A65E5F07100}"/>
      </w:docPartPr>
      <w:docPartBody>
        <w:p w:rsidR="00000000" w:rsidRDefault="007A4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B5E"/>
    <w:rsid w:val="008C55F7"/>
    <w:rsid w:val="0090598B"/>
    <w:rsid w:val="00984D6C"/>
    <w:rsid w:val="00A54AD6"/>
    <w:rsid w:val="00A57564"/>
    <w:rsid w:val="00A9166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665"/>
    <w:rPr>
      <w:color w:val="808080"/>
    </w:rPr>
  </w:style>
  <w:style w:type="paragraph" w:customStyle="1" w:styleId="53B1B3D304B04E63B7E795851CF7F9D6">
    <w:name w:val="53B1B3D304B04E63B7E795851CF7F9D6"/>
    <w:rsid w:val="00A91665"/>
    <w:pPr>
      <w:spacing w:after="160" w:line="259" w:lineRule="auto"/>
    </w:pPr>
  </w:style>
  <w:style w:type="paragraph" w:customStyle="1" w:styleId="1A048FA335C243BEA50CC98B4DFD8859">
    <w:name w:val="1A048FA335C243BEA50CC98B4DFD8859"/>
    <w:rsid w:val="00A9166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716</Words>
  <Characters>4084</Characters>
  <Application>Microsoft Office Word</Application>
  <DocSecurity>0</DocSecurity>
  <Lines>34</Lines>
  <Paragraphs>9</Paragraphs>
  <ScaleCrop>false</ScaleCrop>
  <Company>Texas Legislative Council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2023-06-19T20:13:00Z</cp:lastPrinted>
  <dcterms:created xsi:type="dcterms:W3CDTF">2015-05-29T14:24:00Z</dcterms:created>
  <dcterms:modified xsi:type="dcterms:W3CDTF">2023-06-19T20:13:00Z</dcterms:modified>
</cp:coreProperties>
</file>

<file path=docProps/custom.xml><?xml version="1.0" encoding="utf-8"?>
<op:Properties xmlns:vt="http://schemas.openxmlformats.org/officeDocument/2006/docPropsVTypes" xmlns:op="http://schemas.openxmlformats.org/officeDocument/2006/custom-properties"/>
</file>