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31790" w14:paraId="5CA946A7" w14:textId="77777777" w:rsidTr="00345119">
        <w:tc>
          <w:tcPr>
            <w:tcW w:w="9576" w:type="dxa"/>
            <w:noWrap/>
          </w:tcPr>
          <w:p w14:paraId="4C3D09AE" w14:textId="77777777" w:rsidR="008423E4" w:rsidRPr="0022177D" w:rsidRDefault="009173F8" w:rsidP="000668ED">
            <w:pPr>
              <w:pStyle w:val="Heading1"/>
            </w:pPr>
            <w:r w:rsidRPr="00631897">
              <w:t>BILL ANALYSIS</w:t>
            </w:r>
          </w:p>
        </w:tc>
      </w:tr>
    </w:tbl>
    <w:p w14:paraId="65086AD4" w14:textId="77777777" w:rsidR="008423E4" w:rsidRPr="0022177D" w:rsidRDefault="008423E4" w:rsidP="000668ED">
      <w:pPr>
        <w:jc w:val="center"/>
      </w:pPr>
    </w:p>
    <w:p w14:paraId="0EF73204" w14:textId="77777777" w:rsidR="008423E4" w:rsidRPr="00B31F0E" w:rsidRDefault="008423E4" w:rsidP="000668ED"/>
    <w:p w14:paraId="3C46859E" w14:textId="77777777" w:rsidR="008423E4" w:rsidRPr="00742794" w:rsidRDefault="008423E4" w:rsidP="000668E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31790" w14:paraId="7E70B64F" w14:textId="77777777" w:rsidTr="00345119">
        <w:tc>
          <w:tcPr>
            <w:tcW w:w="9576" w:type="dxa"/>
          </w:tcPr>
          <w:p w14:paraId="7880C0C8" w14:textId="77777777" w:rsidR="008423E4" w:rsidRPr="00861995" w:rsidRDefault="009173F8" w:rsidP="000668ED">
            <w:pPr>
              <w:jc w:val="right"/>
            </w:pPr>
            <w:r>
              <w:t>S.B. 496</w:t>
            </w:r>
          </w:p>
        </w:tc>
      </w:tr>
      <w:tr w:rsidR="00931790" w14:paraId="679CED45" w14:textId="77777777" w:rsidTr="00345119">
        <w:tc>
          <w:tcPr>
            <w:tcW w:w="9576" w:type="dxa"/>
          </w:tcPr>
          <w:p w14:paraId="450EE611" w14:textId="77777777" w:rsidR="008423E4" w:rsidRPr="00861995" w:rsidRDefault="009173F8" w:rsidP="000668ED">
            <w:pPr>
              <w:jc w:val="right"/>
            </w:pPr>
            <w:r>
              <w:t xml:space="preserve">By: </w:t>
            </w:r>
            <w:r w:rsidR="007A4B50">
              <w:t>Zaffirini</w:t>
            </w:r>
          </w:p>
        </w:tc>
      </w:tr>
      <w:tr w:rsidR="00931790" w14:paraId="6E71DDDA" w14:textId="77777777" w:rsidTr="00345119">
        <w:tc>
          <w:tcPr>
            <w:tcW w:w="9576" w:type="dxa"/>
          </w:tcPr>
          <w:p w14:paraId="0A475AC5" w14:textId="77777777" w:rsidR="008423E4" w:rsidRPr="00861995" w:rsidRDefault="009173F8" w:rsidP="000668ED">
            <w:pPr>
              <w:jc w:val="right"/>
            </w:pPr>
            <w:r>
              <w:t>Homeland Security &amp; Public Safety</w:t>
            </w:r>
          </w:p>
        </w:tc>
      </w:tr>
      <w:tr w:rsidR="00931790" w14:paraId="6B996AE7" w14:textId="77777777" w:rsidTr="00345119">
        <w:tc>
          <w:tcPr>
            <w:tcW w:w="9576" w:type="dxa"/>
          </w:tcPr>
          <w:p w14:paraId="2158ED6E" w14:textId="77777777" w:rsidR="008423E4" w:rsidRDefault="009173F8" w:rsidP="000668ED">
            <w:pPr>
              <w:jc w:val="right"/>
            </w:pPr>
            <w:r>
              <w:t>Committee Report (Unamended)</w:t>
            </w:r>
          </w:p>
        </w:tc>
      </w:tr>
    </w:tbl>
    <w:p w14:paraId="77A706DE" w14:textId="77777777" w:rsidR="008423E4" w:rsidRDefault="008423E4" w:rsidP="000668ED">
      <w:pPr>
        <w:tabs>
          <w:tab w:val="right" w:pos="9360"/>
        </w:tabs>
      </w:pPr>
    </w:p>
    <w:p w14:paraId="5DBF62AA" w14:textId="77777777" w:rsidR="008423E4" w:rsidRDefault="008423E4" w:rsidP="000668ED"/>
    <w:p w14:paraId="123902E1" w14:textId="77777777" w:rsidR="008423E4" w:rsidRDefault="008423E4" w:rsidP="000668E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31790" w14:paraId="32FC8114" w14:textId="77777777" w:rsidTr="00345119">
        <w:tc>
          <w:tcPr>
            <w:tcW w:w="9576" w:type="dxa"/>
          </w:tcPr>
          <w:p w14:paraId="30303387" w14:textId="77777777" w:rsidR="008423E4" w:rsidRPr="00A8133F" w:rsidRDefault="009173F8" w:rsidP="000668E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43587F3" w14:textId="77777777" w:rsidR="008423E4" w:rsidRDefault="008423E4" w:rsidP="000668ED"/>
          <w:p w14:paraId="54AD612C" w14:textId="0A303BC2" w:rsidR="008423E4" w:rsidRDefault="009173F8" w:rsidP="000668ED">
            <w:pPr>
              <w:pStyle w:val="Header"/>
              <w:jc w:val="both"/>
            </w:pPr>
            <w:r>
              <w:t xml:space="preserve">The state's </w:t>
            </w:r>
            <w:r w:rsidR="00805DE0">
              <w:t>9-1-1 call</w:t>
            </w:r>
            <w:r w:rsidR="009467EE">
              <w:t xml:space="preserve"> </w:t>
            </w:r>
            <w:r w:rsidR="00805DE0">
              <w:t>takers and dispatchers are essential community workers who are often the first point of contact for a person in an emergency situation. Although they are critical to emergency operations, 9-1-1 call</w:t>
            </w:r>
            <w:r w:rsidR="004A6D0D">
              <w:t xml:space="preserve"> </w:t>
            </w:r>
            <w:r w:rsidR="00805DE0">
              <w:t xml:space="preserve">takers and dispatchers do not have mandatory standard guidelines for training. </w:t>
            </w:r>
            <w:r w:rsidR="00FF2438">
              <w:t>And, with</w:t>
            </w:r>
            <w:r w:rsidR="00805DE0">
              <w:t xml:space="preserve"> little research available regarding how 9-1-1 call</w:t>
            </w:r>
            <w:r w:rsidR="009467EE">
              <w:t xml:space="preserve"> </w:t>
            </w:r>
            <w:r w:rsidR="00805DE0">
              <w:t xml:space="preserve">takers and dispatchers gather and relay information, it is difficult to determine if current </w:t>
            </w:r>
            <w:r w:rsidR="00FF2438">
              <w:t xml:space="preserve">training </w:t>
            </w:r>
            <w:r w:rsidR="00805DE0">
              <w:t xml:space="preserve">protocols are adequate, efficient, </w:t>
            </w:r>
            <w:r w:rsidR="002761E3">
              <w:t xml:space="preserve">or </w:t>
            </w:r>
            <w:r w:rsidR="00805DE0">
              <w:t xml:space="preserve">effective. S.B. 496 </w:t>
            </w:r>
            <w:r w:rsidR="00FF2438">
              <w:t xml:space="preserve">seeks to address this issue by </w:t>
            </w:r>
            <w:r w:rsidR="00805DE0">
              <w:t>requir</w:t>
            </w:r>
            <w:r w:rsidR="00FF2438">
              <w:t>ing</w:t>
            </w:r>
            <w:r w:rsidR="00805DE0">
              <w:t xml:space="preserve"> the Texas Commission on Law Enforcement, in consultation with Texas A&amp;M Engineering Extension Services, to study how 9-1-1 call</w:t>
            </w:r>
            <w:r w:rsidR="009467EE">
              <w:t xml:space="preserve"> </w:t>
            </w:r>
            <w:r w:rsidR="00805DE0">
              <w:t xml:space="preserve">takers and dispatchers are trained to identify, classify, and communicate information. This would allow for the development of evidence-based training that would result in more accurate situational analysis, improve resource utilization, and promote better outcomes for persons requiring emergency assistance. </w:t>
            </w:r>
          </w:p>
          <w:p w14:paraId="1A75C468" w14:textId="77777777" w:rsidR="008423E4" w:rsidRPr="00E26B13" w:rsidRDefault="008423E4" w:rsidP="000668ED">
            <w:pPr>
              <w:rPr>
                <w:b/>
              </w:rPr>
            </w:pPr>
          </w:p>
        </w:tc>
      </w:tr>
      <w:tr w:rsidR="00931790" w14:paraId="4E569734" w14:textId="77777777" w:rsidTr="00345119">
        <w:tc>
          <w:tcPr>
            <w:tcW w:w="9576" w:type="dxa"/>
          </w:tcPr>
          <w:p w14:paraId="1BF0B80E" w14:textId="77777777" w:rsidR="0017725B" w:rsidRDefault="009173F8" w:rsidP="000668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CD1B81D" w14:textId="77777777" w:rsidR="0017725B" w:rsidRDefault="0017725B" w:rsidP="000668ED">
            <w:pPr>
              <w:rPr>
                <w:b/>
                <w:u w:val="single"/>
              </w:rPr>
            </w:pPr>
          </w:p>
          <w:p w14:paraId="3300FB00" w14:textId="47AA03BE" w:rsidR="00805DE0" w:rsidRPr="00805DE0" w:rsidRDefault="009173F8" w:rsidP="000668ED">
            <w:pPr>
              <w:jc w:val="both"/>
            </w:pPr>
            <w:r>
              <w:t>It is the committee's opinion that this bill does not expressly create a criminal offense, increase the pu</w:t>
            </w:r>
            <w:r>
              <w:t>nishment for an existing criminal offense or category of offenses, or change the eligibility of a person for community supervision, parole, or mandatory supervision.</w:t>
            </w:r>
          </w:p>
          <w:p w14:paraId="2227077A" w14:textId="77777777" w:rsidR="0017725B" w:rsidRPr="0017725B" w:rsidRDefault="0017725B" w:rsidP="000668ED">
            <w:pPr>
              <w:rPr>
                <w:b/>
                <w:u w:val="single"/>
              </w:rPr>
            </w:pPr>
          </w:p>
        </w:tc>
      </w:tr>
      <w:tr w:rsidR="00931790" w14:paraId="4897CC86" w14:textId="77777777" w:rsidTr="00345119">
        <w:tc>
          <w:tcPr>
            <w:tcW w:w="9576" w:type="dxa"/>
          </w:tcPr>
          <w:p w14:paraId="6AF39575" w14:textId="77777777" w:rsidR="008423E4" w:rsidRPr="00A8133F" w:rsidRDefault="009173F8" w:rsidP="000668E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DB9951A" w14:textId="77777777" w:rsidR="008423E4" w:rsidRDefault="008423E4" w:rsidP="000668ED"/>
          <w:p w14:paraId="10571204" w14:textId="775AD221" w:rsidR="00805DE0" w:rsidRDefault="009173F8" w:rsidP="000668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704CAD0D" w14:textId="77777777" w:rsidR="008423E4" w:rsidRPr="00E21FDC" w:rsidRDefault="008423E4" w:rsidP="000668ED">
            <w:pPr>
              <w:rPr>
                <w:b/>
              </w:rPr>
            </w:pPr>
          </w:p>
        </w:tc>
      </w:tr>
      <w:tr w:rsidR="00931790" w14:paraId="21013256" w14:textId="77777777" w:rsidTr="00345119">
        <w:tc>
          <w:tcPr>
            <w:tcW w:w="9576" w:type="dxa"/>
          </w:tcPr>
          <w:p w14:paraId="028E13D0" w14:textId="77777777" w:rsidR="008423E4" w:rsidRPr="00A8133F" w:rsidRDefault="009173F8" w:rsidP="000668E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F9AD1F4" w14:textId="77777777" w:rsidR="008423E4" w:rsidRDefault="008423E4" w:rsidP="000668ED"/>
          <w:p w14:paraId="6554F914" w14:textId="3B8A81E2" w:rsidR="00805DE0" w:rsidRPr="00805DE0" w:rsidRDefault="009173F8" w:rsidP="000668ED">
            <w:pPr>
              <w:pStyle w:val="Header"/>
              <w:jc w:val="both"/>
            </w:pPr>
            <w:r>
              <w:t>S.B. 496 requires the</w:t>
            </w:r>
            <w:r w:rsidRPr="00805DE0">
              <w:t xml:space="preserve"> Texas Commission on Law Enforcement</w:t>
            </w:r>
            <w:r>
              <w:t xml:space="preserve"> (TCOLE), </w:t>
            </w:r>
            <w:r w:rsidRPr="00805DE0">
              <w:t xml:space="preserve">in consultation with the Texas A&amp;M Engineering Extension Service, </w:t>
            </w:r>
            <w:r>
              <w:t>to</w:t>
            </w:r>
            <w:r w:rsidRPr="00805DE0">
              <w:t xml:space="preserve"> conduct a study to identify potential improvements to training provided to 9-1-1 emergency service call takers and dispatchers.</w:t>
            </w:r>
            <w:r>
              <w:t xml:space="preserve"> </w:t>
            </w:r>
            <w:r w:rsidRPr="00805DE0">
              <w:t xml:space="preserve">In conducting the study, </w:t>
            </w:r>
            <w:r>
              <w:t>TCOLE must</w:t>
            </w:r>
            <w:r w:rsidRPr="00805DE0">
              <w:t xml:space="preserve"> consider</w:t>
            </w:r>
            <w:r>
              <w:t xml:space="preserve"> the following:</w:t>
            </w:r>
          </w:p>
          <w:p w14:paraId="07E46509" w14:textId="11C7E303" w:rsidR="00805DE0" w:rsidRPr="00805DE0" w:rsidRDefault="009173F8" w:rsidP="000668ED">
            <w:pPr>
              <w:pStyle w:val="Header"/>
              <w:numPr>
                <w:ilvl w:val="0"/>
                <w:numId w:val="1"/>
              </w:numPr>
              <w:jc w:val="both"/>
            </w:pPr>
            <w:r w:rsidRPr="00805DE0">
              <w:t>the effectiveness of current training provided to 9-1-1 emergency service call takers and dispatchers on communicating accurate information to law enforcement officers;</w:t>
            </w:r>
            <w:r>
              <w:t xml:space="preserve"> and </w:t>
            </w:r>
          </w:p>
          <w:p w14:paraId="4AF86FF0" w14:textId="239A8781" w:rsidR="00805DE0" w:rsidRDefault="009173F8" w:rsidP="000668ED">
            <w:pPr>
              <w:pStyle w:val="Header"/>
              <w:numPr>
                <w:ilvl w:val="0"/>
                <w:numId w:val="1"/>
              </w:numPr>
              <w:jc w:val="both"/>
            </w:pPr>
            <w:r w:rsidRPr="00805DE0">
              <w:t xml:space="preserve">potential improvements to the training to ensure </w:t>
            </w:r>
            <w:r w:rsidR="00C453E8">
              <w:t xml:space="preserve">9-1-1 emergency service </w:t>
            </w:r>
            <w:r w:rsidRPr="00805DE0">
              <w:t>call tak</w:t>
            </w:r>
            <w:r w:rsidRPr="00805DE0">
              <w:t>ers and dispatchers are accurately identifying, classifying, and communicating information</w:t>
            </w:r>
            <w:r>
              <w:t>.</w:t>
            </w:r>
          </w:p>
          <w:p w14:paraId="11754ABF" w14:textId="4C4B1AC4" w:rsidR="009C36CD" w:rsidRPr="009C36CD" w:rsidRDefault="009173F8" w:rsidP="000668ED">
            <w:pPr>
              <w:pStyle w:val="Header"/>
              <w:jc w:val="both"/>
            </w:pPr>
            <w:r>
              <w:t>The bill authorizes TCOLE, in conducting the study</w:t>
            </w:r>
            <w:r w:rsidR="00C453E8">
              <w:t>,</w:t>
            </w:r>
            <w:r>
              <w:t xml:space="preserve"> to</w:t>
            </w:r>
            <w:r w:rsidRPr="00805DE0">
              <w:t xml:space="preserve"> collaborate with law enforcement agencies, community representatives, and other interested parties.</w:t>
            </w:r>
            <w:r>
              <w:t xml:space="preserve"> The bill </w:t>
            </w:r>
            <w:r>
              <w:t>requires TCOLE, n</w:t>
            </w:r>
            <w:r w:rsidRPr="00805DE0">
              <w:t xml:space="preserve">ot later than September 1, 2024, </w:t>
            </w:r>
            <w:r w:rsidR="00FF2438">
              <w:t>to</w:t>
            </w:r>
            <w:r w:rsidRPr="00805DE0">
              <w:t xml:space="preserve"> prepare and submit to the legislature a written report containing the study</w:t>
            </w:r>
            <w:r w:rsidR="00FF2438">
              <w:t xml:space="preserve"> results</w:t>
            </w:r>
            <w:r w:rsidRPr="00805DE0">
              <w:t xml:space="preserve"> and any recommendations for legislative or other action.</w:t>
            </w:r>
            <w:r w:rsidR="00FF2438">
              <w:t xml:space="preserve"> </w:t>
            </w:r>
            <w:r w:rsidR="00C453E8">
              <w:t>The bill's provisions expire September 1, 2025.</w:t>
            </w:r>
          </w:p>
          <w:p w14:paraId="5BC14858" w14:textId="77777777" w:rsidR="008423E4" w:rsidRPr="00835628" w:rsidRDefault="008423E4" w:rsidP="000668ED">
            <w:pPr>
              <w:rPr>
                <w:b/>
              </w:rPr>
            </w:pPr>
          </w:p>
        </w:tc>
      </w:tr>
      <w:tr w:rsidR="00931790" w14:paraId="3088E9FD" w14:textId="77777777" w:rsidTr="00345119">
        <w:tc>
          <w:tcPr>
            <w:tcW w:w="9576" w:type="dxa"/>
          </w:tcPr>
          <w:p w14:paraId="45F4C2F7" w14:textId="77777777" w:rsidR="008423E4" w:rsidRPr="00A8133F" w:rsidRDefault="009173F8" w:rsidP="000668E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</w:t>
            </w:r>
            <w:r w:rsidRPr="009C1E9A">
              <w:rPr>
                <w:b/>
                <w:u w:val="single"/>
              </w:rPr>
              <w:t>TE</w:t>
            </w:r>
            <w:r>
              <w:rPr>
                <w:b/>
              </w:rPr>
              <w:t xml:space="preserve"> </w:t>
            </w:r>
          </w:p>
          <w:p w14:paraId="59E860A2" w14:textId="77777777" w:rsidR="008423E4" w:rsidRDefault="008423E4" w:rsidP="000668ED"/>
          <w:p w14:paraId="451E2547" w14:textId="4EBF8E23" w:rsidR="008423E4" w:rsidRPr="000668ED" w:rsidRDefault="009173F8" w:rsidP="000668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0955DEDA" w14:textId="77777777" w:rsidR="004108C3" w:rsidRPr="008423E4" w:rsidRDefault="004108C3" w:rsidP="000668E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49E2" w14:textId="77777777" w:rsidR="00000000" w:rsidRDefault="009173F8">
      <w:r>
        <w:separator/>
      </w:r>
    </w:p>
  </w:endnote>
  <w:endnote w:type="continuationSeparator" w:id="0">
    <w:p w14:paraId="2DE43020" w14:textId="77777777" w:rsidR="00000000" w:rsidRDefault="0091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7E0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31790" w14:paraId="655642CB" w14:textId="77777777" w:rsidTr="009C1E9A">
      <w:trPr>
        <w:cantSplit/>
      </w:trPr>
      <w:tc>
        <w:tcPr>
          <w:tcW w:w="0" w:type="pct"/>
        </w:tcPr>
        <w:p w14:paraId="5578EA3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BD78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B6360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443CB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2D9B7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31790" w14:paraId="7D522C0D" w14:textId="77777777" w:rsidTr="009C1E9A">
      <w:trPr>
        <w:cantSplit/>
      </w:trPr>
      <w:tc>
        <w:tcPr>
          <w:tcW w:w="0" w:type="pct"/>
        </w:tcPr>
        <w:p w14:paraId="394D5E1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1F1A87" w14:textId="77777777" w:rsidR="00EC379B" w:rsidRPr="009C1E9A" w:rsidRDefault="009173F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30287-D</w:t>
          </w:r>
        </w:p>
      </w:tc>
      <w:tc>
        <w:tcPr>
          <w:tcW w:w="2453" w:type="pct"/>
        </w:tcPr>
        <w:p w14:paraId="0C499127" w14:textId="77712D9B" w:rsidR="00EC379B" w:rsidRDefault="009173F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439FF">
            <w:t>23.133.86</w:t>
          </w:r>
          <w:r>
            <w:fldChar w:fldCharType="end"/>
          </w:r>
        </w:p>
      </w:tc>
    </w:tr>
    <w:tr w:rsidR="00931790" w14:paraId="2CB649E2" w14:textId="77777777" w:rsidTr="009C1E9A">
      <w:trPr>
        <w:cantSplit/>
      </w:trPr>
      <w:tc>
        <w:tcPr>
          <w:tcW w:w="0" w:type="pct"/>
        </w:tcPr>
        <w:p w14:paraId="5470F95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D1A59F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6F95C8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75E6E3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31790" w14:paraId="441B4E7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83D3525" w14:textId="77777777" w:rsidR="00EC379B" w:rsidRDefault="009173F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F2CC8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69E1F3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4C2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4D78" w14:textId="77777777" w:rsidR="00000000" w:rsidRDefault="009173F8">
      <w:r>
        <w:separator/>
      </w:r>
    </w:p>
  </w:footnote>
  <w:footnote w:type="continuationSeparator" w:id="0">
    <w:p w14:paraId="6ACE7E88" w14:textId="77777777" w:rsidR="00000000" w:rsidRDefault="0091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F5B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B26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2DD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15537"/>
    <w:multiLevelType w:val="hybridMultilevel"/>
    <w:tmpl w:val="DB585C52"/>
    <w:lvl w:ilvl="0" w:tplc="4E34B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5C9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21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25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8A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58D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01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6D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587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5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68ED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9FF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1E3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2D24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6D0D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B42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081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4B50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5DE0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3F8"/>
    <w:rsid w:val="00917E0C"/>
    <w:rsid w:val="00920711"/>
    <w:rsid w:val="00921A1E"/>
    <w:rsid w:val="00924EA9"/>
    <w:rsid w:val="00925CE1"/>
    <w:rsid w:val="00925F5C"/>
    <w:rsid w:val="00930897"/>
    <w:rsid w:val="00931790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7EE"/>
    <w:rsid w:val="00946DEE"/>
    <w:rsid w:val="00952E8A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1494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3E8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3A3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7BA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438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36ABEB-608B-47DE-8C7B-DF06D579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Revision">
    <w:name w:val="Revision"/>
    <w:hidden/>
    <w:uiPriority w:val="99"/>
    <w:semiHidden/>
    <w:rsid w:val="00FF243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200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0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00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0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0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2337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SB00496 (Committee Report (Unamended))</vt:lpstr>
    </vt:vector>
  </TitlesOfParts>
  <Company>State of Texas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30287</dc:subject>
  <dc:creator>State of Texas</dc:creator>
  <dc:description>SB 496 by Zaffirini-(H)Homeland Security &amp; Public Safety</dc:description>
  <cp:lastModifiedBy>Matthew Lee</cp:lastModifiedBy>
  <cp:revision>2</cp:revision>
  <cp:lastPrinted>2003-11-26T17:21:00Z</cp:lastPrinted>
  <dcterms:created xsi:type="dcterms:W3CDTF">2023-05-15T19:39:00Z</dcterms:created>
  <dcterms:modified xsi:type="dcterms:W3CDTF">2023-05-15T19:39:00Z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23.133.86</vt:lpwstr>
  </property>
</Properties>
</file>