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3218" w:rsidRDefault="0055321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E0D5EAB58564A15A677279CFAB04A9C"/>
          </w:placeholder>
        </w:sdtPr>
        <w:sdtContent>
          <w:r w:rsidRPr="005C2A78">
            <w:rPr>
              <w:rFonts w:cs="Times New Roman"/>
              <w:b/>
              <w:szCs w:val="24"/>
              <w:u w:val="single"/>
            </w:rPr>
            <w:t>BILL ANALYSIS</w:t>
          </w:r>
        </w:sdtContent>
      </w:sdt>
    </w:p>
    <w:p w:rsidR="00553218" w:rsidRPr="00585C31" w:rsidRDefault="00553218" w:rsidP="000F1DF9">
      <w:pPr>
        <w:spacing w:after="0" w:line="240" w:lineRule="auto"/>
        <w:rPr>
          <w:rFonts w:cs="Times New Roman"/>
          <w:szCs w:val="24"/>
        </w:rPr>
      </w:pPr>
    </w:p>
    <w:p w:rsidR="00553218" w:rsidRPr="00585C31" w:rsidRDefault="0055321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53218" w:rsidTr="00BE01DB">
        <w:tc>
          <w:tcPr>
            <w:tcW w:w="2718" w:type="dxa"/>
          </w:tcPr>
          <w:p w:rsidR="00553218" w:rsidRPr="005C2A78" w:rsidRDefault="00553218" w:rsidP="006D756B">
            <w:pPr>
              <w:rPr>
                <w:rFonts w:cs="Times New Roman"/>
                <w:szCs w:val="24"/>
              </w:rPr>
            </w:pPr>
            <w:sdt>
              <w:sdtPr>
                <w:rPr>
                  <w:rFonts w:cs="Times New Roman"/>
                  <w:szCs w:val="24"/>
                </w:rPr>
                <w:alias w:val="Agency Title"/>
                <w:tag w:val="AgencyTitleContentControl"/>
                <w:id w:val="1920747753"/>
                <w:lock w:val="sdtContentLocked"/>
                <w:placeholder>
                  <w:docPart w:val="613E19E479D94A4BBCF271C5ACC2C62F"/>
                </w:placeholder>
              </w:sdtPr>
              <w:sdtEndPr>
                <w:rPr>
                  <w:rFonts w:cstheme="minorBidi"/>
                  <w:szCs w:val="22"/>
                </w:rPr>
              </w:sdtEndPr>
              <w:sdtContent>
                <w:r>
                  <w:rPr>
                    <w:rFonts w:cs="Times New Roman"/>
                    <w:szCs w:val="24"/>
                  </w:rPr>
                  <w:t>Senate Research Center</w:t>
                </w:r>
              </w:sdtContent>
            </w:sdt>
          </w:p>
        </w:tc>
        <w:tc>
          <w:tcPr>
            <w:tcW w:w="6858" w:type="dxa"/>
          </w:tcPr>
          <w:p w:rsidR="00553218" w:rsidRPr="00FF6471" w:rsidRDefault="00553218" w:rsidP="000F1DF9">
            <w:pPr>
              <w:jc w:val="right"/>
              <w:rPr>
                <w:rFonts w:cs="Times New Roman"/>
                <w:szCs w:val="24"/>
              </w:rPr>
            </w:pPr>
            <w:sdt>
              <w:sdtPr>
                <w:rPr>
                  <w:rFonts w:cs="Times New Roman"/>
                  <w:szCs w:val="24"/>
                </w:rPr>
                <w:alias w:val="Bill Number"/>
                <w:tag w:val="BillNumberOne"/>
                <w:id w:val="-410784069"/>
                <w:lock w:val="sdtContentLocked"/>
                <w:placeholder>
                  <w:docPart w:val="D832BBE5C3EC4C2180551ED0A60C2D1A"/>
                </w:placeholder>
              </w:sdtPr>
              <w:sdtContent>
                <w:r>
                  <w:rPr>
                    <w:rFonts w:cs="Times New Roman"/>
                    <w:szCs w:val="24"/>
                  </w:rPr>
                  <w:t>S.B. 510</w:t>
                </w:r>
              </w:sdtContent>
            </w:sdt>
          </w:p>
        </w:tc>
      </w:tr>
      <w:tr w:rsidR="00553218" w:rsidTr="00BE01DB">
        <w:sdt>
          <w:sdtPr>
            <w:rPr>
              <w:rFonts w:cs="Times New Roman"/>
              <w:szCs w:val="24"/>
            </w:rPr>
            <w:alias w:val="TLCNumber"/>
            <w:tag w:val="TLCNumber"/>
            <w:id w:val="-542600604"/>
            <w:lock w:val="sdtLocked"/>
            <w:placeholder>
              <w:docPart w:val="4ADF3B5B26B64A389C4AFF9DB30D0AA4"/>
            </w:placeholder>
          </w:sdtPr>
          <w:sdtContent>
            <w:tc>
              <w:tcPr>
                <w:tcW w:w="2718" w:type="dxa"/>
              </w:tcPr>
              <w:p w:rsidR="00553218" w:rsidRPr="000F1DF9" w:rsidRDefault="00553218" w:rsidP="00C65088">
                <w:pPr>
                  <w:rPr>
                    <w:rFonts w:cs="Times New Roman"/>
                    <w:szCs w:val="24"/>
                  </w:rPr>
                </w:pPr>
                <w:r>
                  <w:t>88R900 BEF-F</w:t>
                </w:r>
              </w:p>
            </w:tc>
          </w:sdtContent>
        </w:sdt>
        <w:tc>
          <w:tcPr>
            <w:tcW w:w="6858" w:type="dxa"/>
          </w:tcPr>
          <w:p w:rsidR="00553218" w:rsidRPr="005C2A78" w:rsidRDefault="00553218" w:rsidP="00073EDD">
            <w:pPr>
              <w:jc w:val="right"/>
              <w:rPr>
                <w:rFonts w:cs="Times New Roman"/>
                <w:szCs w:val="24"/>
              </w:rPr>
            </w:pPr>
            <w:sdt>
              <w:sdtPr>
                <w:rPr>
                  <w:rFonts w:cs="Times New Roman"/>
                  <w:szCs w:val="24"/>
                </w:rPr>
                <w:alias w:val="Author Label"/>
                <w:tag w:val="By"/>
                <w:id w:val="72399597"/>
                <w:lock w:val="sdtLocked"/>
                <w:placeholder>
                  <w:docPart w:val="5B68A7E26C97484AAE9FD6A564FEA67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89E398CA35C4A71AA52FD7641F0FA3E"/>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F0BD8A7A312C48EABB60EC1DBF24BA5B"/>
                </w:placeholder>
                <w:showingPlcHdr/>
              </w:sdtPr>
              <w:sdtContent/>
            </w:sdt>
            <w:sdt>
              <w:sdtPr>
                <w:rPr>
                  <w:rFonts w:cs="Times New Roman"/>
                  <w:szCs w:val="24"/>
                </w:rPr>
                <w:alias w:val="DualSponsor"/>
                <w:tag w:val="DualSponsor"/>
                <w:id w:val="1029379812"/>
                <w:lock w:val="sdtContentLocked"/>
                <w:placeholder>
                  <w:docPart w:val="F10F3452E3F94016A1C699E39E9BCE53"/>
                </w:placeholder>
                <w:showingPlcHdr/>
              </w:sdtPr>
              <w:sdtContent/>
            </w:sdt>
          </w:p>
        </w:tc>
      </w:tr>
      <w:tr w:rsidR="00553218" w:rsidTr="00BE01DB">
        <w:tc>
          <w:tcPr>
            <w:tcW w:w="2718" w:type="dxa"/>
          </w:tcPr>
          <w:p w:rsidR="00553218" w:rsidRPr="00BC7495" w:rsidRDefault="00553218" w:rsidP="000F1DF9">
            <w:pPr>
              <w:rPr>
                <w:rFonts w:cs="Times New Roman"/>
                <w:szCs w:val="24"/>
              </w:rPr>
            </w:pPr>
          </w:p>
        </w:tc>
        <w:sdt>
          <w:sdtPr>
            <w:rPr>
              <w:rFonts w:cs="Times New Roman"/>
              <w:szCs w:val="24"/>
            </w:rPr>
            <w:alias w:val="Committee"/>
            <w:tag w:val="Committee"/>
            <w:id w:val="1914272295"/>
            <w:lock w:val="sdtContentLocked"/>
            <w:placeholder>
              <w:docPart w:val="BBEC312994F84C7FA1529AAA26B9E70E"/>
            </w:placeholder>
          </w:sdtPr>
          <w:sdtContent>
            <w:tc>
              <w:tcPr>
                <w:tcW w:w="6858" w:type="dxa"/>
              </w:tcPr>
              <w:p w:rsidR="00553218" w:rsidRPr="00FF6471" w:rsidRDefault="00553218" w:rsidP="000F1DF9">
                <w:pPr>
                  <w:jc w:val="right"/>
                  <w:rPr>
                    <w:rFonts w:cs="Times New Roman"/>
                    <w:szCs w:val="24"/>
                  </w:rPr>
                </w:pPr>
                <w:r>
                  <w:rPr>
                    <w:rFonts w:cs="Times New Roman"/>
                    <w:szCs w:val="24"/>
                  </w:rPr>
                  <w:t>Business &amp; Commerce</w:t>
                </w:r>
              </w:p>
            </w:tc>
          </w:sdtContent>
        </w:sdt>
      </w:tr>
      <w:tr w:rsidR="00553218" w:rsidTr="00BE01DB">
        <w:tc>
          <w:tcPr>
            <w:tcW w:w="2718" w:type="dxa"/>
          </w:tcPr>
          <w:p w:rsidR="00553218" w:rsidRPr="00BC7495" w:rsidRDefault="00553218" w:rsidP="000F1DF9">
            <w:pPr>
              <w:rPr>
                <w:rFonts w:cs="Times New Roman"/>
                <w:szCs w:val="24"/>
              </w:rPr>
            </w:pPr>
          </w:p>
        </w:tc>
        <w:sdt>
          <w:sdtPr>
            <w:rPr>
              <w:rFonts w:cs="Times New Roman"/>
              <w:szCs w:val="24"/>
            </w:rPr>
            <w:alias w:val="Date"/>
            <w:tag w:val="DateContentControl"/>
            <w:id w:val="1178081906"/>
            <w:lock w:val="sdtLocked"/>
            <w:placeholder>
              <w:docPart w:val="0F81240D78264FCE91A28FC7CF62D971"/>
            </w:placeholder>
            <w:date w:fullDate="2023-03-10T00:00:00Z">
              <w:dateFormat w:val="M/d/yyyy"/>
              <w:lid w:val="en-US"/>
              <w:storeMappedDataAs w:val="dateTime"/>
              <w:calendar w:val="gregorian"/>
            </w:date>
          </w:sdtPr>
          <w:sdtContent>
            <w:tc>
              <w:tcPr>
                <w:tcW w:w="6858" w:type="dxa"/>
              </w:tcPr>
              <w:p w:rsidR="00553218" w:rsidRPr="00FF6471" w:rsidRDefault="00553218" w:rsidP="000F1DF9">
                <w:pPr>
                  <w:jc w:val="right"/>
                  <w:rPr>
                    <w:rFonts w:cs="Times New Roman"/>
                    <w:szCs w:val="24"/>
                  </w:rPr>
                </w:pPr>
                <w:r>
                  <w:rPr>
                    <w:rFonts w:cs="Times New Roman"/>
                    <w:szCs w:val="24"/>
                  </w:rPr>
                  <w:t>3/10/2023</w:t>
                </w:r>
              </w:p>
            </w:tc>
          </w:sdtContent>
        </w:sdt>
      </w:tr>
      <w:tr w:rsidR="00553218" w:rsidTr="00BE01DB">
        <w:tc>
          <w:tcPr>
            <w:tcW w:w="2718" w:type="dxa"/>
          </w:tcPr>
          <w:p w:rsidR="00553218" w:rsidRPr="00BC7495" w:rsidRDefault="00553218" w:rsidP="000F1DF9">
            <w:pPr>
              <w:rPr>
                <w:rFonts w:cs="Times New Roman"/>
                <w:szCs w:val="24"/>
              </w:rPr>
            </w:pPr>
          </w:p>
        </w:tc>
        <w:sdt>
          <w:sdtPr>
            <w:rPr>
              <w:rFonts w:cs="Times New Roman"/>
              <w:szCs w:val="24"/>
            </w:rPr>
            <w:alias w:val="BA Version"/>
            <w:tag w:val="BAVersion"/>
            <w:id w:val="-1685590809"/>
            <w:lock w:val="sdtContentLocked"/>
            <w:placeholder>
              <w:docPart w:val="BD61AFC400854A7BA5CE74B5387BC3E3"/>
            </w:placeholder>
          </w:sdtPr>
          <w:sdtContent>
            <w:tc>
              <w:tcPr>
                <w:tcW w:w="6858" w:type="dxa"/>
              </w:tcPr>
              <w:p w:rsidR="00553218" w:rsidRPr="00FF6471" w:rsidRDefault="00553218" w:rsidP="000F1DF9">
                <w:pPr>
                  <w:jc w:val="right"/>
                  <w:rPr>
                    <w:rFonts w:cs="Times New Roman"/>
                    <w:szCs w:val="24"/>
                  </w:rPr>
                </w:pPr>
                <w:r>
                  <w:rPr>
                    <w:rFonts w:cs="Times New Roman"/>
                    <w:szCs w:val="24"/>
                  </w:rPr>
                  <w:t>As Filed</w:t>
                </w:r>
              </w:p>
            </w:tc>
          </w:sdtContent>
        </w:sdt>
      </w:tr>
    </w:tbl>
    <w:p w:rsidR="00553218" w:rsidRPr="00FF6471" w:rsidRDefault="00553218" w:rsidP="000F1DF9">
      <w:pPr>
        <w:spacing w:after="0" w:line="240" w:lineRule="auto"/>
        <w:rPr>
          <w:rFonts w:cs="Times New Roman"/>
          <w:szCs w:val="24"/>
        </w:rPr>
      </w:pPr>
    </w:p>
    <w:p w:rsidR="00553218" w:rsidRPr="00FF6471" w:rsidRDefault="00553218" w:rsidP="000F1DF9">
      <w:pPr>
        <w:spacing w:after="0" w:line="240" w:lineRule="auto"/>
        <w:rPr>
          <w:rFonts w:cs="Times New Roman"/>
          <w:szCs w:val="24"/>
        </w:rPr>
      </w:pPr>
    </w:p>
    <w:p w:rsidR="00553218" w:rsidRPr="00FF6471" w:rsidRDefault="0055321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73F3A771E0E4D4A9989021513C12891"/>
        </w:placeholder>
      </w:sdtPr>
      <w:sdtContent>
        <w:p w:rsidR="00553218" w:rsidRDefault="0055321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493D87CA42F48369541DA80DF71C56F"/>
        </w:placeholder>
      </w:sdtPr>
      <w:sdtContent>
        <w:p w:rsidR="00553218" w:rsidRDefault="00553218" w:rsidP="00BE01DB">
          <w:pPr>
            <w:pStyle w:val="NormalWeb"/>
            <w:spacing w:before="0" w:beforeAutospacing="0" w:after="0" w:afterAutospacing="0"/>
            <w:jc w:val="both"/>
            <w:divId w:val="1233807685"/>
            <w:rPr>
              <w:rFonts w:eastAsia="Times New Roman"/>
              <w:bCs/>
            </w:rPr>
          </w:pPr>
        </w:p>
        <w:p w:rsidR="00553218" w:rsidRPr="00BE01DB" w:rsidRDefault="00553218" w:rsidP="00BE01DB">
          <w:pPr>
            <w:pStyle w:val="NormalWeb"/>
            <w:spacing w:before="0" w:beforeAutospacing="0" w:after="0" w:afterAutospacing="0"/>
            <w:jc w:val="both"/>
            <w:divId w:val="1233807685"/>
          </w:pPr>
          <w:r w:rsidRPr="00BE01DB">
            <w:t>Currently, most information about occupational license holders that is maintained by state licensing authorities can be publicly disclosed to any person that submits a public information request. The proposed legislation would allow state license holders the option to designate certain personal identifying information as confidential. A licensee would simply elect to exercise this confidentiality on a form created by the licensing agency.</w:t>
          </w:r>
        </w:p>
        <w:p w:rsidR="00553218" w:rsidRPr="00D70925" w:rsidRDefault="00553218" w:rsidP="00BE01DB">
          <w:pPr>
            <w:spacing w:after="0" w:line="240" w:lineRule="auto"/>
            <w:jc w:val="both"/>
            <w:rPr>
              <w:rFonts w:eastAsia="Times New Roman" w:cs="Times New Roman"/>
              <w:bCs/>
              <w:szCs w:val="24"/>
            </w:rPr>
          </w:pPr>
        </w:p>
      </w:sdtContent>
    </w:sdt>
    <w:p w:rsidR="00553218" w:rsidRDefault="0055321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510 </w:t>
      </w:r>
      <w:bookmarkStart w:id="1" w:name="AmendsCurrentLaw"/>
      <w:bookmarkEnd w:id="1"/>
      <w:r>
        <w:rPr>
          <w:rFonts w:cs="Times New Roman"/>
          <w:szCs w:val="24"/>
        </w:rPr>
        <w:t>amends current law relating to the confidentiality of certain information maintained by state licensing agencies.</w:t>
      </w:r>
    </w:p>
    <w:p w:rsidR="00553218" w:rsidRPr="00BE01DB" w:rsidRDefault="00553218" w:rsidP="000F1DF9">
      <w:pPr>
        <w:spacing w:after="0" w:line="240" w:lineRule="auto"/>
        <w:jc w:val="both"/>
        <w:rPr>
          <w:rFonts w:eastAsia="Times New Roman" w:cs="Times New Roman"/>
          <w:szCs w:val="24"/>
        </w:rPr>
      </w:pPr>
    </w:p>
    <w:p w:rsidR="00553218" w:rsidRPr="005C2A78" w:rsidRDefault="00553218" w:rsidP="001542A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6DF50255AFA4DB08D27AF44286621AB"/>
          </w:placeholder>
        </w:sdtPr>
        <w:sdtContent>
          <w:r>
            <w:rPr>
              <w:rFonts w:eastAsia="Times New Roman" w:cs="Times New Roman"/>
              <w:b/>
              <w:szCs w:val="24"/>
              <w:u w:val="single"/>
            </w:rPr>
            <w:t>RULEMAKING AUTHORITY</w:t>
          </w:r>
        </w:sdtContent>
      </w:sdt>
    </w:p>
    <w:p w:rsidR="00553218" w:rsidRPr="006529C4" w:rsidRDefault="00553218" w:rsidP="001542AE">
      <w:pPr>
        <w:spacing w:after="0" w:line="240" w:lineRule="auto"/>
        <w:jc w:val="both"/>
        <w:rPr>
          <w:rFonts w:cs="Times New Roman"/>
          <w:szCs w:val="24"/>
        </w:rPr>
      </w:pPr>
    </w:p>
    <w:p w:rsidR="00553218" w:rsidRPr="006529C4" w:rsidRDefault="00553218" w:rsidP="001542A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53218" w:rsidRPr="006529C4" w:rsidRDefault="00553218" w:rsidP="001542AE">
      <w:pPr>
        <w:spacing w:after="0" w:line="240" w:lineRule="auto"/>
        <w:jc w:val="both"/>
        <w:rPr>
          <w:rFonts w:cs="Times New Roman"/>
          <w:szCs w:val="24"/>
        </w:rPr>
      </w:pPr>
    </w:p>
    <w:p w:rsidR="00553218" w:rsidRPr="005C2A78" w:rsidRDefault="00553218" w:rsidP="001542A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6FBB66616C94B1EBD2CC0C8C9AECC17"/>
          </w:placeholder>
        </w:sdtPr>
        <w:sdtContent>
          <w:r>
            <w:rPr>
              <w:rFonts w:eastAsia="Times New Roman" w:cs="Times New Roman"/>
              <w:b/>
              <w:szCs w:val="24"/>
              <w:u w:val="single"/>
            </w:rPr>
            <w:t>SECTION BY SECTION ANALYSIS</w:t>
          </w:r>
        </w:sdtContent>
      </w:sdt>
    </w:p>
    <w:p w:rsidR="00553218" w:rsidRPr="005C2A78" w:rsidRDefault="00553218" w:rsidP="001542AE">
      <w:pPr>
        <w:spacing w:after="0" w:line="240" w:lineRule="auto"/>
        <w:jc w:val="both"/>
        <w:rPr>
          <w:rFonts w:eastAsia="Times New Roman" w:cs="Times New Roman"/>
          <w:szCs w:val="24"/>
        </w:rPr>
      </w:pPr>
    </w:p>
    <w:p w:rsidR="00553218" w:rsidRDefault="00553218" w:rsidP="001542AE">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Section 552.1176, Government Code, by amending Subsection (a) and adding Subsection (d), as follows:</w:t>
      </w:r>
    </w:p>
    <w:p w:rsidR="00553218" w:rsidRDefault="00553218" w:rsidP="001542AE">
      <w:pPr>
        <w:spacing w:after="0" w:line="240" w:lineRule="auto"/>
        <w:jc w:val="both"/>
      </w:pPr>
    </w:p>
    <w:p w:rsidR="00553218" w:rsidRDefault="00553218" w:rsidP="001542AE">
      <w:pPr>
        <w:spacing w:after="0" w:line="240" w:lineRule="auto"/>
        <w:ind w:left="720"/>
        <w:jc w:val="both"/>
      </w:pPr>
      <w:r>
        <w:t>(a) Provides that information that relates to the home or business address, place of work, telephone number, rather than home telephone number, electronic mail address, social security number, date of birth, driver's license number or state identification number, passport number, emergency contact information, license application, criminal history record information obtained in connection with the issuance or renewal of a license, or payment information of a person licensed to practice law in this state that is maintained under Chapter 81 (State Bar) is confidential and is prohibited from being disclosed to the public under Chapter 552 (Public Information) if the person to whom the information relates:</w:t>
      </w:r>
    </w:p>
    <w:p w:rsidR="00553218" w:rsidRDefault="00553218" w:rsidP="001542AE">
      <w:pPr>
        <w:spacing w:after="0" w:line="240" w:lineRule="auto"/>
        <w:jc w:val="both"/>
      </w:pPr>
    </w:p>
    <w:p w:rsidR="00553218" w:rsidRDefault="00553218" w:rsidP="001542AE">
      <w:pPr>
        <w:spacing w:after="0" w:line="240" w:lineRule="auto"/>
        <w:ind w:left="1440"/>
        <w:jc w:val="both"/>
      </w:pPr>
      <w:r>
        <w:t xml:space="preserve">(1)-(2) makes no changes to these subdivisions. </w:t>
      </w:r>
    </w:p>
    <w:p w:rsidR="00553218" w:rsidRDefault="00553218" w:rsidP="001542AE">
      <w:pPr>
        <w:spacing w:after="0" w:line="240" w:lineRule="auto"/>
        <w:ind w:left="1440"/>
        <w:jc w:val="both"/>
      </w:pPr>
    </w:p>
    <w:p w:rsidR="00553218" w:rsidRDefault="00553218" w:rsidP="001542AE">
      <w:pPr>
        <w:spacing w:after="0" w:line="240" w:lineRule="auto"/>
        <w:ind w:left="720"/>
        <w:jc w:val="both"/>
      </w:pPr>
      <w:r>
        <w:t xml:space="preserve">Makes nonsubstantive changes. </w:t>
      </w:r>
    </w:p>
    <w:p w:rsidR="00553218" w:rsidRDefault="00553218" w:rsidP="001542AE">
      <w:pPr>
        <w:spacing w:after="0" w:line="240" w:lineRule="auto"/>
        <w:ind w:left="1440"/>
        <w:jc w:val="both"/>
      </w:pPr>
    </w:p>
    <w:p w:rsidR="00553218" w:rsidRPr="005C2A78" w:rsidRDefault="00553218" w:rsidP="001542AE">
      <w:pPr>
        <w:spacing w:after="0" w:line="240" w:lineRule="auto"/>
        <w:ind w:left="720"/>
        <w:jc w:val="both"/>
        <w:rPr>
          <w:rFonts w:eastAsia="Times New Roman" w:cs="Times New Roman"/>
          <w:szCs w:val="24"/>
        </w:rPr>
      </w:pPr>
      <w:r>
        <w:t>(d) Provides that Subsection (a) does not make confidential or except from required public disclosure the name, state bar identification number, membership class, or eligibility to practice law of an applicant for a license, a license holder, or a person who previously held a license.</w:t>
      </w:r>
    </w:p>
    <w:p w:rsidR="00553218" w:rsidRPr="005C2A78" w:rsidRDefault="00553218" w:rsidP="001542AE">
      <w:pPr>
        <w:spacing w:after="0" w:line="240" w:lineRule="auto"/>
        <w:jc w:val="both"/>
        <w:rPr>
          <w:rFonts w:eastAsia="Times New Roman" w:cs="Times New Roman"/>
          <w:szCs w:val="24"/>
        </w:rPr>
      </w:pPr>
    </w:p>
    <w:p w:rsidR="00553218" w:rsidRDefault="00553218" w:rsidP="001542AE">
      <w:pPr>
        <w:spacing w:after="0" w:line="240" w:lineRule="auto"/>
        <w:jc w:val="both"/>
      </w:pPr>
      <w:r w:rsidRPr="005C2A78">
        <w:rPr>
          <w:rFonts w:eastAsia="Times New Roman" w:cs="Times New Roman"/>
          <w:szCs w:val="24"/>
        </w:rPr>
        <w:t>SECTION 2.</w:t>
      </w:r>
      <w:r w:rsidRPr="00BE01DB">
        <w:t xml:space="preserve"> </w:t>
      </w:r>
      <w:r>
        <w:t>Amends Subchapter C, Chapter 552, Government Code, by adding Section 552.11765, as follows:</w:t>
      </w:r>
    </w:p>
    <w:p w:rsidR="00553218" w:rsidRDefault="00553218" w:rsidP="001542AE">
      <w:pPr>
        <w:spacing w:after="0" w:line="240" w:lineRule="auto"/>
        <w:jc w:val="both"/>
      </w:pPr>
    </w:p>
    <w:p w:rsidR="00553218" w:rsidRDefault="00553218" w:rsidP="001542AE">
      <w:pPr>
        <w:spacing w:after="0" w:line="240" w:lineRule="auto"/>
        <w:ind w:left="720"/>
        <w:jc w:val="both"/>
      </w:pPr>
      <w:r>
        <w:t xml:space="preserve">Sec. 552.11765. CONFIDENTIALITY OF CERTAIN INFORMATION MAINTAINED BY STATE LICENSING AUTHORITY. (a) Defines "license." </w:t>
      </w:r>
    </w:p>
    <w:p w:rsidR="00553218" w:rsidRDefault="00553218" w:rsidP="001542AE">
      <w:pPr>
        <w:spacing w:after="0" w:line="240" w:lineRule="auto"/>
        <w:ind w:left="720"/>
        <w:jc w:val="both"/>
      </w:pPr>
    </w:p>
    <w:p w:rsidR="00553218" w:rsidRDefault="00553218" w:rsidP="001542AE">
      <w:pPr>
        <w:spacing w:after="0" w:line="240" w:lineRule="auto"/>
        <w:ind w:left="1440"/>
        <w:jc w:val="both"/>
      </w:pPr>
      <w:r>
        <w:t>(b) Provides that the information maintained by a governmental body described by Section 552.003(1)(A)(i) (relating to the definition of "governmental body" including certain types of state entities) is confidential and excepted from the requirements of Section 552.021 (Availability of Public Information) if:</w:t>
      </w:r>
    </w:p>
    <w:p w:rsidR="00553218" w:rsidRDefault="00553218" w:rsidP="001542AE">
      <w:pPr>
        <w:spacing w:after="0" w:line="240" w:lineRule="auto"/>
        <w:ind w:left="1440"/>
        <w:jc w:val="both"/>
      </w:pPr>
    </w:p>
    <w:p w:rsidR="00553218" w:rsidRDefault="00553218" w:rsidP="001542AE">
      <w:pPr>
        <w:spacing w:after="0" w:line="240" w:lineRule="auto"/>
        <w:ind w:left="2160"/>
        <w:jc w:val="both"/>
      </w:pPr>
      <w:r>
        <w:t xml:space="preserve">(1) the information relates to the home or business address, place of work, telephone number, electronic mail address, social security number, date of birth, driver's license or state identification number, passport number, emergency contact information, license application, criminal history record information obtained in connection with the issuance or renewal of a license, or payment information of: </w:t>
      </w:r>
    </w:p>
    <w:p w:rsidR="00553218" w:rsidRDefault="00553218" w:rsidP="001542AE">
      <w:pPr>
        <w:spacing w:after="0" w:line="240" w:lineRule="auto"/>
        <w:ind w:left="2160"/>
        <w:jc w:val="both"/>
      </w:pPr>
    </w:p>
    <w:p w:rsidR="00553218" w:rsidRDefault="00553218" w:rsidP="001542AE">
      <w:pPr>
        <w:spacing w:after="0" w:line="240" w:lineRule="auto"/>
        <w:ind w:left="2880"/>
        <w:jc w:val="both"/>
      </w:pPr>
      <w:r>
        <w:t>(A) an applicant for a license issued by the governmental body;</w:t>
      </w:r>
    </w:p>
    <w:p w:rsidR="00553218" w:rsidRDefault="00553218" w:rsidP="001542AE">
      <w:pPr>
        <w:spacing w:after="0" w:line="240" w:lineRule="auto"/>
        <w:ind w:left="2880"/>
        <w:jc w:val="both"/>
      </w:pPr>
    </w:p>
    <w:p w:rsidR="00553218" w:rsidRDefault="00553218" w:rsidP="001542AE">
      <w:pPr>
        <w:spacing w:after="0" w:line="240" w:lineRule="auto"/>
        <w:ind w:left="2880"/>
        <w:jc w:val="both"/>
      </w:pPr>
      <w:r>
        <w:t>(B) a person who holds a license issued by the governmental body; or</w:t>
      </w:r>
    </w:p>
    <w:p w:rsidR="00553218" w:rsidRDefault="00553218" w:rsidP="001542AE">
      <w:pPr>
        <w:spacing w:after="0" w:line="240" w:lineRule="auto"/>
        <w:ind w:left="2880"/>
        <w:jc w:val="both"/>
      </w:pPr>
    </w:p>
    <w:p w:rsidR="00553218" w:rsidRDefault="00553218" w:rsidP="001542AE">
      <w:pPr>
        <w:spacing w:after="0" w:line="240" w:lineRule="auto"/>
        <w:ind w:left="2880"/>
        <w:jc w:val="both"/>
      </w:pPr>
      <w:r>
        <w:t>(C) a person who previously held a license issued by the governmental body; and</w:t>
      </w:r>
    </w:p>
    <w:p w:rsidR="00553218" w:rsidRDefault="00553218" w:rsidP="001542AE">
      <w:pPr>
        <w:spacing w:after="0" w:line="240" w:lineRule="auto"/>
        <w:ind w:left="2880"/>
        <w:jc w:val="both"/>
      </w:pPr>
    </w:p>
    <w:p w:rsidR="00553218" w:rsidRDefault="00553218" w:rsidP="001542AE">
      <w:pPr>
        <w:spacing w:after="0" w:line="240" w:lineRule="auto"/>
        <w:ind w:left="2160"/>
        <w:jc w:val="both"/>
      </w:pPr>
      <w:r>
        <w:t>(2) the person to whom the information relates:</w:t>
      </w:r>
    </w:p>
    <w:p w:rsidR="00553218" w:rsidRDefault="00553218" w:rsidP="001542AE">
      <w:pPr>
        <w:spacing w:after="0" w:line="240" w:lineRule="auto"/>
        <w:ind w:left="2160"/>
        <w:jc w:val="both"/>
      </w:pPr>
    </w:p>
    <w:p w:rsidR="00553218" w:rsidRDefault="00553218" w:rsidP="001542AE">
      <w:pPr>
        <w:spacing w:after="0" w:line="240" w:lineRule="auto"/>
        <w:ind w:left="2880"/>
        <w:jc w:val="both"/>
      </w:pPr>
      <w:r>
        <w:t>(A) chooses to restrict public access to the information; and</w:t>
      </w:r>
    </w:p>
    <w:p w:rsidR="00553218" w:rsidRDefault="00553218" w:rsidP="001542AE">
      <w:pPr>
        <w:spacing w:after="0" w:line="240" w:lineRule="auto"/>
        <w:ind w:left="2880"/>
        <w:jc w:val="both"/>
      </w:pPr>
    </w:p>
    <w:p w:rsidR="00553218" w:rsidRDefault="00553218" w:rsidP="001542AE">
      <w:pPr>
        <w:spacing w:after="0" w:line="240" w:lineRule="auto"/>
        <w:ind w:left="2880"/>
        <w:jc w:val="both"/>
      </w:pPr>
      <w:r>
        <w:t>(B) notifies the governmental body of the person's choice, in writing or electronically, on a form provided by the governmental body.</w:t>
      </w:r>
    </w:p>
    <w:p w:rsidR="00553218" w:rsidRDefault="00553218" w:rsidP="001542AE">
      <w:pPr>
        <w:spacing w:after="0" w:line="240" w:lineRule="auto"/>
        <w:ind w:left="2880"/>
        <w:jc w:val="both"/>
      </w:pPr>
    </w:p>
    <w:p w:rsidR="00553218" w:rsidRDefault="00553218" w:rsidP="001542AE">
      <w:pPr>
        <w:spacing w:after="0" w:line="240" w:lineRule="auto"/>
        <w:ind w:left="1440"/>
        <w:jc w:val="both"/>
      </w:pPr>
      <w:r>
        <w:t>(c) Provides that a choice made under Subsection (b)(2) remains valid until rescinded in writing or electronically by the person.</w:t>
      </w:r>
    </w:p>
    <w:p w:rsidR="00553218" w:rsidRDefault="00553218" w:rsidP="001542AE">
      <w:pPr>
        <w:spacing w:after="0" w:line="240" w:lineRule="auto"/>
        <w:ind w:left="1440"/>
        <w:jc w:val="both"/>
      </w:pPr>
    </w:p>
    <w:p w:rsidR="00553218" w:rsidRPr="005C2A78" w:rsidRDefault="00553218" w:rsidP="001542AE">
      <w:pPr>
        <w:spacing w:after="0" w:line="240" w:lineRule="auto"/>
        <w:ind w:left="1440"/>
        <w:jc w:val="both"/>
        <w:rPr>
          <w:rFonts w:eastAsia="Times New Roman" w:cs="Times New Roman"/>
          <w:szCs w:val="24"/>
        </w:rPr>
      </w:pPr>
      <w:r>
        <w:t>(d) Provides that Subsection (b) does not make confidential or except from required public disclosure the name, license number, or license status of an applicant for a license, a license holder, or a person who previously held a license.</w:t>
      </w:r>
    </w:p>
    <w:p w:rsidR="00553218" w:rsidRPr="005C2A78" w:rsidRDefault="00553218" w:rsidP="001542AE">
      <w:pPr>
        <w:spacing w:after="0" w:line="240" w:lineRule="auto"/>
        <w:jc w:val="both"/>
        <w:rPr>
          <w:rFonts w:eastAsia="Times New Roman" w:cs="Times New Roman"/>
          <w:szCs w:val="24"/>
        </w:rPr>
      </w:pPr>
    </w:p>
    <w:p w:rsidR="00553218" w:rsidRDefault="00553218" w:rsidP="001542AE">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Makes application of this Act prospective. </w:t>
      </w:r>
    </w:p>
    <w:p w:rsidR="00553218" w:rsidRDefault="00553218" w:rsidP="001542AE">
      <w:pPr>
        <w:spacing w:after="0" w:line="240" w:lineRule="auto"/>
        <w:jc w:val="both"/>
      </w:pPr>
    </w:p>
    <w:p w:rsidR="00553218" w:rsidRPr="00C8671F" w:rsidRDefault="00553218" w:rsidP="001542AE">
      <w:pPr>
        <w:spacing w:after="0" w:line="240" w:lineRule="auto"/>
        <w:jc w:val="both"/>
        <w:rPr>
          <w:rFonts w:eastAsia="Times New Roman" w:cs="Times New Roman"/>
          <w:szCs w:val="24"/>
        </w:rPr>
      </w:pPr>
      <w:r>
        <w:t xml:space="preserve">SECTION 4. Effective date: September 1, 2023. </w:t>
      </w:r>
    </w:p>
    <w:sectPr w:rsidR="0055321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5A34" w:rsidRDefault="00FA5A34" w:rsidP="000F1DF9">
      <w:pPr>
        <w:spacing w:after="0" w:line="240" w:lineRule="auto"/>
      </w:pPr>
      <w:r>
        <w:separator/>
      </w:r>
    </w:p>
  </w:endnote>
  <w:endnote w:type="continuationSeparator" w:id="0">
    <w:p w:rsidR="00FA5A34" w:rsidRDefault="00FA5A3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A5A3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53218">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53218">
                <w:rPr>
                  <w:sz w:val="20"/>
                  <w:szCs w:val="20"/>
                </w:rPr>
                <w:t>S.B. 510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5321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A5A3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5A34" w:rsidRDefault="00FA5A34" w:rsidP="000F1DF9">
      <w:pPr>
        <w:spacing w:after="0" w:line="240" w:lineRule="auto"/>
      </w:pPr>
      <w:r>
        <w:separator/>
      </w:r>
    </w:p>
  </w:footnote>
  <w:footnote w:type="continuationSeparator" w:id="0">
    <w:p w:rsidR="00FA5A34" w:rsidRDefault="00FA5A3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53218"/>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5A34"/>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D239C"/>
  <w15:docId w15:val="{7FA6887E-FB3E-48A2-9A4C-C4DED88D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5321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80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E0D5EAB58564A15A677279CFAB04A9C"/>
        <w:category>
          <w:name w:val="General"/>
          <w:gallery w:val="placeholder"/>
        </w:category>
        <w:types>
          <w:type w:val="bbPlcHdr"/>
        </w:types>
        <w:behaviors>
          <w:behavior w:val="content"/>
        </w:behaviors>
        <w:guid w:val="{1DEB990F-A963-4299-81B3-778C18114041}"/>
      </w:docPartPr>
      <w:docPartBody>
        <w:p w:rsidR="00000000" w:rsidRDefault="00D64F93"/>
      </w:docPartBody>
    </w:docPart>
    <w:docPart>
      <w:docPartPr>
        <w:name w:val="613E19E479D94A4BBCF271C5ACC2C62F"/>
        <w:category>
          <w:name w:val="General"/>
          <w:gallery w:val="placeholder"/>
        </w:category>
        <w:types>
          <w:type w:val="bbPlcHdr"/>
        </w:types>
        <w:behaviors>
          <w:behavior w:val="content"/>
        </w:behaviors>
        <w:guid w:val="{88077E63-8DF2-4E70-8C83-564F4470E299}"/>
      </w:docPartPr>
      <w:docPartBody>
        <w:p w:rsidR="00000000" w:rsidRDefault="00D64F93"/>
      </w:docPartBody>
    </w:docPart>
    <w:docPart>
      <w:docPartPr>
        <w:name w:val="D832BBE5C3EC4C2180551ED0A60C2D1A"/>
        <w:category>
          <w:name w:val="General"/>
          <w:gallery w:val="placeholder"/>
        </w:category>
        <w:types>
          <w:type w:val="bbPlcHdr"/>
        </w:types>
        <w:behaviors>
          <w:behavior w:val="content"/>
        </w:behaviors>
        <w:guid w:val="{AD9F7794-501F-43CE-92B9-D280FE0AF2A9}"/>
      </w:docPartPr>
      <w:docPartBody>
        <w:p w:rsidR="00000000" w:rsidRDefault="00D64F93"/>
      </w:docPartBody>
    </w:docPart>
    <w:docPart>
      <w:docPartPr>
        <w:name w:val="4ADF3B5B26B64A389C4AFF9DB30D0AA4"/>
        <w:category>
          <w:name w:val="General"/>
          <w:gallery w:val="placeholder"/>
        </w:category>
        <w:types>
          <w:type w:val="bbPlcHdr"/>
        </w:types>
        <w:behaviors>
          <w:behavior w:val="content"/>
        </w:behaviors>
        <w:guid w:val="{114840A8-29E1-4E26-8572-1278E2B3BAB4}"/>
      </w:docPartPr>
      <w:docPartBody>
        <w:p w:rsidR="00000000" w:rsidRDefault="00D64F93"/>
      </w:docPartBody>
    </w:docPart>
    <w:docPart>
      <w:docPartPr>
        <w:name w:val="5B68A7E26C97484AAE9FD6A564FEA676"/>
        <w:category>
          <w:name w:val="General"/>
          <w:gallery w:val="placeholder"/>
        </w:category>
        <w:types>
          <w:type w:val="bbPlcHdr"/>
        </w:types>
        <w:behaviors>
          <w:behavior w:val="content"/>
        </w:behaviors>
        <w:guid w:val="{E1A87B60-961D-43F4-A93F-E3EF11CB5F95}"/>
      </w:docPartPr>
      <w:docPartBody>
        <w:p w:rsidR="00000000" w:rsidRDefault="00D64F93"/>
      </w:docPartBody>
    </w:docPart>
    <w:docPart>
      <w:docPartPr>
        <w:name w:val="889E398CA35C4A71AA52FD7641F0FA3E"/>
        <w:category>
          <w:name w:val="General"/>
          <w:gallery w:val="placeholder"/>
        </w:category>
        <w:types>
          <w:type w:val="bbPlcHdr"/>
        </w:types>
        <w:behaviors>
          <w:behavior w:val="content"/>
        </w:behaviors>
        <w:guid w:val="{37E29903-A16A-466B-8290-6F9072A4F997}"/>
      </w:docPartPr>
      <w:docPartBody>
        <w:p w:rsidR="00000000" w:rsidRDefault="00D64F93"/>
      </w:docPartBody>
    </w:docPart>
    <w:docPart>
      <w:docPartPr>
        <w:name w:val="F0BD8A7A312C48EABB60EC1DBF24BA5B"/>
        <w:category>
          <w:name w:val="General"/>
          <w:gallery w:val="placeholder"/>
        </w:category>
        <w:types>
          <w:type w:val="bbPlcHdr"/>
        </w:types>
        <w:behaviors>
          <w:behavior w:val="content"/>
        </w:behaviors>
        <w:guid w:val="{32507B62-0968-4DDB-844E-A59276189633}"/>
      </w:docPartPr>
      <w:docPartBody>
        <w:p w:rsidR="00000000" w:rsidRDefault="00D64F93"/>
      </w:docPartBody>
    </w:docPart>
    <w:docPart>
      <w:docPartPr>
        <w:name w:val="F10F3452E3F94016A1C699E39E9BCE53"/>
        <w:category>
          <w:name w:val="General"/>
          <w:gallery w:val="placeholder"/>
        </w:category>
        <w:types>
          <w:type w:val="bbPlcHdr"/>
        </w:types>
        <w:behaviors>
          <w:behavior w:val="content"/>
        </w:behaviors>
        <w:guid w:val="{CB187144-C9F9-4E26-904F-09D9944C1143}"/>
      </w:docPartPr>
      <w:docPartBody>
        <w:p w:rsidR="00000000" w:rsidRDefault="00D64F93"/>
      </w:docPartBody>
    </w:docPart>
    <w:docPart>
      <w:docPartPr>
        <w:name w:val="BBEC312994F84C7FA1529AAA26B9E70E"/>
        <w:category>
          <w:name w:val="General"/>
          <w:gallery w:val="placeholder"/>
        </w:category>
        <w:types>
          <w:type w:val="bbPlcHdr"/>
        </w:types>
        <w:behaviors>
          <w:behavior w:val="content"/>
        </w:behaviors>
        <w:guid w:val="{0ED6D0BC-37A3-40F7-8715-FD81AD3B3638}"/>
      </w:docPartPr>
      <w:docPartBody>
        <w:p w:rsidR="00000000" w:rsidRDefault="00D64F93"/>
      </w:docPartBody>
    </w:docPart>
    <w:docPart>
      <w:docPartPr>
        <w:name w:val="0F81240D78264FCE91A28FC7CF62D971"/>
        <w:category>
          <w:name w:val="General"/>
          <w:gallery w:val="placeholder"/>
        </w:category>
        <w:types>
          <w:type w:val="bbPlcHdr"/>
        </w:types>
        <w:behaviors>
          <w:behavior w:val="content"/>
        </w:behaviors>
        <w:guid w:val="{C02FFB27-9C80-42CE-87F6-4159AAA5608B}"/>
      </w:docPartPr>
      <w:docPartBody>
        <w:p w:rsidR="00000000" w:rsidRDefault="00CD4AA3" w:rsidP="00CD4AA3">
          <w:pPr>
            <w:pStyle w:val="0F81240D78264FCE91A28FC7CF62D971"/>
          </w:pPr>
          <w:r w:rsidRPr="00A30DD1">
            <w:rPr>
              <w:rStyle w:val="PlaceholderText"/>
            </w:rPr>
            <w:t>Click here to enter a date.</w:t>
          </w:r>
        </w:p>
      </w:docPartBody>
    </w:docPart>
    <w:docPart>
      <w:docPartPr>
        <w:name w:val="BD61AFC400854A7BA5CE74B5387BC3E3"/>
        <w:category>
          <w:name w:val="General"/>
          <w:gallery w:val="placeholder"/>
        </w:category>
        <w:types>
          <w:type w:val="bbPlcHdr"/>
        </w:types>
        <w:behaviors>
          <w:behavior w:val="content"/>
        </w:behaviors>
        <w:guid w:val="{B17A63B1-3840-4354-90E5-A3A35E396E14}"/>
      </w:docPartPr>
      <w:docPartBody>
        <w:p w:rsidR="00000000" w:rsidRDefault="00D64F93"/>
      </w:docPartBody>
    </w:docPart>
    <w:docPart>
      <w:docPartPr>
        <w:name w:val="473F3A771E0E4D4A9989021513C12891"/>
        <w:category>
          <w:name w:val="General"/>
          <w:gallery w:val="placeholder"/>
        </w:category>
        <w:types>
          <w:type w:val="bbPlcHdr"/>
        </w:types>
        <w:behaviors>
          <w:behavior w:val="content"/>
        </w:behaviors>
        <w:guid w:val="{55F38C0D-128A-448C-B49C-8E1421583B3E}"/>
      </w:docPartPr>
      <w:docPartBody>
        <w:p w:rsidR="00000000" w:rsidRDefault="00D64F93"/>
      </w:docPartBody>
    </w:docPart>
    <w:docPart>
      <w:docPartPr>
        <w:name w:val="B493D87CA42F48369541DA80DF71C56F"/>
        <w:category>
          <w:name w:val="General"/>
          <w:gallery w:val="placeholder"/>
        </w:category>
        <w:types>
          <w:type w:val="bbPlcHdr"/>
        </w:types>
        <w:behaviors>
          <w:behavior w:val="content"/>
        </w:behaviors>
        <w:guid w:val="{6ECD76C3-91BB-4CD4-B8EA-03A9556E76F2}"/>
      </w:docPartPr>
      <w:docPartBody>
        <w:p w:rsidR="00000000" w:rsidRDefault="00CD4AA3" w:rsidP="00CD4AA3">
          <w:pPr>
            <w:pStyle w:val="B493D87CA42F48369541DA80DF71C56F"/>
          </w:pPr>
          <w:r>
            <w:rPr>
              <w:rFonts w:eastAsia="Times New Roman" w:cs="Times New Roman"/>
              <w:bCs/>
              <w:szCs w:val="24"/>
            </w:rPr>
            <w:t xml:space="preserve"> </w:t>
          </w:r>
        </w:p>
      </w:docPartBody>
    </w:docPart>
    <w:docPart>
      <w:docPartPr>
        <w:name w:val="16DF50255AFA4DB08D27AF44286621AB"/>
        <w:category>
          <w:name w:val="General"/>
          <w:gallery w:val="placeholder"/>
        </w:category>
        <w:types>
          <w:type w:val="bbPlcHdr"/>
        </w:types>
        <w:behaviors>
          <w:behavior w:val="content"/>
        </w:behaviors>
        <w:guid w:val="{D705AA64-8009-4F70-AC62-2A46EBCC5BD6}"/>
      </w:docPartPr>
      <w:docPartBody>
        <w:p w:rsidR="00000000" w:rsidRDefault="00D64F93"/>
      </w:docPartBody>
    </w:docPart>
    <w:docPart>
      <w:docPartPr>
        <w:name w:val="D6FBB66616C94B1EBD2CC0C8C9AECC17"/>
        <w:category>
          <w:name w:val="General"/>
          <w:gallery w:val="placeholder"/>
        </w:category>
        <w:types>
          <w:type w:val="bbPlcHdr"/>
        </w:types>
        <w:behaviors>
          <w:behavior w:val="content"/>
        </w:behaviors>
        <w:guid w:val="{CA0AAE05-32BF-4147-B1D3-C282D048633C}"/>
      </w:docPartPr>
      <w:docPartBody>
        <w:p w:rsidR="00000000" w:rsidRDefault="00D64F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D4AA3"/>
    <w:rsid w:val="00D63E87"/>
    <w:rsid w:val="00D64F93"/>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AA3"/>
    <w:rPr>
      <w:color w:val="808080"/>
    </w:rPr>
  </w:style>
  <w:style w:type="paragraph" w:customStyle="1" w:styleId="0F81240D78264FCE91A28FC7CF62D971">
    <w:name w:val="0F81240D78264FCE91A28FC7CF62D971"/>
    <w:rsid w:val="00CD4AA3"/>
    <w:pPr>
      <w:spacing w:after="160" w:line="259" w:lineRule="auto"/>
    </w:pPr>
  </w:style>
  <w:style w:type="paragraph" w:customStyle="1" w:styleId="B493D87CA42F48369541DA80DF71C56F">
    <w:name w:val="B493D87CA42F48369541DA80DF71C56F"/>
    <w:rsid w:val="00CD4AA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600</Words>
  <Characters>3423</Characters>
  <Application>Microsoft Office Word</Application>
  <DocSecurity>0</DocSecurity>
  <Lines>28</Lines>
  <Paragraphs>8</Paragraphs>
  <ScaleCrop>false</ScaleCrop>
  <Company>Texas Legislative Council</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2023-03-10T23:51:00Z</dcterms:modified>
</cp:coreProperties>
</file>

<file path=docProps/custom.xml><?xml version="1.0" encoding="utf-8"?>
<op:Properties xmlns:vt="http://schemas.openxmlformats.org/officeDocument/2006/docPropsVTypes" xmlns:op="http://schemas.openxmlformats.org/officeDocument/2006/custom-properties"/>
</file>