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8E4" w:rsidRDefault="009C08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21E405DE5DD4658BDCC95C8722FED51"/>
          </w:placeholder>
        </w:sdtPr>
        <w:sdtContent>
          <w:r w:rsidRPr="005C2A78">
            <w:rPr>
              <w:rFonts w:cs="Times New Roman"/>
              <w:b/>
              <w:szCs w:val="24"/>
              <w:u w:val="single"/>
            </w:rPr>
            <w:t>BILL ANALYSIS</w:t>
          </w:r>
        </w:sdtContent>
      </w:sdt>
    </w:p>
    <w:p w:rsidR="009C08E4" w:rsidRPr="00585C31" w:rsidRDefault="009C08E4" w:rsidP="000F1DF9">
      <w:pPr>
        <w:spacing w:after="0" w:line="240" w:lineRule="auto"/>
        <w:rPr>
          <w:rFonts w:cs="Times New Roman"/>
          <w:szCs w:val="24"/>
        </w:rPr>
      </w:pPr>
    </w:p>
    <w:p w:rsidR="009C08E4" w:rsidRPr="00585C31" w:rsidRDefault="009C08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C08E4" w:rsidTr="000F1DF9">
        <w:tc>
          <w:tcPr>
            <w:tcW w:w="2718" w:type="dxa"/>
          </w:tcPr>
          <w:p w:rsidR="009C08E4" w:rsidRPr="005C2A78" w:rsidRDefault="009C08E4" w:rsidP="006D756B">
            <w:pPr>
              <w:rPr>
                <w:rFonts w:cs="Times New Roman"/>
                <w:szCs w:val="24"/>
              </w:rPr>
            </w:pPr>
            <w:sdt>
              <w:sdtPr>
                <w:rPr>
                  <w:rFonts w:cs="Times New Roman"/>
                  <w:szCs w:val="24"/>
                </w:rPr>
                <w:alias w:val="Agency Title"/>
                <w:tag w:val="AgencyTitleContentControl"/>
                <w:id w:val="1920747753"/>
                <w:lock w:val="sdtContentLocked"/>
                <w:placeholder>
                  <w:docPart w:val="5ABA7EAC0663450087D2664548FEEFBF"/>
                </w:placeholder>
              </w:sdtPr>
              <w:sdtEndPr>
                <w:rPr>
                  <w:rFonts w:cstheme="minorBidi"/>
                  <w:szCs w:val="22"/>
                </w:rPr>
              </w:sdtEndPr>
              <w:sdtContent>
                <w:r>
                  <w:rPr>
                    <w:rFonts w:cs="Times New Roman"/>
                    <w:szCs w:val="24"/>
                  </w:rPr>
                  <w:t>Senate Research Center</w:t>
                </w:r>
              </w:sdtContent>
            </w:sdt>
          </w:p>
        </w:tc>
        <w:tc>
          <w:tcPr>
            <w:tcW w:w="6858" w:type="dxa"/>
          </w:tcPr>
          <w:p w:rsidR="009C08E4" w:rsidRPr="00FF6471" w:rsidRDefault="009C08E4" w:rsidP="000F1DF9">
            <w:pPr>
              <w:jc w:val="right"/>
              <w:rPr>
                <w:rFonts w:cs="Times New Roman"/>
                <w:szCs w:val="24"/>
              </w:rPr>
            </w:pPr>
            <w:sdt>
              <w:sdtPr>
                <w:rPr>
                  <w:rFonts w:cs="Times New Roman"/>
                  <w:szCs w:val="24"/>
                </w:rPr>
                <w:alias w:val="Bill Number"/>
                <w:tag w:val="BillNumberOne"/>
                <w:id w:val="-410784069"/>
                <w:lock w:val="sdtContentLocked"/>
                <w:placeholder>
                  <w:docPart w:val="27BF8AEE27CD4C36B362E6FEB1FA55FA"/>
                </w:placeholder>
              </w:sdtPr>
              <w:sdtContent>
                <w:r>
                  <w:rPr>
                    <w:rFonts w:cs="Times New Roman"/>
                    <w:szCs w:val="24"/>
                  </w:rPr>
                  <w:t>S.B. 539</w:t>
                </w:r>
              </w:sdtContent>
            </w:sdt>
          </w:p>
        </w:tc>
      </w:tr>
      <w:tr w:rsidR="009C08E4" w:rsidTr="000F1DF9">
        <w:sdt>
          <w:sdtPr>
            <w:rPr>
              <w:rFonts w:cs="Times New Roman"/>
              <w:szCs w:val="24"/>
            </w:rPr>
            <w:alias w:val="TLCNumber"/>
            <w:tag w:val="TLCNumber"/>
            <w:id w:val="-542600604"/>
            <w:lock w:val="sdtLocked"/>
            <w:placeholder>
              <w:docPart w:val="BBEFB4A2C2144F09AC7F7A49345C6594"/>
            </w:placeholder>
            <w:showingPlcHdr/>
          </w:sdtPr>
          <w:sdtContent>
            <w:tc>
              <w:tcPr>
                <w:tcW w:w="2718" w:type="dxa"/>
              </w:tcPr>
              <w:p w:rsidR="009C08E4" w:rsidRPr="000F1DF9" w:rsidRDefault="009C08E4" w:rsidP="00C65088">
                <w:pPr>
                  <w:rPr>
                    <w:rFonts w:cs="Times New Roman"/>
                    <w:szCs w:val="24"/>
                  </w:rPr>
                </w:pPr>
              </w:p>
            </w:tc>
          </w:sdtContent>
        </w:sdt>
        <w:tc>
          <w:tcPr>
            <w:tcW w:w="6858" w:type="dxa"/>
          </w:tcPr>
          <w:p w:rsidR="009C08E4" w:rsidRPr="005C2A78" w:rsidRDefault="009C08E4" w:rsidP="00073EDD">
            <w:pPr>
              <w:jc w:val="right"/>
              <w:rPr>
                <w:rFonts w:cs="Times New Roman"/>
                <w:szCs w:val="24"/>
              </w:rPr>
            </w:pPr>
            <w:sdt>
              <w:sdtPr>
                <w:rPr>
                  <w:rFonts w:cs="Times New Roman"/>
                  <w:szCs w:val="24"/>
                </w:rPr>
                <w:alias w:val="Author Label"/>
                <w:tag w:val="By"/>
                <w:id w:val="72399597"/>
                <w:lock w:val="sdtLocked"/>
                <w:placeholder>
                  <w:docPart w:val="DBA31340F00C46FBB60D44D7A363B3F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F799ABADBEE45FA93AE37B068B14040"/>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8D06A85FC66842C9969AD01886D11A79"/>
                </w:placeholder>
                <w:showingPlcHdr/>
              </w:sdtPr>
              <w:sdtContent/>
            </w:sdt>
            <w:sdt>
              <w:sdtPr>
                <w:rPr>
                  <w:rFonts w:cs="Times New Roman"/>
                  <w:szCs w:val="24"/>
                </w:rPr>
                <w:alias w:val="DualSponsor"/>
                <w:tag w:val="DualSponsor"/>
                <w:id w:val="1029379812"/>
                <w:lock w:val="sdtContentLocked"/>
                <w:placeholder>
                  <w:docPart w:val="582BF9D1C3214840B86ABBA987AF50D7"/>
                </w:placeholder>
                <w:showingPlcHdr/>
              </w:sdtPr>
              <w:sdtContent/>
            </w:sdt>
          </w:p>
        </w:tc>
      </w:tr>
      <w:tr w:rsidR="009C08E4" w:rsidTr="000F1DF9">
        <w:tc>
          <w:tcPr>
            <w:tcW w:w="2718" w:type="dxa"/>
          </w:tcPr>
          <w:p w:rsidR="009C08E4" w:rsidRPr="00BC7495" w:rsidRDefault="009C08E4" w:rsidP="000F1DF9">
            <w:pPr>
              <w:rPr>
                <w:rFonts w:cs="Times New Roman"/>
                <w:szCs w:val="24"/>
              </w:rPr>
            </w:pPr>
          </w:p>
        </w:tc>
        <w:sdt>
          <w:sdtPr>
            <w:rPr>
              <w:rFonts w:cs="Times New Roman"/>
              <w:szCs w:val="24"/>
            </w:rPr>
            <w:alias w:val="Committee"/>
            <w:tag w:val="Committee"/>
            <w:id w:val="1914272295"/>
            <w:lock w:val="sdtContentLocked"/>
            <w:placeholder>
              <w:docPart w:val="24963E72A42E41B78AF65E162102F581"/>
            </w:placeholder>
          </w:sdtPr>
          <w:sdtContent>
            <w:tc>
              <w:tcPr>
                <w:tcW w:w="6858" w:type="dxa"/>
              </w:tcPr>
              <w:p w:rsidR="009C08E4" w:rsidRPr="00FF6471" w:rsidRDefault="009C08E4" w:rsidP="000F1DF9">
                <w:pPr>
                  <w:jc w:val="right"/>
                  <w:rPr>
                    <w:rFonts w:cs="Times New Roman"/>
                    <w:szCs w:val="24"/>
                  </w:rPr>
                </w:pPr>
                <w:r>
                  <w:rPr>
                    <w:rFonts w:cs="Times New Roman"/>
                    <w:szCs w:val="24"/>
                  </w:rPr>
                  <w:t>Local Government</w:t>
                </w:r>
              </w:p>
            </w:tc>
          </w:sdtContent>
        </w:sdt>
      </w:tr>
      <w:tr w:rsidR="009C08E4" w:rsidTr="000F1DF9">
        <w:tc>
          <w:tcPr>
            <w:tcW w:w="2718" w:type="dxa"/>
          </w:tcPr>
          <w:p w:rsidR="009C08E4" w:rsidRPr="00BC7495" w:rsidRDefault="009C08E4" w:rsidP="000F1DF9">
            <w:pPr>
              <w:rPr>
                <w:rFonts w:cs="Times New Roman"/>
                <w:szCs w:val="24"/>
              </w:rPr>
            </w:pPr>
          </w:p>
        </w:tc>
        <w:sdt>
          <w:sdtPr>
            <w:rPr>
              <w:rFonts w:cs="Times New Roman"/>
              <w:szCs w:val="24"/>
            </w:rPr>
            <w:alias w:val="Date"/>
            <w:tag w:val="DateContentControl"/>
            <w:id w:val="1178081906"/>
            <w:lock w:val="sdtLocked"/>
            <w:placeholder>
              <w:docPart w:val="AE67A0B08F4B4BCF891594C65A4598A7"/>
            </w:placeholder>
            <w:date w:fullDate="2023-05-24T00:00:00Z">
              <w:dateFormat w:val="M/d/yyyy"/>
              <w:lid w:val="en-US"/>
              <w:storeMappedDataAs w:val="dateTime"/>
              <w:calendar w:val="gregorian"/>
            </w:date>
          </w:sdtPr>
          <w:sdtContent>
            <w:tc>
              <w:tcPr>
                <w:tcW w:w="6858" w:type="dxa"/>
              </w:tcPr>
              <w:p w:rsidR="009C08E4" w:rsidRPr="00FF6471" w:rsidRDefault="009C08E4" w:rsidP="000F1DF9">
                <w:pPr>
                  <w:jc w:val="right"/>
                  <w:rPr>
                    <w:rFonts w:cs="Times New Roman"/>
                    <w:szCs w:val="24"/>
                  </w:rPr>
                </w:pPr>
                <w:r>
                  <w:rPr>
                    <w:rFonts w:cs="Times New Roman"/>
                    <w:szCs w:val="24"/>
                  </w:rPr>
                  <w:t>5/24/2023</w:t>
                </w:r>
              </w:p>
            </w:tc>
          </w:sdtContent>
        </w:sdt>
      </w:tr>
      <w:tr w:rsidR="009C08E4" w:rsidTr="000F1DF9">
        <w:tc>
          <w:tcPr>
            <w:tcW w:w="2718" w:type="dxa"/>
          </w:tcPr>
          <w:p w:rsidR="009C08E4" w:rsidRPr="00BC7495" w:rsidRDefault="009C08E4" w:rsidP="000F1DF9">
            <w:pPr>
              <w:rPr>
                <w:rFonts w:cs="Times New Roman"/>
                <w:szCs w:val="24"/>
              </w:rPr>
            </w:pPr>
          </w:p>
        </w:tc>
        <w:sdt>
          <w:sdtPr>
            <w:rPr>
              <w:rFonts w:cs="Times New Roman"/>
              <w:szCs w:val="24"/>
            </w:rPr>
            <w:alias w:val="BA Version"/>
            <w:tag w:val="BAVersion"/>
            <w:id w:val="-1685590809"/>
            <w:lock w:val="sdtContentLocked"/>
            <w:placeholder>
              <w:docPart w:val="35A0D5E3EA0B43D48422AFCA1CC12F33"/>
            </w:placeholder>
          </w:sdtPr>
          <w:sdtContent>
            <w:tc>
              <w:tcPr>
                <w:tcW w:w="6858" w:type="dxa"/>
              </w:tcPr>
              <w:p w:rsidR="009C08E4" w:rsidRPr="00FF6471" w:rsidRDefault="009C08E4" w:rsidP="000F1DF9">
                <w:pPr>
                  <w:jc w:val="right"/>
                  <w:rPr>
                    <w:rFonts w:cs="Times New Roman"/>
                    <w:szCs w:val="24"/>
                  </w:rPr>
                </w:pPr>
                <w:r>
                  <w:rPr>
                    <w:rFonts w:cs="Times New Roman"/>
                    <w:szCs w:val="24"/>
                  </w:rPr>
                  <w:t>Enrolled</w:t>
                </w:r>
              </w:p>
            </w:tc>
          </w:sdtContent>
        </w:sdt>
      </w:tr>
    </w:tbl>
    <w:p w:rsidR="009C08E4" w:rsidRPr="00FF6471" w:rsidRDefault="009C08E4" w:rsidP="000F1DF9">
      <w:pPr>
        <w:spacing w:after="0" w:line="240" w:lineRule="auto"/>
        <w:rPr>
          <w:rFonts w:cs="Times New Roman"/>
          <w:szCs w:val="24"/>
        </w:rPr>
      </w:pPr>
    </w:p>
    <w:p w:rsidR="009C08E4" w:rsidRPr="00FF6471" w:rsidRDefault="009C08E4" w:rsidP="000F1DF9">
      <w:pPr>
        <w:spacing w:after="0" w:line="240" w:lineRule="auto"/>
        <w:rPr>
          <w:rFonts w:cs="Times New Roman"/>
          <w:szCs w:val="24"/>
        </w:rPr>
      </w:pPr>
    </w:p>
    <w:p w:rsidR="009C08E4" w:rsidRPr="00FF6471" w:rsidRDefault="009C08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2220AC1BD0E49FC83E62913EC08E277"/>
        </w:placeholder>
      </w:sdtPr>
      <w:sdtContent>
        <w:p w:rsidR="009C08E4" w:rsidRDefault="009C08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ED75F9733A946CFB865E91AD41EF9D1"/>
        </w:placeholder>
      </w:sdtPr>
      <w:sdtContent>
        <w:p w:rsidR="009C08E4" w:rsidRDefault="009C08E4" w:rsidP="00096F55">
          <w:pPr>
            <w:pStyle w:val="NormalWeb"/>
            <w:spacing w:before="0" w:beforeAutospacing="0" w:after="0" w:afterAutospacing="0"/>
            <w:jc w:val="both"/>
            <w:divId w:val="996541467"/>
            <w:rPr>
              <w:rFonts w:eastAsia="Times New Roman"/>
              <w:bCs/>
            </w:rPr>
          </w:pPr>
        </w:p>
        <w:p w:rsidR="009C08E4" w:rsidRPr="00096F55" w:rsidRDefault="009C08E4" w:rsidP="00096F55">
          <w:pPr>
            <w:pStyle w:val="NormalWeb"/>
            <w:spacing w:before="0" w:beforeAutospacing="0" w:after="0" w:afterAutospacing="0"/>
            <w:jc w:val="both"/>
            <w:divId w:val="996541467"/>
          </w:pPr>
          <w:r w:rsidRPr="00096F55">
            <w:t>Under current law, those who legally defer their taxes under Section 33.06 or 33.065 will appear on their local tax roll as delinquent even if they have legally deferred their taxes. A constituent pointed out this error in the law when he was listed as delinquent on the tax rolls although he had his taxes legally deferred.</w:t>
          </w:r>
        </w:p>
        <w:p w:rsidR="009C08E4" w:rsidRPr="00096F55" w:rsidRDefault="009C08E4" w:rsidP="00096F55">
          <w:pPr>
            <w:pStyle w:val="NormalWeb"/>
            <w:spacing w:before="0" w:beforeAutospacing="0" w:after="0" w:afterAutospacing="0"/>
            <w:jc w:val="both"/>
            <w:divId w:val="996541467"/>
          </w:pPr>
          <w:r w:rsidRPr="00096F55">
            <w:t> </w:t>
          </w:r>
        </w:p>
        <w:p w:rsidR="009C08E4" w:rsidRPr="00096F55" w:rsidRDefault="009C08E4" w:rsidP="00096F55">
          <w:pPr>
            <w:pStyle w:val="NormalWeb"/>
            <w:spacing w:before="0" w:beforeAutospacing="0" w:after="0" w:afterAutospacing="0"/>
            <w:jc w:val="both"/>
            <w:divId w:val="996541467"/>
          </w:pPr>
          <w:r w:rsidRPr="00096F55">
            <w:t>S.B. 539 seeks to amend the delinquent tax roll statute to allow for individuals who legally defer their taxes under Section 33.06 or 33.065 to appear on the tax roll as deferred instead of delinquent. This will ensure that the correct information is being posted on the local tax rolls.</w:t>
          </w:r>
        </w:p>
        <w:p w:rsidR="009C08E4" w:rsidRPr="00D70925" w:rsidRDefault="009C08E4" w:rsidP="00096F55">
          <w:pPr>
            <w:spacing w:after="0" w:line="240" w:lineRule="auto"/>
            <w:jc w:val="both"/>
            <w:rPr>
              <w:rFonts w:eastAsia="Times New Roman" w:cs="Times New Roman"/>
              <w:bCs/>
              <w:szCs w:val="24"/>
            </w:rPr>
          </w:pPr>
        </w:p>
      </w:sdtContent>
    </w:sdt>
    <w:p w:rsidR="009C08E4" w:rsidRDefault="009C08E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539 </w:t>
      </w:r>
      <w:bookmarkStart w:id="1" w:name="AmendsCurrentLaw"/>
      <w:bookmarkEnd w:id="1"/>
      <w:r>
        <w:rPr>
          <w:rFonts w:cs="Times New Roman"/>
          <w:szCs w:val="24"/>
        </w:rPr>
        <w:t xml:space="preserve">amends current law </w:t>
      </w:r>
      <w:r w:rsidRPr="00096F55">
        <w:rPr>
          <w:rFonts w:cs="Times New Roman"/>
          <w:szCs w:val="24"/>
        </w:rPr>
        <w:t>relating to the manner in which an individual who has elected to defer collection of a tax, abate a suit to collect a delinquent tax, or abate a sale to foreclose a tax lien on the individual's residence homestead is listed on the delinquent tax roll of a taxing unit.</w:t>
      </w:r>
    </w:p>
    <w:p w:rsidR="009C08E4" w:rsidRPr="00096F55" w:rsidRDefault="009C08E4" w:rsidP="000F1DF9">
      <w:pPr>
        <w:spacing w:after="0" w:line="240" w:lineRule="auto"/>
        <w:jc w:val="both"/>
        <w:rPr>
          <w:rFonts w:eastAsia="Times New Roman" w:cs="Times New Roman"/>
          <w:szCs w:val="24"/>
        </w:rPr>
      </w:pPr>
    </w:p>
    <w:p w:rsidR="009C08E4" w:rsidRPr="005C2A78" w:rsidRDefault="009C08E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781036EB03C4AEA9911C135C01543F3"/>
          </w:placeholder>
        </w:sdtPr>
        <w:sdtContent>
          <w:r>
            <w:rPr>
              <w:rFonts w:eastAsia="Times New Roman" w:cs="Times New Roman"/>
              <w:b/>
              <w:szCs w:val="24"/>
              <w:u w:val="single"/>
            </w:rPr>
            <w:t>RULEMAKING AUTHORITY</w:t>
          </w:r>
        </w:sdtContent>
      </w:sdt>
    </w:p>
    <w:p w:rsidR="009C08E4" w:rsidRPr="006529C4" w:rsidRDefault="009C08E4" w:rsidP="00774EC7">
      <w:pPr>
        <w:spacing w:after="0" w:line="240" w:lineRule="auto"/>
        <w:jc w:val="both"/>
        <w:rPr>
          <w:rFonts w:cs="Times New Roman"/>
          <w:szCs w:val="24"/>
        </w:rPr>
      </w:pPr>
    </w:p>
    <w:p w:rsidR="009C08E4" w:rsidRPr="006529C4" w:rsidRDefault="009C08E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C08E4" w:rsidRPr="006529C4" w:rsidRDefault="009C08E4" w:rsidP="00774EC7">
      <w:pPr>
        <w:spacing w:after="0" w:line="240" w:lineRule="auto"/>
        <w:jc w:val="both"/>
        <w:rPr>
          <w:rFonts w:cs="Times New Roman"/>
          <w:szCs w:val="24"/>
        </w:rPr>
      </w:pPr>
    </w:p>
    <w:p w:rsidR="009C08E4" w:rsidRPr="005C2A78" w:rsidRDefault="009C08E4" w:rsidP="009C08E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F41562361304D51A881F531C2A719FD"/>
          </w:placeholder>
        </w:sdtPr>
        <w:sdtContent>
          <w:r>
            <w:rPr>
              <w:rFonts w:eastAsia="Times New Roman" w:cs="Times New Roman"/>
              <w:b/>
              <w:szCs w:val="24"/>
              <w:u w:val="single"/>
            </w:rPr>
            <w:t>SECTION BY SECTION ANALYSIS</w:t>
          </w:r>
        </w:sdtContent>
      </w:sdt>
    </w:p>
    <w:p w:rsidR="009C08E4" w:rsidRPr="005C2A78" w:rsidRDefault="009C08E4" w:rsidP="009C08E4">
      <w:pPr>
        <w:spacing w:after="0" w:line="240" w:lineRule="auto"/>
        <w:jc w:val="both"/>
        <w:rPr>
          <w:rFonts w:eastAsia="Times New Roman" w:cs="Times New Roman"/>
          <w:szCs w:val="24"/>
        </w:rPr>
      </w:pPr>
    </w:p>
    <w:p w:rsidR="009C08E4" w:rsidRDefault="009C08E4" w:rsidP="009C08E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33.03, Tax Code, as follows:</w:t>
      </w:r>
    </w:p>
    <w:p w:rsidR="009C08E4" w:rsidRDefault="009C08E4" w:rsidP="009C08E4">
      <w:pPr>
        <w:spacing w:after="0" w:line="240" w:lineRule="auto"/>
        <w:jc w:val="both"/>
        <w:rPr>
          <w:rFonts w:eastAsia="Times New Roman" w:cs="Times New Roman"/>
          <w:szCs w:val="24"/>
        </w:rPr>
      </w:pPr>
    </w:p>
    <w:p w:rsidR="009C08E4" w:rsidRDefault="009C08E4" w:rsidP="009C08E4">
      <w:pPr>
        <w:spacing w:after="0" w:line="240" w:lineRule="auto"/>
        <w:ind w:left="720"/>
        <w:jc w:val="both"/>
        <w:rPr>
          <w:rFonts w:eastAsia="Times New Roman" w:cs="Times New Roman"/>
          <w:szCs w:val="24"/>
        </w:rPr>
      </w:pPr>
      <w:r>
        <w:rPr>
          <w:rFonts w:eastAsia="Times New Roman" w:cs="Times New Roman"/>
          <w:szCs w:val="24"/>
        </w:rPr>
        <w:t>Sec. 33.03. DELINQUENT TAX ROLL. (a) Creates this subsection from existing text and makes a nonsubstantive change.</w:t>
      </w:r>
    </w:p>
    <w:p w:rsidR="009C08E4" w:rsidRDefault="009C08E4" w:rsidP="009C08E4">
      <w:pPr>
        <w:spacing w:after="0" w:line="240" w:lineRule="auto"/>
        <w:ind w:left="720"/>
        <w:jc w:val="both"/>
        <w:rPr>
          <w:rFonts w:eastAsia="Times New Roman" w:cs="Times New Roman"/>
          <w:szCs w:val="24"/>
        </w:rPr>
      </w:pPr>
    </w:p>
    <w:p w:rsidR="009C08E4" w:rsidRPr="005C2A78" w:rsidRDefault="009C08E4" w:rsidP="009C08E4">
      <w:pPr>
        <w:spacing w:after="0" w:line="240" w:lineRule="auto"/>
        <w:ind w:left="1440"/>
        <w:jc w:val="both"/>
        <w:rPr>
          <w:rFonts w:eastAsia="Times New Roman" w:cs="Times New Roman"/>
          <w:szCs w:val="24"/>
        </w:rPr>
      </w:pPr>
      <w:r>
        <w:rPr>
          <w:rFonts w:eastAsia="Times New Roman" w:cs="Times New Roman"/>
          <w:szCs w:val="24"/>
        </w:rPr>
        <w:t>(b) Requires the collector for a taxing unit to indicate on each delinquent tax roll for the taxing unit that a delinquent tax included on the roll is deferred or abated under Section 33.06 (Deferred Collection of Taxes on Residence Homestead of Elderly or Disabled Person or Disabled Veteran) or 33.065 (Deferred Collection of Taxes on Appreciating Residence Homestead), if applicable.</w:t>
      </w:r>
    </w:p>
    <w:p w:rsidR="009C08E4" w:rsidRPr="005C2A78" w:rsidRDefault="009C08E4" w:rsidP="009C08E4">
      <w:pPr>
        <w:spacing w:after="0" w:line="240" w:lineRule="auto"/>
        <w:jc w:val="both"/>
        <w:rPr>
          <w:rFonts w:eastAsia="Times New Roman" w:cs="Times New Roman"/>
          <w:szCs w:val="24"/>
        </w:rPr>
      </w:pPr>
    </w:p>
    <w:p w:rsidR="009C08E4" w:rsidRPr="005C2A78" w:rsidRDefault="009C08E4" w:rsidP="009C08E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January 1, 2024.</w:t>
      </w:r>
    </w:p>
    <w:p w:rsidR="009C08E4" w:rsidRPr="00C8671F" w:rsidRDefault="009C08E4" w:rsidP="00096F55">
      <w:pPr>
        <w:spacing w:after="0" w:line="240" w:lineRule="auto"/>
        <w:jc w:val="both"/>
        <w:rPr>
          <w:rFonts w:eastAsia="Times New Roman" w:cs="Times New Roman"/>
          <w:szCs w:val="24"/>
        </w:rPr>
      </w:pPr>
    </w:p>
    <w:sectPr w:rsidR="009C08E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5E83" w:rsidRDefault="00CB5E83" w:rsidP="000F1DF9">
      <w:pPr>
        <w:spacing w:after="0" w:line="240" w:lineRule="auto"/>
      </w:pPr>
      <w:r>
        <w:separator/>
      </w:r>
    </w:p>
  </w:endnote>
  <w:endnote w:type="continuationSeparator" w:id="0">
    <w:p w:rsidR="00CB5E83" w:rsidRDefault="00CB5E8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5E8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C08E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C08E4">
                <w:rPr>
                  <w:sz w:val="20"/>
                  <w:szCs w:val="20"/>
                </w:rPr>
                <w:t>S.B. 539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C08E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5E8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5E83" w:rsidRDefault="00CB5E83" w:rsidP="000F1DF9">
      <w:pPr>
        <w:spacing w:after="0" w:line="240" w:lineRule="auto"/>
      </w:pPr>
      <w:r>
        <w:separator/>
      </w:r>
    </w:p>
  </w:footnote>
  <w:footnote w:type="continuationSeparator" w:id="0">
    <w:p w:rsidR="00CB5E83" w:rsidRDefault="00CB5E8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08E4"/>
    <w:rsid w:val="00AE3F44"/>
    <w:rsid w:val="00B43543"/>
    <w:rsid w:val="00B53F07"/>
    <w:rsid w:val="00B97023"/>
    <w:rsid w:val="00BC7495"/>
    <w:rsid w:val="00BD0CEE"/>
    <w:rsid w:val="00BE4852"/>
    <w:rsid w:val="00C04606"/>
    <w:rsid w:val="00C10A08"/>
    <w:rsid w:val="00C43D01"/>
    <w:rsid w:val="00C65088"/>
    <w:rsid w:val="00C8671F"/>
    <w:rsid w:val="00CB5E83"/>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7FB7D"/>
  <w15:docId w15:val="{86C8B590-8912-44DD-A5F5-C1541296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C08E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5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21E405DE5DD4658BDCC95C8722FED51"/>
        <w:category>
          <w:name w:val="General"/>
          <w:gallery w:val="placeholder"/>
        </w:category>
        <w:types>
          <w:type w:val="bbPlcHdr"/>
        </w:types>
        <w:behaviors>
          <w:behavior w:val="content"/>
        </w:behaviors>
        <w:guid w:val="{E26BDCC9-703C-45F5-B57C-92E13E893CA1}"/>
      </w:docPartPr>
      <w:docPartBody>
        <w:p w:rsidR="00000000" w:rsidRDefault="007C7113"/>
      </w:docPartBody>
    </w:docPart>
    <w:docPart>
      <w:docPartPr>
        <w:name w:val="5ABA7EAC0663450087D2664548FEEFBF"/>
        <w:category>
          <w:name w:val="General"/>
          <w:gallery w:val="placeholder"/>
        </w:category>
        <w:types>
          <w:type w:val="bbPlcHdr"/>
        </w:types>
        <w:behaviors>
          <w:behavior w:val="content"/>
        </w:behaviors>
        <w:guid w:val="{10BCA950-FC09-41D2-B2E4-24474C4AFB13}"/>
      </w:docPartPr>
      <w:docPartBody>
        <w:p w:rsidR="00000000" w:rsidRDefault="007C7113"/>
      </w:docPartBody>
    </w:docPart>
    <w:docPart>
      <w:docPartPr>
        <w:name w:val="27BF8AEE27CD4C36B362E6FEB1FA55FA"/>
        <w:category>
          <w:name w:val="General"/>
          <w:gallery w:val="placeholder"/>
        </w:category>
        <w:types>
          <w:type w:val="bbPlcHdr"/>
        </w:types>
        <w:behaviors>
          <w:behavior w:val="content"/>
        </w:behaviors>
        <w:guid w:val="{FB626832-F4B6-43B4-9A96-868BBF78C6F3}"/>
      </w:docPartPr>
      <w:docPartBody>
        <w:p w:rsidR="00000000" w:rsidRDefault="007C7113"/>
      </w:docPartBody>
    </w:docPart>
    <w:docPart>
      <w:docPartPr>
        <w:name w:val="BBEFB4A2C2144F09AC7F7A49345C6594"/>
        <w:category>
          <w:name w:val="General"/>
          <w:gallery w:val="placeholder"/>
        </w:category>
        <w:types>
          <w:type w:val="bbPlcHdr"/>
        </w:types>
        <w:behaviors>
          <w:behavior w:val="content"/>
        </w:behaviors>
        <w:guid w:val="{DE3FF454-5396-4B32-8272-B35D85767426}"/>
      </w:docPartPr>
      <w:docPartBody>
        <w:p w:rsidR="00000000" w:rsidRDefault="007C7113"/>
      </w:docPartBody>
    </w:docPart>
    <w:docPart>
      <w:docPartPr>
        <w:name w:val="DBA31340F00C46FBB60D44D7A363B3F8"/>
        <w:category>
          <w:name w:val="General"/>
          <w:gallery w:val="placeholder"/>
        </w:category>
        <w:types>
          <w:type w:val="bbPlcHdr"/>
        </w:types>
        <w:behaviors>
          <w:behavior w:val="content"/>
        </w:behaviors>
        <w:guid w:val="{A240F8C4-AFDD-41B2-A0D1-5235E9BD8FF7}"/>
      </w:docPartPr>
      <w:docPartBody>
        <w:p w:rsidR="00000000" w:rsidRDefault="007C7113"/>
      </w:docPartBody>
    </w:docPart>
    <w:docPart>
      <w:docPartPr>
        <w:name w:val="BF799ABADBEE45FA93AE37B068B14040"/>
        <w:category>
          <w:name w:val="General"/>
          <w:gallery w:val="placeholder"/>
        </w:category>
        <w:types>
          <w:type w:val="bbPlcHdr"/>
        </w:types>
        <w:behaviors>
          <w:behavior w:val="content"/>
        </w:behaviors>
        <w:guid w:val="{5D0FE949-962E-479F-85E8-2120FA2DE93F}"/>
      </w:docPartPr>
      <w:docPartBody>
        <w:p w:rsidR="00000000" w:rsidRDefault="007C7113"/>
      </w:docPartBody>
    </w:docPart>
    <w:docPart>
      <w:docPartPr>
        <w:name w:val="8D06A85FC66842C9969AD01886D11A79"/>
        <w:category>
          <w:name w:val="General"/>
          <w:gallery w:val="placeholder"/>
        </w:category>
        <w:types>
          <w:type w:val="bbPlcHdr"/>
        </w:types>
        <w:behaviors>
          <w:behavior w:val="content"/>
        </w:behaviors>
        <w:guid w:val="{1F871BE2-A097-400C-9136-173E9D9DA650}"/>
      </w:docPartPr>
      <w:docPartBody>
        <w:p w:rsidR="00000000" w:rsidRDefault="007C7113"/>
      </w:docPartBody>
    </w:docPart>
    <w:docPart>
      <w:docPartPr>
        <w:name w:val="582BF9D1C3214840B86ABBA987AF50D7"/>
        <w:category>
          <w:name w:val="General"/>
          <w:gallery w:val="placeholder"/>
        </w:category>
        <w:types>
          <w:type w:val="bbPlcHdr"/>
        </w:types>
        <w:behaviors>
          <w:behavior w:val="content"/>
        </w:behaviors>
        <w:guid w:val="{760D6B11-F7DB-4E03-AA07-E5263DFA1F2E}"/>
      </w:docPartPr>
      <w:docPartBody>
        <w:p w:rsidR="00000000" w:rsidRDefault="007C7113"/>
      </w:docPartBody>
    </w:docPart>
    <w:docPart>
      <w:docPartPr>
        <w:name w:val="24963E72A42E41B78AF65E162102F581"/>
        <w:category>
          <w:name w:val="General"/>
          <w:gallery w:val="placeholder"/>
        </w:category>
        <w:types>
          <w:type w:val="bbPlcHdr"/>
        </w:types>
        <w:behaviors>
          <w:behavior w:val="content"/>
        </w:behaviors>
        <w:guid w:val="{A6296CFF-EF70-4727-AE1D-BB97AB245A65}"/>
      </w:docPartPr>
      <w:docPartBody>
        <w:p w:rsidR="00000000" w:rsidRDefault="007C7113"/>
      </w:docPartBody>
    </w:docPart>
    <w:docPart>
      <w:docPartPr>
        <w:name w:val="AE67A0B08F4B4BCF891594C65A4598A7"/>
        <w:category>
          <w:name w:val="General"/>
          <w:gallery w:val="placeholder"/>
        </w:category>
        <w:types>
          <w:type w:val="bbPlcHdr"/>
        </w:types>
        <w:behaviors>
          <w:behavior w:val="content"/>
        </w:behaviors>
        <w:guid w:val="{168194CD-D665-4D28-8591-814E723672F8}"/>
      </w:docPartPr>
      <w:docPartBody>
        <w:p w:rsidR="00000000" w:rsidRDefault="00D04D22" w:rsidP="00D04D22">
          <w:pPr>
            <w:pStyle w:val="AE67A0B08F4B4BCF891594C65A4598A7"/>
          </w:pPr>
          <w:r w:rsidRPr="00A30DD1">
            <w:rPr>
              <w:rStyle w:val="PlaceholderText"/>
            </w:rPr>
            <w:t>Click here to enter a date.</w:t>
          </w:r>
        </w:p>
      </w:docPartBody>
    </w:docPart>
    <w:docPart>
      <w:docPartPr>
        <w:name w:val="35A0D5E3EA0B43D48422AFCA1CC12F33"/>
        <w:category>
          <w:name w:val="General"/>
          <w:gallery w:val="placeholder"/>
        </w:category>
        <w:types>
          <w:type w:val="bbPlcHdr"/>
        </w:types>
        <w:behaviors>
          <w:behavior w:val="content"/>
        </w:behaviors>
        <w:guid w:val="{A0C2D427-5325-47B7-94C3-0F7704ADE173}"/>
      </w:docPartPr>
      <w:docPartBody>
        <w:p w:rsidR="00000000" w:rsidRDefault="007C7113"/>
      </w:docPartBody>
    </w:docPart>
    <w:docPart>
      <w:docPartPr>
        <w:name w:val="72220AC1BD0E49FC83E62913EC08E277"/>
        <w:category>
          <w:name w:val="General"/>
          <w:gallery w:val="placeholder"/>
        </w:category>
        <w:types>
          <w:type w:val="bbPlcHdr"/>
        </w:types>
        <w:behaviors>
          <w:behavior w:val="content"/>
        </w:behaviors>
        <w:guid w:val="{5DFDAC32-98C6-4F11-A581-E0A1BC8550E8}"/>
      </w:docPartPr>
      <w:docPartBody>
        <w:p w:rsidR="00000000" w:rsidRDefault="007C7113"/>
      </w:docPartBody>
    </w:docPart>
    <w:docPart>
      <w:docPartPr>
        <w:name w:val="7ED75F9733A946CFB865E91AD41EF9D1"/>
        <w:category>
          <w:name w:val="General"/>
          <w:gallery w:val="placeholder"/>
        </w:category>
        <w:types>
          <w:type w:val="bbPlcHdr"/>
        </w:types>
        <w:behaviors>
          <w:behavior w:val="content"/>
        </w:behaviors>
        <w:guid w:val="{B685C4DC-51EB-41F8-B2F3-9E523E9B2FE9}"/>
      </w:docPartPr>
      <w:docPartBody>
        <w:p w:rsidR="00000000" w:rsidRDefault="00D04D22" w:rsidP="00D04D22">
          <w:pPr>
            <w:pStyle w:val="7ED75F9733A946CFB865E91AD41EF9D1"/>
          </w:pPr>
          <w:r>
            <w:rPr>
              <w:rFonts w:eastAsia="Times New Roman" w:cs="Times New Roman"/>
              <w:bCs/>
              <w:szCs w:val="24"/>
            </w:rPr>
            <w:t xml:space="preserve"> </w:t>
          </w:r>
        </w:p>
      </w:docPartBody>
    </w:docPart>
    <w:docPart>
      <w:docPartPr>
        <w:name w:val="9781036EB03C4AEA9911C135C01543F3"/>
        <w:category>
          <w:name w:val="General"/>
          <w:gallery w:val="placeholder"/>
        </w:category>
        <w:types>
          <w:type w:val="bbPlcHdr"/>
        </w:types>
        <w:behaviors>
          <w:behavior w:val="content"/>
        </w:behaviors>
        <w:guid w:val="{88985119-A023-4E14-90F8-571919AAE9F3}"/>
      </w:docPartPr>
      <w:docPartBody>
        <w:p w:rsidR="00000000" w:rsidRDefault="007C7113"/>
      </w:docPartBody>
    </w:docPart>
    <w:docPart>
      <w:docPartPr>
        <w:name w:val="BF41562361304D51A881F531C2A719FD"/>
        <w:category>
          <w:name w:val="General"/>
          <w:gallery w:val="placeholder"/>
        </w:category>
        <w:types>
          <w:type w:val="bbPlcHdr"/>
        </w:types>
        <w:behaviors>
          <w:behavior w:val="content"/>
        </w:behaviors>
        <w:guid w:val="{1530ABE3-7BD6-48E8-9C98-3D4A880F2B80}"/>
      </w:docPartPr>
      <w:docPartBody>
        <w:p w:rsidR="00000000" w:rsidRDefault="007C71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7113"/>
    <w:rsid w:val="008C55F7"/>
    <w:rsid w:val="0090598B"/>
    <w:rsid w:val="00984D6C"/>
    <w:rsid w:val="00A54AD6"/>
    <w:rsid w:val="00A57564"/>
    <w:rsid w:val="00B252A4"/>
    <w:rsid w:val="00B5530B"/>
    <w:rsid w:val="00C129E8"/>
    <w:rsid w:val="00C968BA"/>
    <w:rsid w:val="00D04D2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D22"/>
    <w:rPr>
      <w:color w:val="808080"/>
    </w:rPr>
  </w:style>
  <w:style w:type="paragraph" w:customStyle="1" w:styleId="AE67A0B08F4B4BCF891594C65A4598A7">
    <w:name w:val="AE67A0B08F4B4BCF891594C65A4598A7"/>
    <w:rsid w:val="00D04D22"/>
    <w:pPr>
      <w:spacing w:after="160" w:line="259" w:lineRule="auto"/>
    </w:pPr>
  </w:style>
  <w:style w:type="paragraph" w:customStyle="1" w:styleId="7ED75F9733A946CFB865E91AD41EF9D1">
    <w:name w:val="7ED75F9733A946CFB865E91AD41EF9D1"/>
    <w:rsid w:val="00D04D2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278</Words>
  <Characters>1589</Characters>
  <Application>Microsoft Office Word</Application>
  <DocSecurity>0</DocSecurity>
  <Lines>13</Lines>
  <Paragraphs>3</Paragraphs>
  <ScaleCrop>false</ScaleCrop>
  <Company>Texas Legislative Council</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2023-05-24T21:45:00Z</cp:lastPrinted>
  <dcterms:created xsi:type="dcterms:W3CDTF">2015-05-29T14:24:00Z</dcterms:created>
  <dcterms:modified xsi:type="dcterms:W3CDTF">2023-05-24T21:45:00Z</dcterms:modified>
</cp:coreProperties>
</file>

<file path=docProps/custom.xml><?xml version="1.0" encoding="utf-8"?>
<op:Properties xmlns:vt="http://schemas.openxmlformats.org/officeDocument/2006/docPropsVTypes" xmlns:op="http://schemas.openxmlformats.org/officeDocument/2006/custom-properties"/>
</file>