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BF3" w:rsidRDefault="00A52B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C0110555424DFD992A7216F717E9F6"/>
          </w:placeholder>
        </w:sdtPr>
        <w:sdtContent>
          <w:r w:rsidRPr="005C2A78">
            <w:rPr>
              <w:rFonts w:cs="Times New Roman"/>
              <w:b/>
              <w:szCs w:val="24"/>
              <w:u w:val="single"/>
            </w:rPr>
            <w:t>BILL ANALYSIS</w:t>
          </w:r>
        </w:sdtContent>
      </w:sdt>
    </w:p>
    <w:p w:rsidR="00A52BF3" w:rsidRPr="00585C31" w:rsidRDefault="00A52BF3" w:rsidP="000F1DF9">
      <w:pPr>
        <w:spacing w:after="0" w:line="240" w:lineRule="auto"/>
        <w:rPr>
          <w:rFonts w:cs="Times New Roman"/>
          <w:szCs w:val="24"/>
        </w:rPr>
      </w:pPr>
    </w:p>
    <w:p w:rsidR="00A52BF3" w:rsidRPr="00585C31" w:rsidRDefault="00A52B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52BF3" w:rsidTr="000F1DF9">
        <w:tc>
          <w:tcPr>
            <w:tcW w:w="2718" w:type="dxa"/>
          </w:tcPr>
          <w:p w:rsidR="00A52BF3" w:rsidRPr="005C2A78" w:rsidRDefault="00A52BF3" w:rsidP="006D756B">
            <w:pPr>
              <w:rPr>
                <w:rFonts w:cs="Times New Roman"/>
                <w:szCs w:val="24"/>
              </w:rPr>
            </w:pPr>
            <w:sdt>
              <w:sdtPr>
                <w:rPr>
                  <w:rFonts w:cs="Times New Roman"/>
                  <w:szCs w:val="24"/>
                </w:rPr>
                <w:alias w:val="Agency Title"/>
                <w:tag w:val="AgencyTitleContentControl"/>
                <w:id w:val="1920747753"/>
                <w:lock w:val="sdtContentLocked"/>
                <w:placeholder>
                  <w:docPart w:val="8F07974E80AB4D8A98A23CBA3F8678D1"/>
                </w:placeholder>
              </w:sdtPr>
              <w:sdtEndPr>
                <w:rPr>
                  <w:rFonts w:cstheme="minorBidi"/>
                  <w:szCs w:val="22"/>
                </w:rPr>
              </w:sdtEndPr>
              <w:sdtContent>
                <w:r>
                  <w:rPr>
                    <w:rFonts w:cs="Times New Roman"/>
                    <w:szCs w:val="24"/>
                  </w:rPr>
                  <w:t>Senate Research Center</w:t>
                </w:r>
              </w:sdtContent>
            </w:sdt>
          </w:p>
        </w:tc>
        <w:tc>
          <w:tcPr>
            <w:tcW w:w="6858" w:type="dxa"/>
          </w:tcPr>
          <w:p w:rsidR="00A52BF3" w:rsidRPr="00FF6471" w:rsidRDefault="00A52BF3" w:rsidP="000F1DF9">
            <w:pPr>
              <w:jc w:val="right"/>
              <w:rPr>
                <w:rFonts w:cs="Times New Roman"/>
                <w:szCs w:val="24"/>
              </w:rPr>
            </w:pPr>
            <w:sdt>
              <w:sdtPr>
                <w:rPr>
                  <w:rFonts w:cs="Times New Roman"/>
                  <w:szCs w:val="24"/>
                </w:rPr>
                <w:alias w:val="Bill Number"/>
                <w:tag w:val="BillNumberOne"/>
                <w:id w:val="-410784069"/>
                <w:lock w:val="sdtContentLocked"/>
                <w:placeholder>
                  <w:docPart w:val="4C32143C85424E979C254059C11ADB5E"/>
                </w:placeholder>
              </w:sdtPr>
              <w:sdtContent>
                <w:r>
                  <w:rPr>
                    <w:rFonts w:cs="Times New Roman"/>
                    <w:szCs w:val="24"/>
                  </w:rPr>
                  <w:t>S.B. 561</w:t>
                </w:r>
              </w:sdtContent>
            </w:sdt>
          </w:p>
        </w:tc>
      </w:tr>
      <w:tr w:rsidR="00A52BF3" w:rsidTr="000F1DF9">
        <w:sdt>
          <w:sdtPr>
            <w:rPr>
              <w:rFonts w:cs="Times New Roman"/>
              <w:szCs w:val="24"/>
            </w:rPr>
            <w:alias w:val="TLCNumber"/>
            <w:tag w:val="TLCNumber"/>
            <w:id w:val="-542600604"/>
            <w:lock w:val="sdtLocked"/>
            <w:placeholder>
              <w:docPart w:val="1E0B586493B847BB8B5676A4CF76B72A"/>
            </w:placeholder>
          </w:sdtPr>
          <w:sdtContent>
            <w:tc>
              <w:tcPr>
                <w:tcW w:w="2718" w:type="dxa"/>
              </w:tcPr>
              <w:p w:rsidR="00A52BF3" w:rsidRPr="000F1DF9" w:rsidRDefault="00A52BF3" w:rsidP="00C65088">
                <w:pPr>
                  <w:rPr>
                    <w:rFonts w:cs="Times New Roman"/>
                    <w:szCs w:val="24"/>
                  </w:rPr>
                </w:pPr>
                <w:r>
                  <w:rPr>
                    <w:rFonts w:cs="Times New Roman"/>
                    <w:szCs w:val="24"/>
                  </w:rPr>
                  <w:t>88R2354 AMF-D</w:t>
                </w:r>
              </w:p>
            </w:tc>
          </w:sdtContent>
        </w:sdt>
        <w:tc>
          <w:tcPr>
            <w:tcW w:w="6858" w:type="dxa"/>
          </w:tcPr>
          <w:p w:rsidR="00A52BF3" w:rsidRPr="005C2A78" w:rsidRDefault="00A52BF3" w:rsidP="00073EDD">
            <w:pPr>
              <w:jc w:val="right"/>
              <w:rPr>
                <w:rFonts w:cs="Times New Roman"/>
                <w:szCs w:val="24"/>
              </w:rPr>
            </w:pPr>
            <w:sdt>
              <w:sdtPr>
                <w:rPr>
                  <w:rFonts w:cs="Times New Roman"/>
                  <w:szCs w:val="24"/>
                </w:rPr>
                <w:alias w:val="Author Label"/>
                <w:tag w:val="By"/>
                <w:id w:val="72399597"/>
                <w:lock w:val="sdtLocked"/>
                <w:placeholder>
                  <w:docPart w:val="0FACBDB299114782AD7B6A337F5920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71AF9E05FA49E8AF38320966DF6416"/>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EE869BDD64E84DB38AB5224C5A451D79"/>
                </w:placeholder>
                <w:showingPlcHdr/>
              </w:sdtPr>
              <w:sdtContent/>
            </w:sdt>
            <w:sdt>
              <w:sdtPr>
                <w:rPr>
                  <w:rFonts w:cs="Times New Roman"/>
                  <w:szCs w:val="24"/>
                </w:rPr>
                <w:alias w:val="DualSponsor"/>
                <w:tag w:val="DualSponsor"/>
                <w:id w:val="1029379812"/>
                <w:lock w:val="sdtContentLocked"/>
                <w:placeholder>
                  <w:docPart w:val="C86E8DB971D74814A6FB15890A7640BE"/>
                </w:placeholder>
                <w:showingPlcHdr/>
              </w:sdtPr>
              <w:sdtContent/>
            </w:sdt>
          </w:p>
        </w:tc>
      </w:tr>
      <w:tr w:rsidR="00A52BF3" w:rsidTr="000F1DF9">
        <w:tc>
          <w:tcPr>
            <w:tcW w:w="2718" w:type="dxa"/>
          </w:tcPr>
          <w:p w:rsidR="00A52BF3" w:rsidRPr="00BC7495" w:rsidRDefault="00A52BF3" w:rsidP="000F1DF9">
            <w:pPr>
              <w:rPr>
                <w:rFonts w:cs="Times New Roman"/>
                <w:szCs w:val="24"/>
              </w:rPr>
            </w:pPr>
          </w:p>
        </w:tc>
        <w:sdt>
          <w:sdtPr>
            <w:rPr>
              <w:rFonts w:cs="Times New Roman"/>
              <w:szCs w:val="24"/>
            </w:rPr>
            <w:alias w:val="Committee"/>
            <w:tag w:val="Committee"/>
            <w:id w:val="1914272295"/>
            <w:lock w:val="sdtContentLocked"/>
            <w:placeholder>
              <w:docPart w:val="100E5B5B2BC944A99EE2FAE85A1B00E7"/>
            </w:placeholder>
          </w:sdtPr>
          <w:sdtContent>
            <w:tc>
              <w:tcPr>
                <w:tcW w:w="6858" w:type="dxa"/>
              </w:tcPr>
              <w:p w:rsidR="00A52BF3" w:rsidRPr="00FF6471" w:rsidRDefault="00A52BF3" w:rsidP="000F1DF9">
                <w:pPr>
                  <w:jc w:val="right"/>
                  <w:rPr>
                    <w:rFonts w:cs="Times New Roman"/>
                    <w:szCs w:val="24"/>
                  </w:rPr>
                </w:pPr>
                <w:r>
                  <w:rPr>
                    <w:rFonts w:cs="Times New Roman"/>
                    <w:szCs w:val="24"/>
                  </w:rPr>
                  <w:t>Local Government</w:t>
                </w:r>
              </w:p>
            </w:tc>
          </w:sdtContent>
        </w:sdt>
      </w:tr>
      <w:tr w:rsidR="00A52BF3" w:rsidTr="000F1DF9">
        <w:tc>
          <w:tcPr>
            <w:tcW w:w="2718" w:type="dxa"/>
          </w:tcPr>
          <w:p w:rsidR="00A52BF3" w:rsidRPr="00BC7495" w:rsidRDefault="00A52BF3" w:rsidP="000F1DF9">
            <w:pPr>
              <w:rPr>
                <w:rFonts w:cs="Times New Roman"/>
                <w:szCs w:val="24"/>
              </w:rPr>
            </w:pPr>
          </w:p>
        </w:tc>
        <w:sdt>
          <w:sdtPr>
            <w:rPr>
              <w:rFonts w:cs="Times New Roman"/>
              <w:szCs w:val="24"/>
            </w:rPr>
            <w:alias w:val="Date"/>
            <w:tag w:val="DateContentControl"/>
            <w:id w:val="1178081906"/>
            <w:lock w:val="sdtLocked"/>
            <w:placeholder>
              <w:docPart w:val="29FC2984FA014256BDF5128E25A4AFE2"/>
            </w:placeholder>
            <w:date w:fullDate="2023-02-27T00:00:00Z">
              <w:dateFormat w:val="M/d/yyyy"/>
              <w:lid w:val="en-US"/>
              <w:storeMappedDataAs w:val="dateTime"/>
              <w:calendar w:val="gregorian"/>
            </w:date>
          </w:sdtPr>
          <w:sdtContent>
            <w:tc>
              <w:tcPr>
                <w:tcW w:w="6858" w:type="dxa"/>
              </w:tcPr>
              <w:p w:rsidR="00A52BF3" w:rsidRPr="00FF6471" w:rsidRDefault="00A52BF3" w:rsidP="000F1DF9">
                <w:pPr>
                  <w:jc w:val="right"/>
                  <w:rPr>
                    <w:rFonts w:cs="Times New Roman"/>
                    <w:szCs w:val="24"/>
                  </w:rPr>
                </w:pPr>
                <w:r>
                  <w:rPr>
                    <w:rFonts w:cs="Times New Roman"/>
                    <w:szCs w:val="24"/>
                  </w:rPr>
                  <w:t>2/27/2023</w:t>
                </w:r>
              </w:p>
            </w:tc>
          </w:sdtContent>
        </w:sdt>
      </w:tr>
      <w:tr w:rsidR="00A52BF3" w:rsidTr="000F1DF9">
        <w:tc>
          <w:tcPr>
            <w:tcW w:w="2718" w:type="dxa"/>
          </w:tcPr>
          <w:p w:rsidR="00A52BF3" w:rsidRPr="00BC7495" w:rsidRDefault="00A52BF3" w:rsidP="000F1DF9">
            <w:pPr>
              <w:rPr>
                <w:rFonts w:cs="Times New Roman"/>
                <w:szCs w:val="24"/>
              </w:rPr>
            </w:pPr>
          </w:p>
        </w:tc>
        <w:sdt>
          <w:sdtPr>
            <w:rPr>
              <w:rFonts w:cs="Times New Roman"/>
              <w:szCs w:val="24"/>
            </w:rPr>
            <w:alias w:val="BA Version"/>
            <w:tag w:val="BAVersion"/>
            <w:id w:val="-1685590809"/>
            <w:lock w:val="sdtContentLocked"/>
            <w:placeholder>
              <w:docPart w:val="7E307F1B6BCB42488219EA6FADDBB94F"/>
            </w:placeholder>
          </w:sdtPr>
          <w:sdtContent>
            <w:tc>
              <w:tcPr>
                <w:tcW w:w="6858" w:type="dxa"/>
              </w:tcPr>
              <w:p w:rsidR="00A52BF3" w:rsidRPr="00FF6471" w:rsidRDefault="00A52BF3" w:rsidP="000F1DF9">
                <w:pPr>
                  <w:jc w:val="right"/>
                  <w:rPr>
                    <w:rFonts w:cs="Times New Roman"/>
                    <w:szCs w:val="24"/>
                  </w:rPr>
                </w:pPr>
                <w:r>
                  <w:rPr>
                    <w:rFonts w:cs="Times New Roman"/>
                    <w:szCs w:val="24"/>
                  </w:rPr>
                  <w:t>As Filed</w:t>
                </w:r>
              </w:p>
            </w:tc>
          </w:sdtContent>
        </w:sdt>
      </w:tr>
    </w:tbl>
    <w:p w:rsidR="00A52BF3" w:rsidRPr="00FF6471" w:rsidRDefault="00A52BF3" w:rsidP="000F1DF9">
      <w:pPr>
        <w:spacing w:after="0" w:line="240" w:lineRule="auto"/>
        <w:rPr>
          <w:rFonts w:cs="Times New Roman"/>
          <w:szCs w:val="24"/>
        </w:rPr>
      </w:pPr>
    </w:p>
    <w:p w:rsidR="00A52BF3" w:rsidRPr="00FF6471" w:rsidRDefault="00A52BF3" w:rsidP="000F1DF9">
      <w:pPr>
        <w:spacing w:after="0" w:line="240" w:lineRule="auto"/>
        <w:rPr>
          <w:rFonts w:cs="Times New Roman"/>
          <w:szCs w:val="24"/>
        </w:rPr>
      </w:pPr>
    </w:p>
    <w:p w:rsidR="00A52BF3" w:rsidRPr="00FF6471" w:rsidRDefault="00A52B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88958E130F402C8175AF8784F92BB8"/>
        </w:placeholder>
      </w:sdtPr>
      <w:sdtContent>
        <w:p w:rsidR="00A52BF3" w:rsidRDefault="00A52B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F4D30A40BF0E48969ABE4B495E823EAE"/>
        </w:placeholder>
      </w:sdtPr>
      <w:sdtEndPr>
        <w:rPr>
          <w:shd w:val="clear" w:color="auto" w:fill="C6D9F1"/>
        </w:rPr>
      </w:sdtEndPr>
      <w:sdtContent>
        <w:p w:rsidR="00A52BF3" w:rsidRDefault="00A52BF3" w:rsidP="005F018F">
          <w:pPr>
            <w:spacing w:after="0" w:line="240" w:lineRule="auto"/>
            <w:jc w:val="both"/>
            <w:rPr>
              <w:rFonts w:eastAsia="Times New Roman" w:cs="Times New Roman"/>
              <w:bCs/>
              <w:szCs w:val="24"/>
            </w:rPr>
          </w:pPr>
        </w:p>
        <w:p w:rsidR="00A52BF3" w:rsidRPr="00E92102" w:rsidRDefault="00A52BF3" w:rsidP="005F018F">
          <w:pPr>
            <w:spacing w:after="0" w:line="240" w:lineRule="auto"/>
            <w:jc w:val="both"/>
            <w:rPr>
              <w:rFonts w:eastAsia="Times New Roman" w:cs="Times New Roman"/>
              <w:bCs/>
              <w:szCs w:val="24"/>
            </w:rPr>
          </w:pPr>
          <w:r w:rsidRPr="00E92102">
            <w:rPr>
              <w:rFonts w:eastAsia="Times New Roman" w:cs="Times New Roman"/>
              <w:bCs/>
              <w:szCs w:val="24"/>
            </w:rPr>
            <w:t>Concerns have been raised regarding the practice of political subdivisions issuing public securities (such as bonds, notes, or obligations) to buy or lease tangible personal property when the expected lifespan of the property is shorter than the length of maturity of the public security.</w:t>
          </w:r>
        </w:p>
        <w:p w:rsidR="00A52BF3" w:rsidRPr="00E92102" w:rsidRDefault="00A52BF3" w:rsidP="005F018F">
          <w:pPr>
            <w:spacing w:after="0" w:line="240" w:lineRule="auto"/>
            <w:jc w:val="both"/>
            <w:rPr>
              <w:rFonts w:eastAsia="Times New Roman" w:cs="Times New Roman"/>
              <w:bCs/>
              <w:szCs w:val="24"/>
            </w:rPr>
          </w:pPr>
        </w:p>
        <w:p w:rsidR="00A52BF3" w:rsidRPr="00E92102" w:rsidRDefault="00A52BF3" w:rsidP="005F018F">
          <w:pPr>
            <w:spacing w:after="0" w:line="240" w:lineRule="auto"/>
            <w:jc w:val="both"/>
            <w:rPr>
              <w:rFonts w:eastAsia="Times New Roman" w:cs="Times New Roman"/>
              <w:bCs/>
              <w:szCs w:val="24"/>
            </w:rPr>
          </w:pPr>
          <w:r w:rsidRPr="00E92102">
            <w:rPr>
              <w:rFonts w:eastAsia="Times New Roman" w:cs="Times New Roman"/>
              <w:bCs/>
              <w:szCs w:val="24"/>
            </w:rPr>
            <w:t>Allowing government entities to continue this practice leads to an overall increase in local government debt in Texas, which reached $417 billion in Fiscal Year 2022.</w:t>
          </w:r>
        </w:p>
        <w:p w:rsidR="00A52BF3" w:rsidRPr="00E92102" w:rsidRDefault="00A52BF3" w:rsidP="005F018F">
          <w:pPr>
            <w:spacing w:after="0" w:line="240" w:lineRule="auto"/>
            <w:jc w:val="both"/>
            <w:rPr>
              <w:rFonts w:eastAsia="Times New Roman" w:cs="Times New Roman"/>
              <w:bCs/>
              <w:szCs w:val="24"/>
            </w:rPr>
          </w:pPr>
        </w:p>
        <w:p w:rsidR="00A52BF3" w:rsidRDefault="00A52BF3" w:rsidP="005F018F">
          <w:pPr>
            <w:spacing w:after="0" w:line="240" w:lineRule="auto"/>
            <w:jc w:val="both"/>
            <w:rPr>
              <w:rFonts w:eastAsia="Times New Roman" w:cs="Times New Roman"/>
              <w:bCs/>
              <w:szCs w:val="24"/>
            </w:rPr>
          </w:pPr>
          <w:r w:rsidRPr="00E92102">
            <w:rPr>
              <w:rFonts w:eastAsia="Times New Roman" w:cs="Times New Roman"/>
              <w:bCs/>
              <w:szCs w:val="24"/>
            </w:rPr>
            <w:t>S</w:t>
          </w:r>
          <w:r>
            <w:rPr>
              <w:rFonts w:eastAsia="Times New Roman" w:cs="Times New Roman"/>
              <w:bCs/>
              <w:szCs w:val="24"/>
            </w:rPr>
            <w:t>.</w:t>
          </w:r>
          <w:r w:rsidRPr="00E92102">
            <w:rPr>
              <w:rFonts w:eastAsia="Times New Roman" w:cs="Times New Roman"/>
              <w:bCs/>
              <w:szCs w:val="24"/>
            </w:rPr>
            <w:t>B</w:t>
          </w:r>
          <w:r>
            <w:rPr>
              <w:rFonts w:eastAsia="Times New Roman" w:cs="Times New Roman"/>
              <w:bCs/>
              <w:szCs w:val="24"/>
            </w:rPr>
            <w:t>.</w:t>
          </w:r>
          <w:r w:rsidRPr="00E92102">
            <w:rPr>
              <w:rFonts w:eastAsia="Times New Roman" w:cs="Times New Roman"/>
              <w:bCs/>
              <w:szCs w:val="24"/>
            </w:rPr>
            <w:t xml:space="preserve"> 561 prohibits political subdivisions in Texas from issuing debt to buy or lease tangible personal property if the property's usability will end before the debt matures.</w:t>
          </w:r>
        </w:p>
        <w:p w:rsidR="00A52BF3" w:rsidRPr="00D70925" w:rsidRDefault="00A52BF3" w:rsidP="005F018F">
          <w:pPr>
            <w:spacing w:after="0" w:line="240" w:lineRule="auto"/>
            <w:jc w:val="both"/>
            <w:rPr>
              <w:rFonts w:eastAsia="Times New Roman" w:cs="Times New Roman"/>
              <w:bCs/>
              <w:szCs w:val="24"/>
            </w:rPr>
          </w:pPr>
        </w:p>
      </w:sdtContent>
    </w:sdt>
    <w:p w:rsidR="00A52BF3" w:rsidRDefault="00A52BF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561 </w:t>
      </w:r>
      <w:bookmarkStart w:id="1" w:name="AmendsCurrentLaw"/>
      <w:bookmarkEnd w:id="1"/>
      <w:r>
        <w:rPr>
          <w:rFonts w:cs="Times New Roman"/>
          <w:szCs w:val="24"/>
        </w:rPr>
        <w:t>amends current law relating to the authority of a political subdivision to issue debt to purchase or lease tangible personal property.</w:t>
      </w:r>
    </w:p>
    <w:p w:rsidR="00A52BF3" w:rsidRPr="008368A5" w:rsidRDefault="00A52BF3" w:rsidP="000F1DF9">
      <w:pPr>
        <w:spacing w:after="0" w:line="240" w:lineRule="auto"/>
        <w:jc w:val="both"/>
        <w:rPr>
          <w:rFonts w:eastAsia="Times New Roman" w:cs="Times New Roman"/>
          <w:szCs w:val="24"/>
        </w:rPr>
      </w:pPr>
    </w:p>
    <w:p w:rsidR="00A52BF3" w:rsidRPr="005C2A78" w:rsidRDefault="00A52B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DF3B8F3E24415AA41B4E35947DF6AA"/>
          </w:placeholder>
        </w:sdtPr>
        <w:sdtContent>
          <w:r>
            <w:rPr>
              <w:rFonts w:eastAsia="Times New Roman" w:cs="Times New Roman"/>
              <w:b/>
              <w:szCs w:val="24"/>
              <w:u w:val="single"/>
            </w:rPr>
            <w:t>RULEMAKING AUTHORITY</w:t>
          </w:r>
        </w:sdtContent>
      </w:sdt>
    </w:p>
    <w:p w:rsidR="00A52BF3" w:rsidRPr="006529C4" w:rsidRDefault="00A52BF3" w:rsidP="00774EC7">
      <w:pPr>
        <w:spacing w:after="0" w:line="240" w:lineRule="auto"/>
        <w:jc w:val="both"/>
        <w:rPr>
          <w:rFonts w:cs="Times New Roman"/>
          <w:szCs w:val="24"/>
        </w:rPr>
      </w:pPr>
    </w:p>
    <w:p w:rsidR="00A52BF3" w:rsidRPr="006529C4" w:rsidRDefault="00A52BF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52BF3" w:rsidRPr="006529C4" w:rsidRDefault="00A52BF3" w:rsidP="00774EC7">
      <w:pPr>
        <w:spacing w:after="0" w:line="240" w:lineRule="auto"/>
        <w:jc w:val="both"/>
        <w:rPr>
          <w:rFonts w:cs="Times New Roman"/>
          <w:szCs w:val="24"/>
        </w:rPr>
      </w:pPr>
    </w:p>
    <w:p w:rsidR="00A52BF3" w:rsidRPr="005C2A78" w:rsidRDefault="00A52BF3" w:rsidP="00AF1A3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BC36833CB2443C8959C7B82F3C6BAA"/>
          </w:placeholder>
        </w:sdtPr>
        <w:sdtContent>
          <w:r>
            <w:rPr>
              <w:rFonts w:eastAsia="Times New Roman" w:cs="Times New Roman"/>
              <w:b/>
              <w:szCs w:val="24"/>
              <w:u w:val="single"/>
            </w:rPr>
            <w:t>SECTION BY SECTION ANALYSIS</w:t>
          </w:r>
        </w:sdtContent>
      </w:sdt>
    </w:p>
    <w:p w:rsidR="00A52BF3" w:rsidRPr="005C2A78" w:rsidRDefault="00A52BF3" w:rsidP="00AF1A36">
      <w:pPr>
        <w:spacing w:after="0" w:line="240" w:lineRule="auto"/>
        <w:jc w:val="both"/>
        <w:rPr>
          <w:rFonts w:eastAsia="Times New Roman" w:cs="Times New Roman"/>
          <w:szCs w:val="24"/>
        </w:rPr>
      </w:pPr>
    </w:p>
    <w:p w:rsidR="00A52BF3" w:rsidRDefault="00A52BF3" w:rsidP="00AF1A3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1253, Government Code, to read as follows:</w:t>
      </w:r>
    </w:p>
    <w:p w:rsidR="00A52BF3" w:rsidRDefault="00A52BF3" w:rsidP="00AF1A36">
      <w:pPr>
        <w:spacing w:after="0" w:line="240" w:lineRule="auto"/>
        <w:jc w:val="both"/>
        <w:rPr>
          <w:rFonts w:eastAsia="Times New Roman" w:cs="Times New Roman"/>
          <w:szCs w:val="24"/>
        </w:rPr>
      </w:pPr>
    </w:p>
    <w:p w:rsidR="00A52BF3" w:rsidRPr="005C2A78" w:rsidRDefault="00A52BF3" w:rsidP="00AF1A36">
      <w:pPr>
        <w:spacing w:after="0" w:line="240" w:lineRule="auto"/>
        <w:jc w:val="center"/>
        <w:rPr>
          <w:rFonts w:eastAsia="Times New Roman" w:cs="Times New Roman"/>
          <w:szCs w:val="24"/>
        </w:rPr>
      </w:pPr>
      <w:r>
        <w:rPr>
          <w:rFonts w:eastAsia="Times New Roman" w:cs="Times New Roman"/>
          <w:szCs w:val="24"/>
        </w:rPr>
        <w:t>CHAPTER 1253. PUBLIC SECURITIES ISSUED BY POLITICAL SUBDIVISIONS</w:t>
      </w:r>
    </w:p>
    <w:p w:rsidR="00A52BF3" w:rsidRPr="005C2A78" w:rsidRDefault="00A52BF3" w:rsidP="00AF1A36">
      <w:pPr>
        <w:spacing w:after="0" w:line="240" w:lineRule="auto"/>
        <w:jc w:val="both"/>
        <w:rPr>
          <w:rFonts w:eastAsia="Times New Roman" w:cs="Times New Roman"/>
          <w:szCs w:val="24"/>
        </w:rPr>
      </w:pPr>
    </w:p>
    <w:p w:rsidR="00A52BF3" w:rsidRDefault="00A52BF3" w:rsidP="00AF1A3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1253.001, Government Code, as follows:</w:t>
      </w:r>
    </w:p>
    <w:p w:rsidR="00A52BF3" w:rsidRDefault="00A52BF3" w:rsidP="00AF1A36">
      <w:pPr>
        <w:spacing w:after="0" w:line="240" w:lineRule="auto"/>
        <w:jc w:val="both"/>
        <w:rPr>
          <w:rFonts w:eastAsia="Times New Roman" w:cs="Times New Roman"/>
          <w:szCs w:val="24"/>
        </w:rPr>
      </w:pPr>
    </w:p>
    <w:p w:rsidR="00A52BF3" w:rsidRPr="005C2A78" w:rsidRDefault="00A52BF3" w:rsidP="00AF1A36">
      <w:pPr>
        <w:spacing w:after="0" w:line="240" w:lineRule="auto"/>
        <w:ind w:left="720"/>
        <w:jc w:val="both"/>
        <w:rPr>
          <w:rFonts w:eastAsia="Times New Roman" w:cs="Times New Roman"/>
          <w:szCs w:val="24"/>
        </w:rPr>
      </w:pPr>
      <w:r>
        <w:rPr>
          <w:rFonts w:eastAsia="Times New Roman" w:cs="Times New Roman"/>
          <w:szCs w:val="24"/>
        </w:rPr>
        <w:t>Sec. 1253.001. New heading: DEFINITIONS. Defines "public security." Makes nonsubstantive changes.</w:t>
      </w:r>
    </w:p>
    <w:p w:rsidR="00A52BF3" w:rsidRPr="005C2A78" w:rsidRDefault="00A52BF3" w:rsidP="00AF1A36">
      <w:pPr>
        <w:spacing w:after="0" w:line="240" w:lineRule="auto"/>
        <w:jc w:val="both"/>
        <w:rPr>
          <w:rFonts w:eastAsia="Times New Roman" w:cs="Times New Roman"/>
          <w:szCs w:val="24"/>
        </w:rPr>
      </w:pPr>
    </w:p>
    <w:p w:rsidR="00A52BF3" w:rsidRDefault="00A52BF3" w:rsidP="00AF1A3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1253, Government Code, by adding Section 1253.0015, as follows:</w:t>
      </w:r>
    </w:p>
    <w:p w:rsidR="00A52BF3" w:rsidRDefault="00A52BF3" w:rsidP="00AF1A36">
      <w:pPr>
        <w:spacing w:after="0" w:line="240" w:lineRule="auto"/>
        <w:jc w:val="both"/>
        <w:rPr>
          <w:rFonts w:eastAsia="Times New Roman" w:cs="Times New Roman"/>
          <w:szCs w:val="24"/>
        </w:rPr>
      </w:pPr>
    </w:p>
    <w:p w:rsidR="00A52BF3" w:rsidRDefault="00A52BF3" w:rsidP="00AF1A36">
      <w:pPr>
        <w:spacing w:after="0" w:line="240" w:lineRule="auto"/>
        <w:ind w:left="720"/>
        <w:jc w:val="both"/>
        <w:rPr>
          <w:rFonts w:eastAsia="Times New Roman" w:cs="Times New Roman"/>
          <w:szCs w:val="24"/>
        </w:rPr>
      </w:pPr>
      <w:r>
        <w:rPr>
          <w:rFonts w:eastAsia="Times New Roman" w:cs="Times New Roman"/>
          <w:szCs w:val="24"/>
        </w:rPr>
        <w:t xml:space="preserve">Sec. 1253.0015. LIMITATION ON AUTHORITY TO ISSUE PUBLIC SECURITY FOR TANGIBLE PERSONAL PROPERTY. Prohibits a political subdivision from issuing a public security to purchase or lease tangible personal property if the expected useful life of the property ends before the maturity date of the public security. </w:t>
      </w:r>
    </w:p>
    <w:p w:rsidR="00A52BF3" w:rsidRDefault="00A52BF3" w:rsidP="00AF1A36">
      <w:pPr>
        <w:spacing w:after="0" w:line="240" w:lineRule="auto"/>
        <w:jc w:val="both"/>
        <w:rPr>
          <w:rFonts w:eastAsia="Times New Roman" w:cs="Times New Roman"/>
          <w:szCs w:val="24"/>
        </w:rPr>
      </w:pPr>
    </w:p>
    <w:p w:rsidR="00A52BF3" w:rsidRDefault="00A52BF3" w:rsidP="00AF1A36">
      <w:pPr>
        <w:spacing w:after="0" w:line="240" w:lineRule="auto"/>
        <w:jc w:val="both"/>
        <w:rPr>
          <w:rFonts w:eastAsia="Times New Roman" w:cs="Times New Roman"/>
          <w:szCs w:val="24"/>
        </w:rPr>
      </w:pPr>
      <w:r>
        <w:rPr>
          <w:rFonts w:eastAsia="Times New Roman" w:cs="Times New Roman"/>
          <w:szCs w:val="24"/>
        </w:rPr>
        <w:t>SECTION 4.  Amends Section 1253.002, Government Code, as follows:</w:t>
      </w:r>
    </w:p>
    <w:p w:rsidR="00A52BF3" w:rsidRDefault="00A52BF3" w:rsidP="00AF1A36">
      <w:pPr>
        <w:spacing w:after="0" w:line="240" w:lineRule="auto"/>
        <w:jc w:val="both"/>
        <w:rPr>
          <w:rFonts w:eastAsia="Times New Roman" w:cs="Times New Roman"/>
          <w:szCs w:val="24"/>
        </w:rPr>
      </w:pPr>
    </w:p>
    <w:p w:rsidR="00A52BF3" w:rsidRDefault="00A52BF3" w:rsidP="00AF1A36">
      <w:pPr>
        <w:spacing w:after="0" w:line="240" w:lineRule="auto"/>
        <w:ind w:left="720"/>
        <w:jc w:val="both"/>
        <w:rPr>
          <w:rFonts w:eastAsia="Times New Roman" w:cs="Times New Roman"/>
          <w:szCs w:val="24"/>
        </w:rPr>
      </w:pPr>
      <w:r>
        <w:rPr>
          <w:rFonts w:eastAsia="Times New Roman" w:cs="Times New Roman"/>
          <w:szCs w:val="24"/>
        </w:rPr>
        <w:t>Sec. 1253.002. New heading: LIMITATION ON AUTHORITY TO ISSUE GENERAL OBLIGATION BONDS FOR IMPROVEMENTS TO REAL PROPERTY. Deletes existing definition of "personal property." Deletes existing text prohibiting a political subdivision, notwithstanding any other provision of law, from issuing general obligation bonds to purchase one or more items of personal property if the weighted average maturity of the issue of bonds exceeds 120 percent of the reasonably expected weighted average economic life of the improvements and personal property financed with the issue of bonds. Makes nonsubstantive changes.</w:t>
      </w:r>
    </w:p>
    <w:p w:rsidR="00A52BF3" w:rsidRDefault="00A52BF3" w:rsidP="00AF1A36">
      <w:pPr>
        <w:spacing w:after="0" w:line="240" w:lineRule="auto"/>
        <w:ind w:left="720"/>
        <w:jc w:val="both"/>
        <w:rPr>
          <w:rFonts w:eastAsia="Times New Roman" w:cs="Times New Roman"/>
          <w:szCs w:val="24"/>
        </w:rPr>
      </w:pPr>
    </w:p>
    <w:p w:rsidR="00A52BF3" w:rsidRPr="00AF1A36" w:rsidRDefault="00A52BF3" w:rsidP="00AF1A36">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A52BF3" w:rsidRPr="00AF1A3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F3C" w:rsidRDefault="006D0F3C" w:rsidP="000F1DF9">
      <w:pPr>
        <w:spacing w:after="0" w:line="240" w:lineRule="auto"/>
      </w:pPr>
      <w:r>
        <w:separator/>
      </w:r>
    </w:p>
  </w:endnote>
  <w:endnote w:type="continuationSeparator" w:id="0">
    <w:p w:rsidR="006D0F3C" w:rsidRDefault="006D0F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D0F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52BF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52BF3">
                <w:rPr>
                  <w:sz w:val="20"/>
                  <w:szCs w:val="20"/>
                </w:rPr>
                <w:t>S.B. 561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52BF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D0F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F3C" w:rsidRDefault="006D0F3C" w:rsidP="000F1DF9">
      <w:pPr>
        <w:spacing w:after="0" w:line="240" w:lineRule="auto"/>
      </w:pPr>
      <w:r>
        <w:separator/>
      </w:r>
    </w:p>
  </w:footnote>
  <w:footnote w:type="continuationSeparator" w:id="0">
    <w:p w:rsidR="006D0F3C" w:rsidRDefault="006D0F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0F3C"/>
    <w:rsid w:val="006D756B"/>
    <w:rsid w:val="00774EC7"/>
    <w:rsid w:val="00833061"/>
    <w:rsid w:val="008A6859"/>
    <w:rsid w:val="0093341F"/>
    <w:rsid w:val="009562E3"/>
    <w:rsid w:val="00986E9F"/>
    <w:rsid w:val="00A52BF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47F3"/>
  <w15:docId w15:val="{9E74B2B2-1531-4616-9E76-15F36395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C0110555424DFD992A7216F717E9F6"/>
        <w:category>
          <w:name w:val="General"/>
          <w:gallery w:val="placeholder"/>
        </w:category>
        <w:types>
          <w:type w:val="bbPlcHdr"/>
        </w:types>
        <w:behaviors>
          <w:behavior w:val="content"/>
        </w:behaviors>
        <w:guid w:val="{93E60A55-2CE5-4A65-9820-74394A72097C}"/>
      </w:docPartPr>
      <w:docPartBody>
        <w:p w:rsidR="00000000" w:rsidRDefault="000B51BC"/>
      </w:docPartBody>
    </w:docPart>
    <w:docPart>
      <w:docPartPr>
        <w:name w:val="8F07974E80AB4D8A98A23CBA3F8678D1"/>
        <w:category>
          <w:name w:val="General"/>
          <w:gallery w:val="placeholder"/>
        </w:category>
        <w:types>
          <w:type w:val="bbPlcHdr"/>
        </w:types>
        <w:behaviors>
          <w:behavior w:val="content"/>
        </w:behaviors>
        <w:guid w:val="{20AB8094-F0FD-4668-A42A-A30124C76635}"/>
      </w:docPartPr>
      <w:docPartBody>
        <w:p w:rsidR="00000000" w:rsidRDefault="000B51BC"/>
      </w:docPartBody>
    </w:docPart>
    <w:docPart>
      <w:docPartPr>
        <w:name w:val="4C32143C85424E979C254059C11ADB5E"/>
        <w:category>
          <w:name w:val="General"/>
          <w:gallery w:val="placeholder"/>
        </w:category>
        <w:types>
          <w:type w:val="bbPlcHdr"/>
        </w:types>
        <w:behaviors>
          <w:behavior w:val="content"/>
        </w:behaviors>
        <w:guid w:val="{8C4D9A0F-5F84-4BC6-898D-F7C7323E833A}"/>
      </w:docPartPr>
      <w:docPartBody>
        <w:p w:rsidR="00000000" w:rsidRDefault="000B51BC"/>
      </w:docPartBody>
    </w:docPart>
    <w:docPart>
      <w:docPartPr>
        <w:name w:val="1E0B586493B847BB8B5676A4CF76B72A"/>
        <w:category>
          <w:name w:val="General"/>
          <w:gallery w:val="placeholder"/>
        </w:category>
        <w:types>
          <w:type w:val="bbPlcHdr"/>
        </w:types>
        <w:behaviors>
          <w:behavior w:val="content"/>
        </w:behaviors>
        <w:guid w:val="{6DD7BC7E-5BBA-41CD-9B48-24C3D81BEE74}"/>
      </w:docPartPr>
      <w:docPartBody>
        <w:p w:rsidR="00000000" w:rsidRDefault="000B51BC"/>
      </w:docPartBody>
    </w:docPart>
    <w:docPart>
      <w:docPartPr>
        <w:name w:val="0FACBDB299114782AD7B6A337F592029"/>
        <w:category>
          <w:name w:val="General"/>
          <w:gallery w:val="placeholder"/>
        </w:category>
        <w:types>
          <w:type w:val="bbPlcHdr"/>
        </w:types>
        <w:behaviors>
          <w:behavior w:val="content"/>
        </w:behaviors>
        <w:guid w:val="{B3E6A49E-D485-47E1-A9B9-E3FF425B0469}"/>
      </w:docPartPr>
      <w:docPartBody>
        <w:p w:rsidR="00000000" w:rsidRDefault="000B51BC"/>
      </w:docPartBody>
    </w:docPart>
    <w:docPart>
      <w:docPartPr>
        <w:name w:val="C671AF9E05FA49E8AF38320966DF6416"/>
        <w:category>
          <w:name w:val="General"/>
          <w:gallery w:val="placeholder"/>
        </w:category>
        <w:types>
          <w:type w:val="bbPlcHdr"/>
        </w:types>
        <w:behaviors>
          <w:behavior w:val="content"/>
        </w:behaviors>
        <w:guid w:val="{089D85D6-F00B-45E5-9577-26FA705AE9B8}"/>
      </w:docPartPr>
      <w:docPartBody>
        <w:p w:rsidR="00000000" w:rsidRDefault="000B51BC"/>
      </w:docPartBody>
    </w:docPart>
    <w:docPart>
      <w:docPartPr>
        <w:name w:val="EE869BDD64E84DB38AB5224C5A451D79"/>
        <w:category>
          <w:name w:val="General"/>
          <w:gallery w:val="placeholder"/>
        </w:category>
        <w:types>
          <w:type w:val="bbPlcHdr"/>
        </w:types>
        <w:behaviors>
          <w:behavior w:val="content"/>
        </w:behaviors>
        <w:guid w:val="{5227881C-89DA-4A46-B591-3964BB810374}"/>
      </w:docPartPr>
      <w:docPartBody>
        <w:p w:rsidR="00000000" w:rsidRDefault="000B51BC"/>
      </w:docPartBody>
    </w:docPart>
    <w:docPart>
      <w:docPartPr>
        <w:name w:val="C86E8DB971D74814A6FB15890A7640BE"/>
        <w:category>
          <w:name w:val="General"/>
          <w:gallery w:val="placeholder"/>
        </w:category>
        <w:types>
          <w:type w:val="bbPlcHdr"/>
        </w:types>
        <w:behaviors>
          <w:behavior w:val="content"/>
        </w:behaviors>
        <w:guid w:val="{CB270AF0-4A1A-46FF-8D75-1594DDDBB61C}"/>
      </w:docPartPr>
      <w:docPartBody>
        <w:p w:rsidR="00000000" w:rsidRDefault="000B51BC"/>
      </w:docPartBody>
    </w:docPart>
    <w:docPart>
      <w:docPartPr>
        <w:name w:val="100E5B5B2BC944A99EE2FAE85A1B00E7"/>
        <w:category>
          <w:name w:val="General"/>
          <w:gallery w:val="placeholder"/>
        </w:category>
        <w:types>
          <w:type w:val="bbPlcHdr"/>
        </w:types>
        <w:behaviors>
          <w:behavior w:val="content"/>
        </w:behaviors>
        <w:guid w:val="{90AEF0AD-4C0D-462E-B758-8992FE7FC0E1}"/>
      </w:docPartPr>
      <w:docPartBody>
        <w:p w:rsidR="00000000" w:rsidRDefault="000B51BC"/>
      </w:docPartBody>
    </w:docPart>
    <w:docPart>
      <w:docPartPr>
        <w:name w:val="29FC2984FA014256BDF5128E25A4AFE2"/>
        <w:category>
          <w:name w:val="General"/>
          <w:gallery w:val="placeholder"/>
        </w:category>
        <w:types>
          <w:type w:val="bbPlcHdr"/>
        </w:types>
        <w:behaviors>
          <w:behavior w:val="content"/>
        </w:behaviors>
        <w:guid w:val="{C1A016E2-364A-4A56-B3BF-7B17489C37E6}"/>
      </w:docPartPr>
      <w:docPartBody>
        <w:p w:rsidR="00000000" w:rsidRDefault="005A14C6" w:rsidP="005A14C6">
          <w:pPr>
            <w:pStyle w:val="29FC2984FA014256BDF5128E25A4AFE2"/>
          </w:pPr>
          <w:r w:rsidRPr="00A30DD1">
            <w:rPr>
              <w:rStyle w:val="PlaceholderText"/>
            </w:rPr>
            <w:t>Click here to enter a date.</w:t>
          </w:r>
        </w:p>
      </w:docPartBody>
    </w:docPart>
    <w:docPart>
      <w:docPartPr>
        <w:name w:val="7E307F1B6BCB42488219EA6FADDBB94F"/>
        <w:category>
          <w:name w:val="General"/>
          <w:gallery w:val="placeholder"/>
        </w:category>
        <w:types>
          <w:type w:val="bbPlcHdr"/>
        </w:types>
        <w:behaviors>
          <w:behavior w:val="content"/>
        </w:behaviors>
        <w:guid w:val="{64A5DDD6-0A6A-4C25-A845-CC394A016DA2}"/>
      </w:docPartPr>
      <w:docPartBody>
        <w:p w:rsidR="00000000" w:rsidRDefault="000B51BC"/>
      </w:docPartBody>
    </w:docPart>
    <w:docPart>
      <w:docPartPr>
        <w:name w:val="EE88958E130F402C8175AF8784F92BB8"/>
        <w:category>
          <w:name w:val="General"/>
          <w:gallery w:val="placeholder"/>
        </w:category>
        <w:types>
          <w:type w:val="bbPlcHdr"/>
        </w:types>
        <w:behaviors>
          <w:behavior w:val="content"/>
        </w:behaviors>
        <w:guid w:val="{3AF4A2B2-7C91-45E2-A323-03DA7725EBD9}"/>
      </w:docPartPr>
      <w:docPartBody>
        <w:p w:rsidR="00000000" w:rsidRDefault="000B51BC"/>
      </w:docPartBody>
    </w:docPart>
    <w:docPart>
      <w:docPartPr>
        <w:name w:val="F4D30A40BF0E48969ABE4B495E823EAE"/>
        <w:category>
          <w:name w:val="General"/>
          <w:gallery w:val="placeholder"/>
        </w:category>
        <w:types>
          <w:type w:val="bbPlcHdr"/>
        </w:types>
        <w:behaviors>
          <w:behavior w:val="content"/>
        </w:behaviors>
        <w:guid w:val="{306D0A47-57DB-4571-ACB2-8FD6DCE0DD37}"/>
      </w:docPartPr>
      <w:docPartBody>
        <w:p w:rsidR="00000000" w:rsidRDefault="005A14C6" w:rsidP="005A14C6">
          <w:pPr>
            <w:pStyle w:val="F4D30A40BF0E48969ABE4B495E823EAE"/>
          </w:pPr>
          <w:r>
            <w:rPr>
              <w:rFonts w:eastAsia="Times New Roman" w:cs="Times New Roman"/>
              <w:bCs/>
              <w:szCs w:val="24"/>
            </w:rPr>
            <w:t xml:space="preserve"> </w:t>
          </w:r>
        </w:p>
      </w:docPartBody>
    </w:docPart>
    <w:docPart>
      <w:docPartPr>
        <w:name w:val="77DF3B8F3E24415AA41B4E35947DF6AA"/>
        <w:category>
          <w:name w:val="General"/>
          <w:gallery w:val="placeholder"/>
        </w:category>
        <w:types>
          <w:type w:val="bbPlcHdr"/>
        </w:types>
        <w:behaviors>
          <w:behavior w:val="content"/>
        </w:behaviors>
        <w:guid w:val="{ADDA4ADD-35E0-458A-9486-4E1634D196E5}"/>
      </w:docPartPr>
      <w:docPartBody>
        <w:p w:rsidR="00000000" w:rsidRDefault="000B51BC"/>
      </w:docPartBody>
    </w:docPart>
    <w:docPart>
      <w:docPartPr>
        <w:name w:val="79BC36833CB2443C8959C7B82F3C6BAA"/>
        <w:category>
          <w:name w:val="General"/>
          <w:gallery w:val="placeholder"/>
        </w:category>
        <w:types>
          <w:type w:val="bbPlcHdr"/>
        </w:types>
        <w:behaviors>
          <w:behavior w:val="content"/>
        </w:behaviors>
        <w:guid w:val="{662D4760-556F-4B81-84F4-902562336872}"/>
      </w:docPartPr>
      <w:docPartBody>
        <w:p w:rsidR="00000000" w:rsidRDefault="000B51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51BC"/>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14C6"/>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4C6"/>
    <w:rPr>
      <w:color w:val="808080"/>
    </w:rPr>
  </w:style>
  <w:style w:type="paragraph" w:customStyle="1" w:styleId="29FC2984FA014256BDF5128E25A4AFE2">
    <w:name w:val="29FC2984FA014256BDF5128E25A4AFE2"/>
    <w:rsid w:val="005A14C6"/>
    <w:pPr>
      <w:spacing w:after="160" w:line="259" w:lineRule="auto"/>
    </w:pPr>
  </w:style>
  <w:style w:type="paragraph" w:customStyle="1" w:styleId="F4D30A40BF0E48969ABE4B495E823EAE">
    <w:name w:val="F4D30A40BF0E48969ABE4B495E823EAE"/>
    <w:rsid w:val="005A14C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385</Words>
  <Characters>2200</Characters>
  <Application>Microsoft Office Word</Application>
  <DocSecurity>0</DocSecurity>
  <Lines>18</Lines>
  <Paragraphs>5</Paragraphs>
  <ScaleCrop>false</ScaleCrop>
  <Company>Texas Legislative Council</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2023-02-27T20:14:00Z</dcterms:modified>
</cp:coreProperties>
</file>

<file path=docProps/custom.xml><?xml version="1.0" encoding="utf-8"?>
<op:Properties xmlns:vt="http://schemas.openxmlformats.org/officeDocument/2006/docPropsVTypes" xmlns:op="http://schemas.openxmlformats.org/officeDocument/2006/custom-properties"/>
</file>