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231" w:rsidRDefault="00EA12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163FFAF42841318DFF61EDFFC8C16E"/>
          </w:placeholder>
        </w:sdtPr>
        <w:sdtContent>
          <w:r w:rsidRPr="005C2A78">
            <w:rPr>
              <w:rFonts w:cs="Times New Roman"/>
              <w:b/>
              <w:szCs w:val="24"/>
              <w:u w:val="single"/>
            </w:rPr>
            <w:t>BILL ANALYSIS</w:t>
          </w:r>
        </w:sdtContent>
      </w:sdt>
    </w:p>
    <w:p w:rsidR="00EA1231" w:rsidRPr="00585C31" w:rsidRDefault="00EA1231" w:rsidP="000F1DF9">
      <w:pPr>
        <w:spacing w:after="0" w:line="240" w:lineRule="auto"/>
        <w:rPr>
          <w:rFonts w:cs="Times New Roman"/>
          <w:szCs w:val="24"/>
        </w:rPr>
      </w:pPr>
    </w:p>
    <w:p w:rsidR="00EA1231" w:rsidRPr="00585C31" w:rsidRDefault="00EA12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1231" w:rsidTr="000F1DF9">
        <w:tc>
          <w:tcPr>
            <w:tcW w:w="2718" w:type="dxa"/>
          </w:tcPr>
          <w:p w:rsidR="00EA1231" w:rsidRPr="005C2A78" w:rsidRDefault="00EA1231" w:rsidP="006D756B">
            <w:pPr>
              <w:rPr>
                <w:rFonts w:cs="Times New Roman"/>
                <w:szCs w:val="24"/>
              </w:rPr>
            </w:pPr>
            <w:sdt>
              <w:sdtPr>
                <w:rPr>
                  <w:rFonts w:cs="Times New Roman"/>
                  <w:szCs w:val="24"/>
                </w:rPr>
                <w:alias w:val="Agency Title"/>
                <w:tag w:val="AgencyTitleContentControl"/>
                <w:id w:val="1920747753"/>
                <w:lock w:val="sdtContentLocked"/>
                <w:placeholder>
                  <w:docPart w:val="C3B3EEBD39484289A8597259D7460195"/>
                </w:placeholder>
              </w:sdtPr>
              <w:sdtEndPr>
                <w:rPr>
                  <w:rFonts w:cstheme="minorBidi"/>
                  <w:szCs w:val="22"/>
                </w:rPr>
              </w:sdtEndPr>
              <w:sdtContent>
                <w:r>
                  <w:rPr>
                    <w:rFonts w:cs="Times New Roman"/>
                    <w:szCs w:val="24"/>
                  </w:rPr>
                  <w:t>Senate Research Center</w:t>
                </w:r>
              </w:sdtContent>
            </w:sdt>
          </w:p>
        </w:tc>
        <w:tc>
          <w:tcPr>
            <w:tcW w:w="6858" w:type="dxa"/>
          </w:tcPr>
          <w:p w:rsidR="00EA1231" w:rsidRPr="00FF6471" w:rsidRDefault="00EA1231" w:rsidP="000F1DF9">
            <w:pPr>
              <w:jc w:val="right"/>
              <w:rPr>
                <w:rFonts w:cs="Times New Roman"/>
                <w:szCs w:val="24"/>
              </w:rPr>
            </w:pPr>
            <w:sdt>
              <w:sdtPr>
                <w:rPr>
                  <w:rFonts w:cs="Times New Roman"/>
                  <w:szCs w:val="24"/>
                </w:rPr>
                <w:alias w:val="Bill Number"/>
                <w:tag w:val="BillNumberOne"/>
                <w:id w:val="-410784069"/>
                <w:lock w:val="sdtContentLocked"/>
                <w:placeholder>
                  <w:docPart w:val="5F0D746FBAD1453AA48FB643FDF85A60"/>
                </w:placeholder>
              </w:sdtPr>
              <w:sdtContent>
                <w:r>
                  <w:rPr>
                    <w:rFonts w:cs="Times New Roman"/>
                    <w:szCs w:val="24"/>
                  </w:rPr>
                  <w:t>S.B. 565</w:t>
                </w:r>
              </w:sdtContent>
            </w:sdt>
          </w:p>
        </w:tc>
      </w:tr>
      <w:tr w:rsidR="00EA1231" w:rsidTr="000F1DF9">
        <w:sdt>
          <w:sdtPr>
            <w:rPr>
              <w:rFonts w:cs="Times New Roman"/>
              <w:szCs w:val="24"/>
            </w:rPr>
            <w:alias w:val="TLCNumber"/>
            <w:tag w:val="TLCNumber"/>
            <w:id w:val="-542600604"/>
            <w:lock w:val="sdtLocked"/>
            <w:placeholder>
              <w:docPart w:val="C714B7C4E23F4294BC91A4162DFE1BAF"/>
            </w:placeholder>
          </w:sdtPr>
          <w:sdtContent>
            <w:tc>
              <w:tcPr>
                <w:tcW w:w="2718" w:type="dxa"/>
              </w:tcPr>
              <w:p w:rsidR="00EA1231" w:rsidRPr="000F1DF9" w:rsidRDefault="00EA1231" w:rsidP="00C65088">
                <w:pPr>
                  <w:rPr>
                    <w:rFonts w:cs="Times New Roman"/>
                    <w:szCs w:val="24"/>
                  </w:rPr>
                </w:pPr>
                <w:r>
                  <w:rPr>
                    <w:rFonts w:cs="Times New Roman"/>
                    <w:szCs w:val="24"/>
                  </w:rPr>
                  <w:t>88R3623 ATP-D</w:t>
                </w:r>
              </w:p>
            </w:tc>
          </w:sdtContent>
        </w:sdt>
        <w:tc>
          <w:tcPr>
            <w:tcW w:w="6858" w:type="dxa"/>
          </w:tcPr>
          <w:p w:rsidR="00EA1231" w:rsidRPr="005C2A78" w:rsidRDefault="00EA1231" w:rsidP="00073EDD">
            <w:pPr>
              <w:jc w:val="right"/>
              <w:rPr>
                <w:rFonts w:cs="Times New Roman"/>
                <w:szCs w:val="24"/>
              </w:rPr>
            </w:pPr>
            <w:sdt>
              <w:sdtPr>
                <w:rPr>
                  <w:rFonts w:cs="Times New Roman"/>
                  <w:szCs w:val="24"/>
                </w:rPr>
                <w:alias w:val="Author Label"/>
                <w:tag w:val="By"/>
                <w:id w:val="72399597"/>
                <w:lock w:val="sdtLocked"/>
                <w:placeholder>
                  <w:docPart w:val="99EF91C5CE9D4CBD8878FFA196FA31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D361638FCE40529FB2BAA817A37A32"/>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1323E90CA9C046DC8CC888CE22F2EEE3"/>
                </w:placeholder>
                <w:showingPlcHdr/>
              </w:sdtPr>
              <w:sdtContent/>
            </w:sdt>
            <w:sdt>
              <w:sdtPr>
                <w:rPr>
                  <w:rFonts w:cs="Times New Roman"/>
                  <w:szCs w:val="24"/>
                </w:rPr>
                <w:alias w:val="DualSponsor"/>
                <w:tag w:val="DualSponsor"/>
                <w:id w:val="1029379812"/>
                <w:lock w:val="sdtContentLocked"/>
                <w:placeholder>
                  <w:docPart w:val="6ED02B05AA79437C92EDE4A4DB617264"/>
                </w:placeholder>
                <w:showingPlcHdr/>
              </w:sdtPr>
              <w:sdtContent/>
            </w:sdt>
          </w:p>
        </w:tc>
      </w:tr>
      <w:tr w:rsidR="00EA1231" w:rsidTr="000F1DF9">
        <w:tc>
          <w:tcPr>
            <w:tcW w:w="2718" w:type="dxa"/>
          </w:tcPr>
          <w:p w:rsidR="00EA1231" w:rsidRPr="00BC7495" w:rsidRDefault="00EA1231" w:rsidP="000F1DF9">
            <w:pPr>
              <w:rPr>
                <w:rFonts w:cs="Times New Roman"/>
                <w:szCs w:val="24"/>
              </w:rPr>
            </w:pPr>
          </w:p>
        </w:tc>
        <w:sdt>
          <w:sdtPr>
            <w:rPr>
              <w:rFonts w:cs="Times New Roman"/>
              <w:szCs w:val="24"/>
            </w:rPr>
            <w:alias w:val="Committee"/>
            <w:tag w:val="Committee"/>
            <w:id w:val="1914272295"/>
            <w:lock w:val="sdtContentLocked"/>
            <w:placeholder>
              <w:docPart w:val="8A825ACC04964029A5E0855C943436EA"/>
            </w:placeholder>
          </w:sdtPr>
          <w:sdtContent>
            <w:tc>
              <w:tcPr>
                <w:tcW w:w="6858" w:type="dxa"/>
              </w:tcPr>
              <w:p w:rsidR="00EA1231" w:rsidRPr="00FF6471" w:rsidRDefault="00EA1231" w:rsidP="000F1DF9">
                <w:pPr>
                  <w:jc w:val="right"/>
                  <w:rPr>
                    <w:rFonts w:cs="Times New Roman"/>
                    <w:szCs w:val="24"/>
                  </w:rPr>
                </w:pPr>
                <w:r>
                  <w:rPr>
                    <w:rFonts w:cs="Times New Roman"/>
                    <w:szCs w:val="24"/>
                  </w:rPr>
                  <w:t>Health &amp; Human Services</w:t>
                </w:r>
              </w:p>
            </w:tc>
          </w:sdtContent>
        </w:sdt>
      </w:tr>
      <w:tr w:rsidR="00EA1231" w:rsidTr="000F1DF9">
        <w:tc>
          <w:tcPr>
            <w:tcW w:w="2718" w:type="dxa"/>
          </w:tcPr>
          <w:p w:rsidR="00EA1231" w:rsidRPr="00BC7495" w:rsidRDefault="00EA1231" w:rsidP="000F1DF9">
            <w:pPr>
              <w:rPr>
                <w:rFonts w:cs="Times New Roman"/>
                <w:szCs w:val="24"/>
              </w:rPr>
            </w:pPr>
          </w:p>
        </w:tc>
        <w:sdt>
          <w:sdtPr>
            <w:rPr>
              <w:rFonts w:cs="Times New Roman"/>
              <w:szCs w:val="24"/>
            </w:rPr>
            <w:alias w:val="Date"/>
            <w:tag w:val="DateContentControl"/>
            <w:id w:val="1178081906"/>
            <w:lock w:val="sdtLocked"/>
            <w:placeholder>
              <w:docPart w:val="64A5A60C148C4D0C818C33698A4510A9"/>
            </w:placeholder>
            <w:date w:fullDate="2023-03-01T00:00:00Z">
              <w:dateFormat w:val="M/d/yyyy"/>
              <w:lid w:val="en-US"/>
              <w:storeMappedDataAs w:val="dateTime"/>
              <w:calendar w:val="gregorian"/>
            </w:date>
          </w:sdtPr>
          <w:sdtContent>
            <w:tc>
              <w:tcPr>
                <w:tcW w:w="6858" w:type="dxa"/>
              </w:tcPr>
              <w:p w:rsidR="00EA1231" w:rsidRPr="00FF6471" w:rsidRDefault="00EA1231" w:rsidP="000F1DF9">
                <w:pPr>
                  <w:jc w:val="right"/>
                  <w:rPr>
                    <w:rFonts w:cs="Times New Roman"/>
                    <w:szCs w:val="24"/>
                  </w:rPr>
                </w:pPr>
                <w:r>
                  <w:rPr>
                    <w:rFonts w:cs="Times New Roman"/>
                    <w:szCs w:val="24"/>
                  </w:rPr>
                  <w:t>3/1/2023</w:t>
                </w:r>
              </w:p>
            </w:tc>
          </w:sdtContent>
        </w:sdt>
      </w:tr>
      <w:tr w:rsidR="00EA1231" w:rsidTr="000F1DF9">
        <w:tc>
          <w:tcPr>
            <w:tcW w:w="2718" w:type="dxa"/>
          </w:tcPr>
          <w:p w:rsidR="00EA1231" w:rsidRPr="00BC7495" w:rsidRDefault="00EA1231" w:rsidP="000F1DF9">
            <w:pPr>
              <w:rPr>
                <w:rFonts w:cs="Times New Roman"/>
                <w:szCs w:val="24"/>
              </w:rPr>
            </w:pPr>
          </w:p>
        </w:tc>
        <w:sdt>
          <w:sdtPr>
            <w:rPr>
              <w:rFonts w:cs="Times New Roman"/>
              <w:szCs w:val="24"/>
            </w:rPr>
            <w:alias w:val="BA Version"/>
            <w:tag w:val="BAVersion"/>
            <w:id w:val="-1685590809"/>
            <w:lock w:val="sdtContentLocked"/>
            <w:placeholder>
              <w:docPart w:val="43165B15C8484A3893F1045D15439F78"/>
            </w:placeholder>
          </w:sdtPr>
          <w:sdtContent>
            <w:tc>
              <w:tcPr>
                <w:tcW w:w="6858" w:type="dxa"/>
              </w:tcPr>
              <w:p w:rsidR="00EA1231" w:rsidRPr="00FF6471" w:rsidRDefault="00EA1231" w:rsidP="000F1DF9">
                <w:pPr>
                  <w:jc w:val="right"/>
                  <w:rPr>
                    <w:rFonts w:cs="Times New Roman"/>
                    <w:szCs w:val="24"/>
                  </w:rPr>
                </w:pPr>
                <w:r>
                  <w:rPr>
                    <w:rFonts w:cs="Times New Roman"/>
                    <w:szCs w:val="24"/>
                  </w:rPr>
                  <w:t>As Filed</w:t>
                </w:r>
              </w:p>
            </w:tc>
          </w:sdtContent>
        </w:sdt>
      </w:tr>
    </w:tbl>
    <w:p w:rsidR="00EA1231" w:rsidRPr="00FF6471" w:rsidRDefault="00EA1231" w:rsidP="000F1DF9">
      <w:pPr>
        <w:spacing w:after="0" w:line="240" w:lineRule="auto"/>
        <w:rPr>
          <w:rFonts w:cs="Times New Roman"/>
          <w:szCs w:val="24"/>
        </w:rPr>
      </w:pPr>
    </w:p>
    <w:p w:rsidR="00EA1231" w:rsidRPr="00FF6471" w:rsidRDefault="00EA1231" w:rsidP="000F1DF9">
      <w:pPr>
        <w:spacing w:after="0" w:line="240" w:lineRule="auto"/>
        <w:rPr>
          <w:rFonts w:cs="Times New Roman"/>
          <w:szCs w:val="24"/>
        </w:rPr>
      </w:pPr>
    </w:p>
    <w:p w:rsidR="00EA1231" w:rsidRPr="00FF6471" w:rsidRDefault="00EA12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D07AAEE1114E2D81184FD0EE549E17"/>
        </w:placeholder>
      </w:sdtPr>
      <w:sdtContent>
        <w:p w:rsidR="00EA1231" w:rsidRDefault="00EA12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D05262825AF4E8EAE4B5781DBED4D21"/>
        </w:placeholder>
      </w:sdtPr>
      <w:sdtContent>
        <w:p w:rsidR="00EA1231" w:rsidRDefault="00EA1231" w:rsidP="00587A8B">
          <w:pPr>
            <w:pStyle w:val="NormalWeb"/>
            <w:spacing w:before="0" w:beforeAutospacing="0" w:after="0" w:afterAutospacing="0"/>
            <w:jc w:val="both"/>
            <w:divId w:val="500778394"/>
            <w:rPr>
              <w:rFonts w:eastAsia="Times New Roman"/>
              <w:bCs/>
            </w:rPr>
          </w:pPr>
        </w:p>
        <w:p w:rsidR="00EA1231" w:rsidRDefault="00EA1231" w:rsidP="00587A8B">
          <w:pPr>
            <w:pStyle w:val="NormalWeb"/>
            <w:spacing w:before="0" w:beforeAutospacing="0" w:after="0" w:afterAutospacing="0"/>
            <w:jc w:val="both"/>
            <w:divId w:val="500778394"/>
            <w:rPr>
              <w:color w:val="000000"/>
            </w:rPr>
          </w:pPr>
          <w:r w:rsidRPr="00411F12">
            <w:rPr>
              <w:color w:val="000000"/>
            </w:rPr>
            <w:t>In 2019, a reversionary interest by the Health and Human Services Commission was authorized by H</w:t>
          </w:r>
          <w:r>
            <w:rPr>
              <w:color w:val="000000"/>
            </w:rPr>
            <w:t>.</w:t>
          </w:r>
          <w:r w:rsidRPr="00411F12">
            <w:rPr>
              <w:color w:val="000000"/>
            </w:rPr>
            <w:t>B</w:t>
          </w:r>
          <w:r>
            <w:rPr>
              <w:color w:val="000000"/>
            </w:rPr>
            <w:t>.</w:t>
          </w:r>
          <w:r w:rsidRPr="00411F12">
            <w:rPr>
              <w:color w:val="000000"/>
            </w:rPr>
            <w:t xml:space="preserve"> 2641 for a new property in Big Spring for West Texas Centers </w:t>
          </w:r>
          <w:r>
            <w:rPr>
              <w:color w:val="000000"/>
            </w:rPr>
            <w:t xml:space="preserve">for </w:t>
          </w:r>
          <w:r w:rsidRPr="00411F12">
            <w:rPr>
              <w:color w:val="000000"/>
            </w:rPr>
            <w:t>Mental Health and Retardation (West Texas Centers), a local mental health authority. This property eventually proved to be inadequate, and H</w:t>
          </w:r>
          <w:r>
            <w:rPr>
              <w:color w:val="000000"/>
            </w:rPr>
            <w:t>.</w:t>
          </w:r>
          <w:r w:rsidRPr="00411F12">
            <w:rPr>
              <w:color w:val="000000"/>
            </w:rPr>
            <w:t>B</w:t>
          </w:r>
          <w:r>
            <w:rPr>
              <w:color w:val="000000"/>
            </w:rPr>
            <w:t>.</w:t>
          </w:r>
          <w:r w:rsidRPr="00411F12">
            <w:rPr>
              <w:color w:val="000000"/>
            </w:rPr>
            <w:t xml:space="preserve"> 3800 passed in 2021 to complete the exchange between West Texas Centers and Cap Rock Holdings, LLC regarding a different, suitable property. </w:t>
          </w:r>
        </w:p>
        <w:p w:rsidR="00EA1231" w:rsidRPr="00411F12" w:rsidRDefault="00EA1231" w:rsidP="00587A8B">
          <w:pPr>
            <w:pStyle w:val="NormalWeb"/>
            <w:spacing w:before="0" w:beforeAutospacing="0" w:after="0" w:afterAutospacing="0"/>
            <w:jc w:val="both"/>
            <w:divId w:val="500778394"/>
            <w:rPr>
              <w:color w:val="000000"/>
            </w:rPr>
          </w:pPr>
        </w:p>
        <w:p w:rsidR="00EA1231" w:rsidRPr="00411F12" w:rsidRDefault="00EA1231" w:rsidP="00587A8B">
          <w:pPr>
            <w:pStyle w:val="NormalWeb"/>
            <w:spacing w:before="0" w:beforeAutospacing="0" w:after="0" w:afterAutospacing="0"/>
            <w:jc w:val="both"/>
            <w:divId w:val="500778394"/>
            <w:rPr>
              <w:color w:val="000000"/>
            </w:rPr>
          </w:pPr>
          <w:r w:rsidRPr="00411F12">
            <w:rPr>
              <w:color w:val="000000"/>
            </w:rPr>
            <w:t>S</w:t>
          </w:r>
          <w:r>
            <w:rPr>
              <w:color w:val="000000"/>
            </w:rPr>
            <w:t>.</w:t>
          </w:r>
          <w:r w:rsidRPr="00411F12">
            <w:rPr>
              <w:color w:val="000000"/>
            </w:rPr>
            <w:t>B</w:t>
          </w:r>
          <w:r>
            <w:rPr>
              <w:color w:val="000000"/>
            </w:rPr>
            <w:t>.</w:t>
          </w:r>
          <w:r w:rsidRPr="00411F12">
            <w:rPr>
              <w:color w:val="000000"/>
            </w:rPr>
            <w:t xml:space="preserve"> 565 is extending the Health and Human Services Commission's reversionary interest to February 2027 in order to provide enough time for renovation of the second property. </w:t>
          </w:r>
        </w:p>
        <w:p w:rsidR="00EA1231" w:rsidRPr="00D70925" w:rsidRDefault="00EA1231" w:rsidP="00587A8B">
          <w:pPr>
            <w:spacing w:after="0" w:line="240" w:lineRule="auto"/>
            <w:jc w:val="both"/>
            <w:rPr>
              <w:rFonts w:eastAsia="Times New Roman" w:cs="Times New Roman"/>
              <w:bCs/>
              <w:szCs w:val="24"/>
            </w:rPr>
          </w:pPr>
        </w:p>
      </w:sdtContent>
    </w:sdt>
    <w:p w:rsidR="00EA1231" w:rsidRDefault="00EA12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565 </w:t>
      </w:r>
      <w:bookmarkStart w:id="1" w:name="AmendsCurrentLaw"/>
      <w:bookmarkEnd w:id="1"/>
      <w:r>
        <w:rPr>
          <w:rFonts w:cs="Times New Roman"/>
          <w:szCs w:val="24"/>
        </w:rPr>
        <w:t>amends current law relating to the release of a reversionary interest in certain real property by the Health and Human Services Commission.</w:t>
      </w:r>
    </w:p>
    <w:p w:rsidR="00EA1231" w:rsidRPr="00A40565" w:rsidRDefault="00EA1231" w:rsidP="000F1DF9">
      <w:pPr>
        <w:spacing w:after="0" w:line="240" w:lineRule="auto"/>
        <w:jc w:val="both"/>
        <w:rPr>
          <w:rFonts w:eastAsia="Times New Roman" w:cs="Times New Roman"/>
          <w:szCs w:val="24"/>
        </w:rPr>
      </w:pPr>
    </w:p>
    <w:p w:rsidR="00EA1231" w:rsidRPr="005C2A78" w:rsidRDefault="00EA12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A3F21134A84942866955FED6EA55E5"/>
          </w:placeholder>
        </w:sdtPr>
        <w:sdtContent>
          <w:r>
            <w:rPr>
              <w:rFonts w:eastAsia="Times New Roman" w:cs="Times New Roman"/>
              <w:b/>
              <w:szCs w:val="24"/>
              <w:u w:val="single"/>
            </w:rPr>
            <w:t>RULEMAKING AUTHORITY</w:t>
          </w:r>
        </w:sdtContent>
      </w:sdt>
    </w:p>
    <w:p w:rsidR="00EA1231" w:rsidRPr="006529C4" w:rsidRDefault="00EA1231" w:rsidP="00774EC7">
      <w:pPr>
        <w:spacing w:after="0" w:line="240" w:lineRule="auto"/>
        <w:jc w:val="both"/>
        <w:rPr>
          <w:rFonts w:cs="Times New Roman"/>
          <w:szCs w:val="24"/>
        </w:rPr>
      </w:pPr>
    </w:p>
    <w:p w:rsidR="00EA1231" w:rsidRPr="006529C4" w:rsidRDefault="00EA12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1231" w:rsidRPr="006529C4" w:rsidRDefault="00EA1231" w:rsidP="00774EC7">
      <w:pPr>
        <w:spacing w:after="0" w:line="240" w:lineRule="auto"/>
        <w:jc w:val="both"/>
        <w:rPr>
          <w:rFonts w:cs="Times New Roman"/>
          <w:szCs w:val="24"/>
        </w:rPr>
      </w:pPr>
    </w:p>
    <w:p w:rsidR="00EA1231" w:rsidRPr="005C2A78" w:rsidRDefault="00EA12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9A51D535FB42A7A53FC4C81F28C588"/>
          </w:placeholder>
        </w:sdtPr>
        <w:sdtContent>
          <w:r>
            <w:rPr>
              <w:rFonts w:eastAsia="Times New Roman" w:cs="Times New Roman"/>
              <w:b/>
              <w:szCs w:val="24"/>
              <w:u w:val="single"/>
            </w:rPr>
            <w:t>SECTION BY SECTION ANALYSIS</w:t>
          </w:r>
        </w:sdtContent>
      </w:sdt>
    </w:p>
    <w:p w:rsidR="00EA1231" w:rsidRPr="005C2A78" w:rsidRDefault="00EA1231" w:rsidP="000F1DF9">
      <w:pPr>
        <w:spacing w:after="0" w:line="240" w:lineRule="auto"/>
        <w:jc w:val="both"/>
        <w:rPr>
          <w:rFonts w:eastAsia="Times New Roman" w:cs="Times New Roman"/>
          <w:szCs w:val="24"/>
        </w:rPr>
      </w:pPr>
    </w:p>
    <w:p w:rsidR="00EA1231" w:rsidRPr="00A40565" w:rsidRDefault="00EA1231" w:rsidP="00587A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40565">
        <w:rPr>
          <w:rFonts w:eastAsia="Times New Roman" w:cs="Times New Roman"/>
          <w:szCs w:val="24"/>
        </w:rPr>
        <w:t>Section 1(a), Chapter 54 (H.B. 2641), Acts of the 86th Legislature, Regular Session, 2019, as follows:</w:t>
      </w:r>
    </w:p>
    <w:p w:rsidR="00EA1231" w:rsidRDefault="00EA1231" w:rsidP="00587A8B">
      <w:pPr>
        <w:spacing w:after="0" w:line="240" w:lineRule="auto"/>
        <w:jc w:val="both"/>
        <w:rPr>
          <w:rFonts w:eastAsia="Times New Roman" w:cs="Times New Roman"/>
          <w:szCs w:val="24"/>
        </w:rPr>
      </w:pPr>
    </w:p>
    <w:p w:rsidR="00EA1231" w:rsidRDefault="00EA1231" w:rsidP="00587A8B">
      <w:pPr>
        <w:spacing w:after="0" w:line="240" w:lineRule="auto"/>
        <w:ind w:left="720"/>
        <w:jc w:val="both"/>
        <w:rPr>
          <w:rFonts w:eastAsia="Times New Roman" w:cs="Times New Roman"/>
          <w:szCs w:val="24"/>
        </w:rPr>
      </w:pPr>
      <w:r w:rsidRPr="00A40565">
        <w:rPr>
          <w:rFonts w:eastAsia="Times New Roman" w:cs="Times New Roman"/>
          <w:szCs w:val="24"/>
        </w:rPr>
        <w:t>(a)</w:t>
      </w:r>
      <w:r>
        <w:rPr>
          <w:rFonts w:eastAsia="Times New Roman" w:cs="Times New Roman"/>
          <w:szCs w:val="24"/>
        </w:rPr>
        <w:t xml:space="preserve"> Requires the </w:t>
      </w:r>
      <w:r w:rsidRPr="00A40565">
        <w:rPr>
          <w:rFonts w:eastAsia="Times New Roman" w:cs="Times New Roman"/>
          <w:szCs w:val="24"/>
        </w:rPr>
        <w:t>Health and Human Services Commission</w:t>
      </w:r>
      <w:r>
        <w:rPr>
          <w:rFonts w:eastAsia="Times New Roman" w:cs="Times New Roman"/>
          <w:szCs w:val="24"/>
        </w:rPr>
        <w:t xml:space="preserve"> (HHSC), s</w:t>
      </w:r>
      <w:r w:rsidRPr="00A40565">
        <w:rPr>
          <w:rFonts w:eastAsia="Times New Roman" w:cs="Times New Roman"/>
          <w:szCs w:val="24"/>
        </w:rPr>
        <w:t>ubject to Subsections (b)</w:t>
      </w:r>
      <w:r>
        <w:rPr>
          <w:rFonts w:eastAsia="Times New Roman" w:cs="Times New Roman"/>
          <w:szCs w:val="24"/>
        </w:rPr>
        <w:t xml:space="preserve"> (relating to requiring HHSC to by appropriate instrument release the right of reverter only in certain circumstances)</w:t>
      </w:r>
      <w:r w:rsidRPr="00A40565">
        <w:rPr>
          <w:rFonts w:eastAsia="Times New Roman" w:cs="Times New Roman"/>
          <w:szCs w:val="24"/>
        </w:rPr>
        <w:t xml:space="preserve"> and (c) </w:t>
      </w:r>
      <w:r>
        <w:rPr>
          <w:rFonts w:eastAsia="Times New Roman" w:cs="Times New Roman"/>
          <w:szCs w:val="24"/>
        </w:rPr>
        <w:t xml:space="preserve">(relating to authorizing HHSC to execute the instrument releasing the right of reverter to nullify the right of reverter and clear the right of reverter from the title of the real property only if certain requirements are met) </w:t>
      </w:r>
      <w:r w:rsidRPr="00A40565">
        <w:rPr>
          <w:rFonts w:eastAsia="Times New Roman" w:cs="Times New Roman"/>
          <w:szCs w:val="24"/>
        </w:rPr>
        <w:t xml:space="preserve">of </w:t>
      </w:r>
      <w:r>
        <w:rPr>
          <w:rFonts w:eastAsia="Times New Roman" w:cs="Times New Roman"/>
          <w:szCs w:val="24"/>
        </w:rPr>
        <w:t xml:space="preserve">this section </w:t>
      </w:r>
      <w:r w:rsidRPr="00A40565">
        <w:rPr>
          <w:rFonts w:eastAsia="Times New Roman" w:cs="Times New Roman"/>
          <w:szCs w:val="24"/>
        </w:rPr>
        <w:t>and not later than February 1, 2027</w:t>
      </w:r>
      <w:r>
        <w:rPr>
          <w:rFonts w:eastAsia="Times New Roman" w:cs="Times New Roman"/>
          <w:szCs w:val="24"/>
        </w:rPr>
        <w:t>, rather than 2023,</w:t>
      </w:r>
      <w:r w:rsidRPr="00A40565">
        <w:rPr>
          <w:rFonts w:eastAsia="Times New Roman" w:cs="Times New Roman"/>
          <w:szCs w:val="24"/>
        </w:rPr>
        <w:t xml:space="preserve"> </w:t>
      </w:r>
      <w:r>
        <w:rPr>
          <w:rFonts w:eastAsia="Times New Roman" w:cs="Times New Roman"/>
          <w:szCs w:val="24"/>
        </w:rPr>
        <w:t>to</w:t>
      </w:r>
      <w:r w:rsidRPr="00A40565">
        <w:rPr>
          <w:rFonts w:eastAsia="Times New Roman" w:cs="Times New Roman"/>
          <w:szCs w:val="24"/>
        </w:rPr>
        <w:t xml:space="preserve"> execute an appropriate instrument to release and nullify the right of reverter to which the real property described by Section 2 </w:t>
      </w:r>
      <w:r>
        <w:rPr>
          <w:rFonts w:eastAsia="Times New Roman" w:cs="Times New Roman"/>
          <w:szCs w:val="24"/>
        </w:rPr>
        <w:t xml:space="preserve">(relating to describing the real property title to which is held by the West Texas Centers for Mental Health and Mental Retardation) </w:t>
      </w:r>
      <w:r w:rsidRPr="00A40565">
        <w:rPr>
          <w:rFonts w:eastAsia="Times New Roman" w:cs="Times New Roman"/>
          <w:szCs w:val="24"/>
        </w:rPr>
        <w:t>of this Act is subject under the deed filed in the Deed Records of Howard County, Texas, at Volume 795, Pages 141-143.</w:t>
      </w:r>
    </w:p>
    <w:p w:rsidR="00EA1231" w:rsidRPr="00A40565" w:rsidRDefault="00EA1231" w:rsidP="00587A8B">
      <w:pPr>
        <w:spacing w:after="0" w:line="240" w:lineRule="auto"/>
        <w:ind w:left="720"/>
        <w:jc w:val="both"/>
        <w:rPr>
          <w:rFonts w:eastAsia="Times New Roman" w:cs="Times New Roman"/>
          <w:szCs w:val="24"/>
        </w:rPr>
      </w:pPr>
    </w:p>
    <w:p w:rsidR="00EA1231" w:rsidRPr="00C8671F" w:rsidRDefault="00EA1231" w:rsidP="00587A8B">
      <w:pPr>
        <w:spacing w:after="0" w:line="240" w:lineRule="auto"/>
        <w:jc w:val="both"/>
        <w:rPr>
          <w:rFonts w:eastAsia="Times New Roman" w:cs="Times New Roman"/>
          <w:szCs w:val="24"/>
        </w:rPr>
      </w:pPr>
      <w:r w:rsidRPr="00A40565">
        <w:rPr>
          <w:rFonts w:eastAsia="Times New Roman" w:cs="Times New Roman"/>
          <w:szCs w:val="24"/>
        </w:rPr>
        <w:t xml:space="preserve">SECTION 2. </w:t>
      </w:r>
      <w:r>
        <w:rPr>
          <w:rFonts w:eastAsia="Times New Roman" w:cs="Times New Roman"/>
          <w:szCs w:val="24"/>
        </w:rPr>
        <w:t xml:space="preserve">Effective date: upon passage or </w:t>
      </w:r>
      <w:r w:rsidRPr="00A40565">
        <w:rPr>
          <w:rFonts w:eastAsia="Times New Roman" w:cs="Times New Roman"/>
          <w:szCs w:val="24"/>
        </w:rPr>
        <w:t>September 1, 2023.</w:t>
      </w:r>
      <w:r w:rsidRPr="005C2A78">
        <w:rPr>
          <w:rFonts w:eastAsia="Times New Roman" w:cs="Times New Roman"/>
          <w:szCs w:val="24"/>
        </w:rPr>
        <w:t xml:space="preserve"> </w:t>
      </w:r>
    </w:p>
    <w:sectPr w:rsidR="00EA12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7B7" w:rsidRDefault="007127B7" w:rsidP="000F1DF9">
      <w:pPr>
        <w:spacing w:after="0" w:line="240" w:lineRule="auto"/>
      </w:pPr>
      <w:r>
        <w:separator/>
      </w:r>
    </w:p>
  </w:endnote>
  <w:endnote w:type="continuationSeparator" w:id="0">
    <w:p w:rsidR="007127B7" w:rsidRDefault="007127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27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123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1231">
                <w:rPr>
                  <w:sz w:val="20"/>
                  <w:szCs w:val="20"/>
                </w:rPr>
                <w:t>S.B. 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12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27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7B7" w:rsidRDefault="007127B7" w:rsidP="000F1DF9">
      <w:pPr>
        <w:spacing w:after="0" w:line="240" w:lineRule="auto"/>
      </w:pPr>
      <w:r>
        <w:separator/>
      </w:r>
    </w:p>
  </w:footnote>
  <w:footnote w:type="continuationSeparator" w:id="0">
    <w:p w:rsidR="007127B7" w:rsidRDefault="007127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27B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123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2DE1"/>
  <w15:docId w15:val="{F715C212-CB0F-43EF-AA10-3EA0E05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12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163FFAF42841318DFF61EDFFC8C16E"/>
        <w:category>
          <w:name w:val="General"/>
          <w:gallery w:val="placeholder"/>
        </w:category>
        <w:types>
          <w:type w:val="bbPlcHdr"/>
        </w:types>
        <w:behaviors>
          <w:behavior w:val="content"/>
        </w:behaviors>
        <w:guid w:val="{3A8FB5FD-7868-43E0-9181-B4B7AFD9E112}"/>
      </w:docPartPr>
      <w:docPartBody>
        <w:p w:rsidR="00000000" w:rsidRDefault="00220D3B"/>
      </w:docPartBody>
    </w:docPart>
    <w:docPart>
      <w:docPartPr>
        <w:name w:val="C3B3EEBD39484289A8597259D7460195"/>
        <w:category>
          <w:name w:val="General"/>
          <w:gallery w:val="placeholder"/>
        </w:category>
        <w:types>
          <w:type w:val="bbPlcHdr"/>
        </w:types>
        <w:behaviors>
          <w:behavior w:val="content"/>
        </w:behaviors>
        <w:guid w:val="{AD0570BB-762E-4BE3-91EC-9B1B741A520B}"/>
      </w:docPartPr>
      <w:docPartBody>
        <w:p w:rsidR="00000000" w:rsidRDefault="00220D3B"/>
      </w:docPartBody>
    </w:docPart>
    <w:docPart>
      <w:docPartPr>
        <w:name w:val="5F0D746FBAD1453AA48FB643FDF85A60"/>
        <w:category>
          <w:name w:val="General"/>
          <w:gallery w:val="placeholder"/>
        </w:category>
        <w:types>
          <w:type w:val="bbPlcHdr"/>
        </w:types>
        <w:behaviors>
          <w:behavior w:val="content"/>
        </w:behaviors>
        <w:guid w:val="{02B8CD34-AB3A-4A2A-B2AE-C72A45DD9B89}"/>
      </w:docPartPr>
      <w:docPartBody>
        <w:p w:rsidR="00000000" w:rsidRDefault="00220D3B"/>
      </w:docPartBody>
    </w:docPart>
    <w:docPart>
      <w:docPartPr>
        <w:name w:val="C714B7C4E23F4294BC91A4162DFE1BAF"/>
        <w:category>
          <w:name w:val="General"/>
          <w:gallery w:val="placeholder"/>
        </w:category>
        <w:types>
          <w:type w:val="bbPlcHdr"/>
        </w:types>
        <w:behaviors>
          <w:behavior w:val="content"/>
        </w:behaviors>
        <w:guid w:val="{68DC4EA1-11C9-4E7E-9057-739969425E2F}"/>
      </w:docPartPr>
      <w:docPartBody>
        <w:p w:rsidR="00000000" w:rsidRDefault="00220D3B"/>
      </w:docPartBody>
    </w:docPart>
    <w:docPart>
      <w:docPartPr>
        <w:name w:val="99EF91C5CE9D4CBD8878FFA196FA3128"/>
        <w:category>
          <w:name w:val="General"/>
          <w:gallery w:val="placeholder"/>
        </w:category>
        <w:types>
          <w:type w:val="bbPlcHdr"/>
        </w:types>
        <w:behaviors>
          <w:behavior w:val="content"/>
        </w:behaviors>
        <w:guid w:val="{65D34FFE-9891-4D67-A19D-8E50494871EB}"/>
      </w:docPartPr>
      <w:docPartBody>
        <w:p w:rsidR="00000000" w:rsidRDefault="00220D3B"/>
      </w:docPartBody>
    </w:docPart>
    <w:docPart>
      <w:docPartPr>
        <w:name w:val="19D361638FCE40529FB2BAA817A37A32"/>
        <w:category>
          <w:name w:val="General"/>
          <w:gallery w:val="placeholder"/>
        </w:category>
        <w:types>
          <w:type w:val="bbPlcHdr"/>
        </w:types>
        <w:behaviors>
          <w:behavior w:val="content"/>
        </w:behaviors>
        <w:guid w:val="{0946BC4E-0E25-46F4-9E8E-45108C49347A}"/>
      </w:docPartPr>
      <w:docPartBody>
        <w:p w:rsidR="00000000" w:rsidRDefault="00220D3B"/>
      </w:docPartBody>
    </w:docPart>
    <w:docPart>
      <w:docPartPr>
        <w:name w:val="1323E90CA9C046DC8CC888CE22F2EEE3"/>
        <w:category>
          <w:name w:val="General"/>
          <w:gallery w:val="placeholder"/>
        </w:category>
        <w:types>
          <w:type w:val="bbPlcHdr"/>
        </w:types>
        <w:behaviors>
          <w:behavior w:val="content"/>
        </w:behaviors>
        <w:guid w:val="{09409B62-5118-4DDE-AB70-7ACE1A98FA86}"/>
      </w:docPartPr>
      <w:docPartBody>
        <w:p w:rsidR="00000000" w:rsidRDefault="00220D3B"/>
      </w:docPartBody>
    </w:docPart>
    <w:docPart>
      <w:docPartPr>
        <w:name w:val="6ED02B05AA79437C92EDE4A4DB617264"/>
        <w:category>
          <w:name w:val="General"/>
          <w:gallery w:val="placeholder"/>
        </w:category>
        <w:types>
          <w:type w:val="bbPlcHdr"/>
        </w:types>
        <w:behaviors>
          <w:behavior w:val="content"/>
        </w:behaviors>
        <w:guid w:val="{44DD2ECF-FD5E-44AF-BC85-44C19FB8A728}"/>
      </w:docPartPr>
      <w:docPartBody>
        <w:p w:rsidR="00000000" w:rsidRDefault="00220D3B"/>
      </w:docPartBody>
    </w:docPart>
    <w:docPart>
      <w:docPartPr>
        <w:name w:val="8A825ACC04964029A5E0855C943436EA"/>
        <w:category>
          <w:name w:val="General"/>
          <w:gallery w:val="placeholder"/>
        </w:category>
        <w:types>
          <w:type w:val="bbPlcHdr"/>
        </w:types>
        <w:behaviors>
          <w:behavior w:val="content"/>
        </w:behaviors>
        <w:guid w:val="{E241A865-96C9-4A3D-ACB6-4234DAC26E7B}"/>
      </w:docPartPr>
      <w:docPartBody>
        <w:p w:rsidR="00000000" w:rsidRDefault="00220D3B"/>
      </w:docPartBody>
    </w:docPart>
    <w:docPart>
      <w:docPartPr>
        <w:name w:val="64A5A60C148C4D0C818C33698A4510A9"/>
        <w:category>
          <w:name w:val="General"/>
          <w:gallery w:val="placeholder"/>
        </w:category>
        <w:types>
          <w:type w:val="bbPlcHdr"/>
        </w:types>
        <w:behaviors>
          <w:behavior w:val="content"/>
        </w:behaviors>
        <w:guid w:val="{470E228E-3B58-4F6F-92B4-AD3B3A270290}"/>
      </w:docPartPr>
      <w:docPartBody>
        <w:p w:rsidR="00000000" w:rsidRDefault="00E42552" w:rsidP="00E42552">
          <w:pPr>
            <w:pStyle w:val="64A5A60C148C4D0C818C33698A4510A9"/>
          </w:pPr>
          <w:r w:rsidRPr="00A30DD1">
            <w:rPr>
              <w:rStyle w:val="PlaceholderText"/>
            </w:rPr>
            <w:t>Click here to enter a date.</w:t>
          </w:r>
        </w:p>
      </w:docPartBody>
    </w:docPart>
    <w:docPart>
      <w:docPartPr>
        <w:name w:val="43165B15C8484A3893F1045D15439F78"/>
        <w:category>
          <w:name w:val="General"/>
          <w:gallery w:val="placeholder"/>
        </w:category>
        <w:types>
          <w:type w:val="bbPlcHdr"/>
        </w:types>
        <w:behaviors>
          <w:behavior w:val="content"/>
        </w:behaviors>
        <w:guid w:val="{5EE8B076-1F74-46B7-AB5A-68D529542382}"/>
      </w:docPartPr>
      <w:docPartBody>
        <w:p w:rsidR="00000000" w:rsidRDefault="00220D3B"/>
      </w:docPartBody>
    </w:docPart>
    <w:docPart>
      <w:docPartPr>
        <w:name w:val="8CD07AAEE1114E2D81184FD0EE549E17"/>
        <w:category>
          <w:name w:val="General"/>
          <w:gallery w:val="placeholder"/>
        </w:category>
        <w:types>
          <w:type w:val="bbPlcHdr"/>
        </w:types>
        <w:behaviors>
          <w:behavior w:val="content"/>
        </w:behaviors>
        <w:guid w:val="{F203A7D6-8B9E-4896-8BFF-C08F5D38A5EC}"/>
      </w:docPartPr>
      <w:docPartBody>
        <w:p w:rsidR="00000000" w:rsidRDefault="00220D3B"/>
      </w:docPartBody>
    </w:docPart>
    <w:docPart>
      <w:docPartPr>
        <w:name w:val="FD05262825AF4E8EAE4B5781DBED4D21"/>
        <w:category>
          <w:name w:val="General"/>
          <w:gallery w:val="placeholder"/>
        </w:category>
        <w:types>
          <w:type w:val="bbPlcHdr"/>
        </w:types>
        <w:behaviors>
          <w:behavior w:val="content"/>
        </w:behaviors>
        <w:guid w:val="{88261F4E-751A-4C2E-BBBD-C2F823A8229B}"/>
      </w:docPartPr>
      <w:docPartBody>
        <w:p w:rsidR="00000000" w:rsidRDefault="00E42552" w:rsidP="00E42552">
          <w:pPr>
            <w:pStyle w:val="FD05262825AF4E8EAE4B5781DBED4D21"/>
          </w:pPr>
          <w:r>
            <w:rPr>
              <w:rFonts w:eastAsia="Times New Roman" w:cs="Times New Roman"/>
              <w:bCs/>
              <w:szCs w:val="24"/>
            </w:rPr>
            <w:t xml:space="preserve"> </w:t>
          </w:r>
        </w:p>
      </w:docPartBody>
    </w:docPart>
    <w:docPart>
      <w:docPartPr>
        <w:name w:val="58A3F21134A84942866955FED6EA55E5"/>
        <w:category>
          <w:name w:val="General"/>
          <w:gallery w:val="placeholder"/>
        </w:category>
        <w:types>
          <w:type w:val="bbPlcHdr"/>
        </w:types>
        <w:behaviors>
          <w:behavior w:val="content"/>
        </w:behaviors>
        <w:guid w:val="{5329772E-5D45-4AFB-9164-B65951E2FC8A}"/>
      </w:docPartPr>
      <w:docPartBody>
        <w:p w:rsidR="00000000" w:rsidRDefault="00220D3B"/>
      </w:docPartBody>
    </w:docPart>
    <w:docPart>
      <w:docPartPr>
        <w:name w:val="0B9A51D535FB42A7A53FC4C81F28C588"/>
        <w:category>
          <w:name w:val="General"/>
          <w:gallery w:val="placeholder"/>
        </w:category>
        <w:types>
          <w:type w:val="bbPlcHdr"/>
        </w:types>
        <w:behaviors>
          <w:behavior w:val="content"/>
        </w:behaviors>
        <w:guid w:val="{3CFD77EC-D95E-4AEC-89C6-4AB69C341179}"/>
      </w:docPartPr>
      <w:docPartBody>
        <w:p w:rsidR="00000000" w:rsidRDefault="00220D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0D3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552"/>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552"/>
    <w:rPr>
      <w:color w:val="808080"/>
    </w:rPr>
  </w:style>
  <w:style w:type="paragraph" w:customStyle="1" w:styleId="64A5A60C148C4D0C818C33698A4510A9">
    <w:name w:val="64A5A60C148C4D0C818C33698A4510A9"/>
    <w:rsid w:val="00E42552"/>
    <w:pPr>
      <w:spacing w:after="160" w:line="259" w:lineRule="auto"/>
    </w:pPr>
  </w:style>
  <w:style w:type="paragraph" w:customStyle="1" w:styleId="FD05262825AF4E8EAE4B5781DBED4D21">
    <w:name w:val="FD05262825AF4E8EAE4B5781DBED4D21"/>
    <w:rsid w:val="00E425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334</Words>
  <Characters>1906</Characters>
  <Application>Microsoft Office Word</Application>
  <DocSecurity>0</DocSecurity>
  <Lines>15</Lines>
  <Paragraphs>4</Paragraphs>
  <ScaleCrop>false</ScaleCrop>
  <Company>Texas Legislative Council</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2023-03-01T22:33:00Z</dcterms:modified>
</cp:coreProperties>
</file>

<file path=docProps/custom.xml><?xml version="1.0" encoding="utf-8"?>
<op:Properties xmlns:vt="http://schemas.openxmlformats.org/officeDocument/2006/docPropsVTypes" xmlns:op="http://schemas.openxmlformats.org/officeDocument/2006/custom-properties"/>
</file>