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0679" w:rsidRDefault="0004067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5A44F5F0C494211915BC299DEC1CED2"/>
          </w:placeholder>
        </w:sdtPr>
        <w:sdtContent>
          <w:r w:rsidRPr="005C2A78">
            <w:rPr>
              <w:rFonts w:cs="Times New Roman"/>
              <w:b/>
              <w:szCs w:val="24"/>
              <w:u w:val="single"/>
            </w:rPr>
            <w:t>BILL ANALYSIS</w:t>
          </w:r>
        </w:sdtContent>
      </w:sdt>
    </w:p>
    <w:p w:rsidR="00040679" w:rsidRPr="00585C31" w:rsidRDefault="00040679" w:rsidP="000F1DF9">
      <w:pPr>
        <w:spacing w:after="0" w:line="240" w:lineRule="auto"/>
        <w:rPr>
          <w:rFonts w:cs="Times New Roman"/>
          <w:szCs w:val="24"/>
        </w:rPr>
      </w:pPr>
    </w:p>
    <w:p w:rsidR="00040679" w:rsidRPr="00585C31" w:rsidRDefault="0004067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40679" w:rsidTr="000F1DF9">
        <w:tc>
          <w:tcPr>
            <w:tcW w:w="2718" w:type="dxa"/>
          </w:tcPr>
          <w:p w:rsidR="00040679" w:rsidRPr="005C2A78" w:rsidRDefault="00040679" w:rsidP="006D756B">
            <w:pPr>
              <w:rPr>
                <w:rFonts w:cs="Times New Roman"/>
                <w:szCs w:val="24"/>
              </w:rPr>
            </w:pPr>
            <w:sdt>
              <w:sdtPr>
                <w:rPr>
                  <w:rFonts w:cs="Times New Roman"/>
                  <w:szCs w:val="24"/>
                </w:rPr>
                <w:alias w:val="Agency Title"/>
                <w:tag w:val="AgencyTitleContentControl"/>
                <w:id w:val="1920747753"/>
                <w:lock w:val="sdtContentLocked"/>
                <w:placeholder>
                  <w:docPart w:val="4A6C24E44CA14F9B9F1DCED254880957"/>
                </w:placeholder>
              </w:sdtPr>
              <w:sdtEndPr>
                <w:rPr>
                  <w:rFonts w:cstheme="minorBidi"/>
                  <w:szCs w:val="22"/>
                </w:rPr>
              </w:sdtEndPr>
              <w:sdtContent>
                <w:r>
                  <w:rPr>
                    <w:rFonts w:cs="Times New Roman"/>
                    <w:szCs w:val="24"/>
                  </w:rPr>
                  <w:t>Senate Research Center</w:t>
                </w:r>
              </w:sdtContent>
            </w:sdt>
          </w:p>
        </w:tc>
        <w:tc>
          <w:tcPr>
            <w:tcW w:w="6858" w:type="dxa"/>
          </w:tcPr>
          <w:p w:rsidR="00040679" w:rsidRPr="00FF6471" w:rsidRDefault="00040679" w:rsidP="000F1DF9">
            <w:pPr>
              <w:jc w:val="right"/>
              <w:rPr>
                <w:rFonts w:cs="Times New Roman"/>
                <w:szCs w:val="24"/>
              </w:rPr>
            </w:pPr>
            <w:sdt>
              <w:sdtPr>
                <w:rPr>
                  <w:rFonts w:cs="Times New Roman"/>
                  <w:szCs w:val="24"/>
                </w:rPr>
                <w:alias w:val="Bill Number"/>
                <w:tag w:val="BillNumberOne"/>
                <w:id w:val="-410784069"/>
                <w:lock w:val="sdtContentLocked"/>
                <w:placeholder>
                  <w:docPart w:val="7CD7BD199E8441CD80028AAA61B49D35"/>
                </w:placeholder>
              </w:sdtPr>
              <w:sdtContent>
                <w:r>
                  <w:rPr>
                    <w:rFonts w:cs="Times New Roman"/>
                    <w:szCs w:val="24"/>
                  </w:rPr>
                  <w:t>S.B. 592</w:t>
                </w:r>
              </w:sdtContent>
            </w:sdt>
          </w:p>
        </w:tc>
      </w:tr>
      <w:tr w:rsidR="00040679" w:rsidTr="000F1DF9">
        <w:sdt>
          <w:sdtPr>
            <w:rPr>
              <w:rFonts w:cs="Times New Roman"/>
              <w:szCs w:val="24"/>
            </w:rPr>
            <w:alias w:val="TLCNumber"/>
            <w:tag w:val="TLCNumber"/>
            <w:id w:val="-542600604"/>
            <w:lock w:val="sdtLocked"/>
            <w:placeholder>
              <w:docPart w:val="7C065193EBEC4B258A51E8F900A53AC9"/>
            </w:placeholder>
          </w:sdtPr>
          <w:sdtContent>
            <w:tc>
              <w:tcPr>
                <w:tcW w:w="2718" w:type="dxa"/>
              </w:tcPr>
              <w:p w:rsidR="00040679" w:rsidRPr="000F1DF9" w:rsidRDefault="00040679" w:rsidP="00C65088">
                <w:pPr>
                  <w:rPr>
                    <w:rFonts w:cs="Times New Roman"/>
                    <w:szCs w:val="24"/>
                  </w:rPr>
                </w:pPr>
                <w:r>
                  <w:rPr>
                    <w:rFonts w:cs="Times New Roman"/>
                    <w:szCs w:val="24"/>
                  </w:rPr>
                  <w:t>88R2595 KSD-F</w:t>
                </w:r>
              </w:p>
            </w:tc>
          </w:sdtContent>
        </w:sdt>
        <w:tc>
          <w:tcPr>
            <w:tcW w:w="6858" w:type="dxa"/>
          </w:tcPr>
          <w:p w:rsidR="00040679" w:rsidRPr="005C2A78" w:rsidRDefault="00040679" w:rsidP="00073EDD">
            <w:pPr>
              <w:jc w:val="right"/>
              <w:rPr>
                <w:rFonts w:cs="Times New Roman"/>
                <w:szCs w:val="24"/>
              </w:rPr>
            </w:pPr>
            <w:sdt>
              <w:sdtPr>
                <w:rPr>
                  <w:rFonts w:cs="Times New Roman"/>
                  <w:szCs w:val="24"/>
                </w:rPr>
                <w:alias w:val="Author Label"/>
                <w:tag w:val="By"/>
                <w:id w:val="72399597"/>
                <w:lock w:val="sdtLocked"/>
                <w:placeholder>
                  <w:docPart w:val="8AE7E26827B84B60A8EBD2DFF850383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EE843700B5240D18847539184BAF2BA"/>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DE75B912FD0D4D5F9DD955795A124823"/>
                </w:placeholder>
                <w:showingPlcHdr/>
              </w:sdtPr>
              <w:sdtContent/>
            </w:sdt>
            <w:sdt>
              <w:sdtPr>
                <w:rPr>
                  <w:rFonts w:cs="Times New Roman"/>
                  <w:szCs w:val="24"/>
                </w:rPr>
                <w:alias w:val="DualSponsor"/>
                <w:tag w:val="DualSponsor"/>
                <w:id w:val="1029379812"/>
                <w:lock w:val="sdtContentLocked"/>
                <w:placeholder>
                  <w:docPart w:val="1FD88E33DB76462C9B3C8BE0BD7DB3D8"/>
                </w:placeholder>
                <w:showingPlcHdr/>
              </w:sdtPr>
              <w:sdtContent/>
            </w:sdt>
          </w:p>
        </w:tc>
      </w:tr>
      <w:tr w:rsidR="00040679" w:rsidTr="000F1DF9">
        <w:tc>
          <w:tcPr>
            <w:tcW w:w="2718" w:type="dxa"/>
          </w:tcPr>
          <w:p w:rsidR="00040679" w:rsidRPr="00BC7495" w:rsidRDefault="00040679" w:rsidP="000F1DF9">
            <w:pPr>
              <w:rPr>
                <w:rFonts w:cs="Times New Roman"/>
                <w:szCs w:val="24"/>
              </w:rPr>
            </w:pPr>
          </w:p>
        </w:tc>
        <w:sdt>
          <w:sdtPr>
            <w:rPr>
              <w:rFonts w:cs="Times New Roman"/>
              <w:szCs w:val="24"/>
            </w:rPr>
            <w:alias w:val="Committee"/>
            <w:tag w:val="Committee"/>
            <w:id w:val="1914272295"/>
            <w:lock w:val="sdtContentLocked"/>
            <w:placeholder>
              <w:docPart w:val="EAB562B1C0FC4DA58A7B30BAAF61CB33"/>
            </w:placeholder>
          </w:sdtPr>
          <w:sdtContent>
            <w:tc>
              <w:tcPr>
                <w:tcW w:w="6858" w:type="dxa"/>
              </w:tcPr>
              <w:p w:rsidR="00040679" w:rsidRPr="00FF6471" w:rsidRDefault="00040679" w:rsidP="000F1DF9">
                <w:pPr>
                  <w:jc w:val="right"/>
                  <w:rPr>
                    <w:rFonts w:cs="Times New Roman"/>
                    <w:szCs w:val="24"/>
                  </w:rPr>
                </w:pPr>
                <w:r>
                  <w:rPr>
                    <w:rFonts w:cs="Times New Roman"/>
                    <w:szCs w:val="24"/>
                  </w:rPr>
                  <w:t>Natural Resources &amp; Economic Development</w:t>
                </w:r>
              </w:p>
            </w:tc>
          </w:sdtContent>
        </w:sdt>
      </w:tr>
      <w:tr w:rsidR="00040679" w:rsidTr="000F1DF9">
        <w:tc>
          <w:tcPr>
            <w:tcW w:w="2718" w:type="dxa"/>
          </w:tcPr>
          <w:p w:rsidR="00040679" w:rsidRPr="00BC7495" w:rsidRDefault="00040679" w:rsidP="000F1DF9">
            <w:pPr>
              <w:rPr>
                <w:rFonts w:cs="Times New Roman"/>
                <w:szCs w:val="24"/>
              </w:rPr>
            </w:pPr>
          </w:p>
        </w:tc>
        <w:sdt>
          <w:sdtPr>
            <w:rPr>
              <w:rFonts w:cs="Times New Roman"/>
              <w:szCs w:val="24"/>
            </w:rPr>
            <w:alias w:val="Date"/>
            <w:tag w:val="DateContentControl"/>
            <w:id w:val="1178081906"/>
            <w:lock w:val="sdtLocked"/>
            <w:placeholder>
              <w:docPart w:val="4FF00138CEC748E3B6D8922687D195FE"/>
            </w:placeholder>
            <w:date w:fullDate="2023-04-17T00:00:00Z">
              <w:dateFormat w:val="M/d/yyyy"/>
              <w:lid w:val="en-US"/>
              <w:storeMappedDataAs w:val="dateTime"/>
              <w:calendar w:val="gregorian"/>
            </w:date>
          </w:sdtPr>
          <w:sdtContent>
            <w:tc>
              <w:tcPr>
                <w:tcW w:w="6858" w:type="dxa"/>
              </w:tcPr>
              <w:p w:rsidR="00040679" w:rsidRPr="00FF6471" w:rsidRDefault="00040679" w:rsidP="000F1DF9">
                <w:pPr>
                  <w:jc w:val="right"/>
                  <w:rPr>
                    <w:rFonts w:cs="Times New Roman"/>
                    <w:szCs w:val="24"/>
                  </w:rPr>
                </w:pPr>
                <w:r>
                  <w:rPr>
                    <w:rFonts w:cs="Times New Roman"/>
                    <w:szCs w:val="24"/>
                  </w:rPr>
                  <w:t>4/17/2023</w:t>
                </w:r>
              </w:p>
            </w:tc>
          </w:sdtContent>
        </w:sdt>
      </w:tr>
      <w:tr w:rsidR="00040679" w:rsidTr="000F1DF9">
        <w:tc>
          <w:tcPr>
            <w:tcW w:w="2718" w:type="dxa"/>
          </w:tcPr>
          <w:p w:rsidR="00040679" w:rsidRPr="00BC7495" w:rsidRDefault="00040679" w:rsidP="000F1DF9">
            <w:pPr>
              <w:rPr>
                <w:rFonts w:cs="Times New Roman"/>
                <w:szCs w:val="24"/>
              </w:rPr>
            </w:pPr>
          </w:p>
        </w:tc>
        <w:sdt>
          <w:sdtPr>
            <w:rPr>
              <w:rFonts w:cs="Times New Roman"/>
              <w:szCs w:val="24"/>
            </w:rPr>
            <w:alias w:val="BA Version"/>
            <w:tag w:val="BAVersion"/>
            <w:id w:val="-1685590809"/>
            <w:lock w:val="sdtContentLocked"/>
            <w:placeholder>
              <w:docPart w:val="E18A428403704C63A329B56916DF62F1"/>
            </w:placeholder>
          </w:sdtPr>
          <w:sdtContent>
            <w:tc>
              <w:tcPr>
                <w:tcW w:w="6858" w:type="dxa"/>
              </w:tcPr>
              <w:p w:rsidR="00040679" w:rsidRPr="00FF6471" w:rsidRDefault="00040679" w:rsidP="000F1DF9">
                <w:pPr>
                  <w:jc w:val="right"/>
                  <w:rPr>
                    <w:rFonts w:cs="Times New Roman"/>
                    <w:szCs w:val="24"/>
                  </w:rPr>
                </w:pPr>
                <w:r>
                  <w:rPr>
                    <w:rFonts w:cs="Times New Roman"/>
                    <w:szCs w:val="24"/>
                  </w:rPr>
                  <w:t>As Filed</w:t>
                </w:r>
              </w:p>
            </w:tc>
          </w:sdtContent>
        </w:sdt>
      </w:tr>
    </w:tbl>
    <w:p w:rsidR="00040679" w:rsidRPr="00FF6471" w:rsidRDefault="00040679" w:rsidP="000F1DF9">
      <w:pPr>
        <w:spacing w:after="0" w:line="240" w:lineRule="auto"/>
        <w:rPr>
          <w:rFonts w:cs="Times New Roman"/>
          <w:szCs w:val="24"/>
        </w:rPr>
      </w:pPr>
    </w:p>
    <w:p w:rsidR="00040679" w:rsidRPr="00FF6471" w:rsidRDefault="00040679" w:rsidP="000F1DF9">
      <w:pPr>
        <w:spacing w:after="0" w:line="240" w:lineRule="auto"/>
        <w:rPr>
          <w:rFonts w:cs="Times New Roman"/>
          <w:szCs w:val="24"/>
        </w:rPr>
      </w:pPr>
    </w:p>
    <w:p w:rsidR="00040679" w:rsidRPr="00FF6471" w:rsidRDefault="0004067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E8098A01A9E4EF8B1203BB4D338324B"/>
        </w:placeholder>
      </w:sdtPr>
      <w:sdtContent>
        <w:p w:rsidR="00040679" w:rsidRDefault="0004067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874E7D3E45045208E50063DE9F08A58"/>
        </w:placeholder>
      </w:sdtPr>
      <w:sdtContent>
        <w:p w:rsidR="00040679" w:rsidRDefault="00040679" w:rsidP="0033574C">
          <w:pPr>
            <w:pStyle w:val="NormalWeb"/>
            <w:spacing w:before="0" w:beforeAutospacing="0" w:after="0" w:afterAutospacing="0"/>
            <w:jc w:val="both"/>
            <w:divId w:val="1046878236"/>
            <w:rPr>
              <w:rFonts w:eastAsia="Times New Roman"/>
              <w:bCs/>
            </w:rPr>
          </w:pPr>
        </w:p>
        <w:p w:rsidR="00040679" w:rsidRDefault="00040679" w:rsidP="0033574C">
          <w:pPr>
            <w:pStyle w:val="NormalWeb"/>
            <w:spacing w:before="0" w:beforeAutospacing="0" w:after="0" w:afterAutospacing="0"/>
            <w:jc w:val="both"/>
            <w:divId w:val="1046878236"/>
            <w:rPr>
              <w:color w:val="000000"/>
            </w:rPr>
          </w:pPr>
          <w:r w:rsidRPr="0049695F">
            <w:rPr>
              <w:color w:val="000000"/>
            </w:rPr>
            <w:t>There is a current unmet demand for middle-skill jobs. These are jobs that require more than a high school diploma but less than a four-year degree and depend on access to skills training to meet workforce needs.</w:t>
          </w:r>
        </w:p>
        <w:p w:rsidR="00040679" w:rsidRPr="0049695F" w:rsidRDefault="00040679" w:rsidP="0033574C">
          <w:pPr>
            <w:pStyle w:val="NormalWeb"/>
            <w:spacing w:before="0" w:beforeAutospacing="0" w:after="0" w:afterAutospacing="0"/>
            <w:jc w:val="both"/>
            <w:divId w:val="1046878236"/>
            <w:rPr>
              <w:color w:val="000000"/>
            </w:rPr>
          </w:pPr>
        </w:p>
        <w:p w:rsidR="00040679" w:rsidRDefault="00040679" w:rsidP="0033574C">
          <w:pPr>
            <w:pStyle w:val="NormalWeb"/>
            <w:spacing w:before="0" w:beforeAutospacing="0" w:after="0" w:afterAutospacing="0"/>
            <w:jc w:val="both"/>
            <w:divId w:val="1046878236"/>
            <w:rPr>
              <w:color w:val="000000"/>
            </w:rPr>
          </w:pPr>
          <w:r w:rsidRPr="0049695F">
            <w:rPr>
              <w:color w:val="000000"/>
            </w:rPr>
            <w:t>S</w:t>
          </w:r>
          <w:r>
            <w:rPr>
              <w:color w:val="000000"/>
            </w:rPr>
            <w:t>.</w:t>
          </w:r>
          <w:r w:rsidRPr="0049695F">
            <w:rPr>
              <w:color w:val="000000"/>
            </w:rPr>
            <w:t>B</w:t>
          </w:r>
          <w:r>
            <w:rPr>
              <w:color w:val="000000"/>
            </w:rPr>
            <w:t>.</w:t>
          </w:r>
          <w:r w:rsidRPr="0049695F">
            <w:rPr>
              <w:color w:val="000000"/>
            </w:rPr>
            <w:t xml:space="preserve"> 592 creates the Lone Star Workforce Future Fund (LSWFF) that will fund skills training and education programs for middle-skill occupations in high-demand industries. The </w:t>
          </w:r>
          <w:r>
            <w:rPr>
              <w:color w:val="000000"/>
            </w:rPr>
            <w:t xml:space="preserve">LSWFF </w:t>
          </w:r>
          <w:r w:rsidRPr="0049695F">
            <w:rPr>
              <w:color w:val="000000"/>
            </w:rPr>
            <w:t>will provide grants to eligible public junior colleges, technical institutes</w:t>
          </w:r>
          <w:r>
            <w:rPr>
              <w:color w:val="000000"/>
            </w:rPr>
            <w:t xml:space="preserve">, </w:t>
          </w:r>
          <w:r w:rsidRPr="0049695F">
            <w:rPr>
              <w:color w:val="000000"/>
            </w:rPr>
            <w:t>and non-profits that successfully transition program participants from training and work-based experiences into full-time jobs. The workforce training can be delivered through a variety of methods</w:t>
          </w:r>
          <w:r>
            <w:rPr>
              <w:color w:val="000000"/>
            </w:rPr>
            <w:t xml:space="preserve">, </w:t>
          </w:r>
          <w:r w:rsidRPr="0049695F">
            <w:rPr>
              <w:color w:val="000000"/>
            </w:rPr>
            <w:t>including classroom-based or online instruction, work-based experiences, internships</w:t>
          </w:r>
          <w:r>
            <w:rPr>
              <w:color w:val="000000"/>
            </w:rPr>
            <w:t xml:space="preserve">, </w:t>
          </w:r>
          <w:r w:rsidRPr="0049695F">
            <w:rPr>
              <w:color w:val="000000"/>
            </w:rPr>
            <w:t xml:space="preserve">and apprenticeships. </w:t>
          </w:r>
        </w:p>
        <w:p w:rsidR="00040679" w:rsidRDefault="00040679" w:rsidP="0033574C">
          <w:pPr>
            <w:pStyle w:val="NormalWeb"/>
            <w:spacing w:before="0" w:beforeAutospacing="0" w:after="0" w:afterAutospacing="0"/>
            <w:jc w:val="both"/>
            <w:divId w:val="1046878236"/>
            <w:rPr>
              <w:color w:val="000000"/>
            </w:rPr>
          </w:pPr>
        </w:p>
        <w:p w:rsidR="00040679" w:rsidRPr="0049695F" w:rsidRDefault="00040679" w:rsidP="0033574C">
          <w:pPr>
            <w:pStyle w:val="NormalWeb"/>
            <w:spacing w:before="0" w:beforeAutospacing="0" w:after="0" w:afterAutospacing="0"/>
            <w:jc w:val="both"/>
            <w:divId w:val="1046878236"/>
            <w:rPr>
              <w:color w:val="000000"/>
            </w:rPr>
          </w:pPr>
          <w:r w:rsidRPr="0049695F">
            <w:rPr>
              <w:color w:val="000000"/>
            </w:rPr>
            <w:t>S</w:t>
          </w:r>
          <w:r>
            <w:rPr>
              <w:color w:val="000000"/>
            </w:rPr>
            <w:t>.</w:t>
          </w:r>
          <w:r w:rsidRPr="0049695F">
            <w:rPr>
              <w:color w:val="000000"/>
            </w:rPr>
            <w:t>B</w:t>
          </w:r>
          <w:r>
            <w:rPr>
              <w:color w:val="000000"/>
            </w:rPr>
            <w:t>.</w:t>
          </w:r>
          <w:r w:rsidRPr="0049695F">
            <w:rPr>
              <w:color w:val="000000"/>
            </w:rPr>
            <w:t xml:space="preserve"> 592 will equip workers with the skills and training required for middle-skill jobs and will help workers attain higher wages. The LSWFF will deliver impactful workforce training to Texans targeting the specific middle-skill space, which is currently underrepresented in</w:t>
          </w:r>
          <w:r>
            <w:rPr>
              <w:color w:val="000000"/>
            </w:rPr>
            <w:t xml:space="preserve"> </w:t>
          </w:r>
          <w:r w:rsidRPr="0049695F">
            <w:rPr>
              <w:color w:val="000000"/>
            </w:rPr>
            <w:t xml:space="preserve">workforce development programs. </w:t>
          </w:r>
        </w:p>
        <w:p w:rsidR="00040679" w:rsidRPr="00D70925" w:rsidRDefault="00040679" w:rsidP="0033574C">
          <w:pPr>
            <w:spacing w:after="0" w:line="240" w:lineRule="auto"/>
            <w:jc w:val="both"/>
            <w:rPr>
              <w:rFonts w:eastAsia="Times New Roman" w:cs="Times New Roman"/>
              <w:bCs/>
              <w:szCs w:val="24"/>
            </w:rPr>
          </w:pPr>
        </w:p>
      </w:sdtContent>
    </w:sdt>
    <w:p w:rsidR="00040679" w:rsidRDefault="0004067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592 </w:t>
      </w:r>
      <w:bookmarkStart w:id="1" w:name="AmendsCurrentLaw"/>
      <w:bookmarkEnd w:id="1"/>
      <w:r>
        <w:rPr>
          <w:rFonts w:cs="Times New Roman"/>
          <w:szCs w:val="24"/>
        </w:rPr>
        <w:t>amends current law relating to the creation of the Lone Star Workforce of the Future Fund.</w:t>
      </w:r>
    </w:p>
    <w:p w:rsidR="00040679" w:rsidRPr="0049695F" w:rsidRDefault="00040679" w:rsidP="000F1DF9">
      <w:pPr>
        <w:spacing w:after="0" w:line="240" w:lineRule="auto"/>
        <w:jc w:val="both"/>
        <w:rPr>
          <w:rFonts w:eastAsia="Times New Roman" w:cs="Times New Roman"/>
          <w:szCs w:val="24"/>
        </w:rPr>
      </w:pPr>
    </w:p>
    <w:p w:rsidR="00040679" w:rsidRPr="005C2A78" w:rsidRDefault="0004067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537F7AA80BB421A989672F026874E00"/>
          </w:placeholder>
        </w:sdtPr>
        <w:sdtContent>
          <w:r>
            <w:rPr>
              <w:rFonts w:eastAsia="Times New Roman" w:cs="Times New Roman"/>
              <w:b/>
              <w:szCs w:val="24"/>
              <w:u w:val="single"/>
            </w:rPr>
            <w:t>RULEMAKING AUTHORITY</w:t>
          </w:r>
        </w:sdtContent>
      </w:sdt>
    </w:p>
    <w:p w:rsidR="00040679" w:rsidRPr="006529C4" w:rsidRDefault="00040679" w:rsidP="00774EC7">
      <w:pPr>
        <w:spacing w:after="0" w:line="240" w:lineRule="auto"/>
        <w:jc w:val="both"/>
        <w:rPr>
          <w:rFonts w:cs="Times New Roman"/>
          <w:szCs w:val="24"/>
        </w:rPr>
      </w:pPr>
    </w:p>
    <w:p w:rsidR="00040679" w:rsidRPr="006529C4" w:rsidRDefault="00040679" w:rsidP="00774EC7">
      <w:pPr>
        <w:spacing w:after="0" w:line="240" w:lineRule="auto"/>
        <w:jc w:val="both"/>
        <w:rPr>
          <w:rFonts w:cs="Times New Roman"/>
          <w:szCs w:val="24"/>
        </w:rPr>
      </w:pPr>
      <w:r>
        <w:rPr>
          <w:rFonts w:cs="Times New Roman"/>
          <w:szCs w:val="24"/>
        </w:rPr>
        <w:t>Rulemaking authority is expressly granted to Texas Workforce Commission in SECTION 1 (Sections 134A.007, 134A.008,</w:t>
      </w:r>
      <w:r w:rsidRPr="00040679">
        <w:rPr>
          <w:rFonts w:cs="Times New Roman"/>
          <w:szCs w:val="24"/>
        </w:rPr>
        <w:t xml:space="preserve"> </w:t>
      </w:r>
      <w:r>
        <w:rPr>
          <w:rFonts w:cs="Times New Roman"/>
          <w:szCs w:val="24"/>
        </w:rPr>
        <w:t>134A.00</w:t>
      </w:r>
      <w:r>
        <w:rPr>
          <w:rFonts w:cs="Times New Roman"/>
          <w:szCs w:val="24"/>
        </w:rPr>
        <w:t>9, 134A.011, and 134A.012, Education Code) of this bill.</w:t>
      </w:r>
    </w:p>
    <w:p w:rsidR="00040679" w:rsidRPr="006529C4" w:rsidRDefault="00040679" w:rsidP="00774EC7">
      <w:pPr>
        <w:spacing w:after="0" w:line="240" w:lineRule="auto"/>
        <w:jc w:val="both"/>
        <w:rPr>
          <w:rFonts w:cs="Times New Roman"/>
          <w:szCs w:val="24"/>
        </w:rPr>
      </w:pPr>
    </w:p>
    <w:p w:rsidR="00040679" w:rsidRPr="005C2A78" w:rsidRDefault="0004067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AFE5A7E3EAD4108B63E30519624C5FE"/>
          </w:placeholder>
        </w:sdtPr>
        <w:sdtContent>
          <w:r>
            <w:rPr>
              <w:rFonts w:eastAsia="Times New Roman" w:cs="Times New Roman"/>
              <w:b/>
              <w:szCs w:val="24"/>
              <w:u w:val="single"/>
            </w:rPr>
            <w:t>SECTION BY SECTION ANALYSIS</w:t>
          </w:r>
        </w:sdtContent>
      </w:sdt>
    </w:p>
    <w:p w:rsidR="00040679" w:rsidRPr="005C2A78" w:rsidRDefault="00040679" w:rsidP="0033574C">
      <w:pPr>
        <w:spacing w:after="0" w:line="240" w:lineRule="auto"/>
        <w:jc w:val="both"/>
        <w:rPr>
          <w:rFonts w:eastAsia="Times New Roman" w:cs="Times New Roman"/>
          <w:szCs w:val="24"/>
        </w:rPr>
      </w:pPr>
    </w:p>
    <w:p w:rsidR="00040679" w:rsidRDefault="00040679" w:rsidP="0033574C">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Subtitle G, Title 3, Education Code, by adding Chapter 134A, as follows:</w:t>
      </w:r>
    </w:p>
    <w:p w:rsidR="00040679" w:rsidRDefault="00040679" w:rsidP="0033574C">
      <w:pPr>
        <w:spacing w:after="0" w:line="240" w:lineRule="auto"/>
        <w:jc w:val="both"/>
      </w:pPr>
    </w:p>
    <w:p w:rsidR="00040679" w:rsidRDefault="00040679" w:rsidP="0033574C">
      <w:pPr>
        <w:spacing w:after="0" w:line="240" w:lineRule="auto"/>
        <w:jc w:val="center"/>
      </w:pPr>
      <w:r w:rsidRPr="0049695F">
        <w:t>CHAPTER 134A. LONE STAR WORKFORCE OF THE FUTURE FUND</w:t>
      </w:r>
    </w:p>
    <w:p w:rsidR="00040679" w:rsidRDefault="00040679" w:rsidP="0033574C">
      <w:pPr>
        <w:spacing w:after="0" w:line="240" w:lineRule="auto"/>
        <w:jc w:val="center"/>
      </w:pPr>
    </w:p>
    <w:p w:rsidR="00040679" w:rsidRDefault="00040679" w:rsidP="0033574C">
      <w:pPr>
        <w:spacing w:after="0" w:line="240" w:lineRule="auto"/>
        <w:ind w:left="720"/>
        <w:jc w:val="both"/>
      </w:pPr>
      <w:r w:rsidRPr="0049695F">
        <w:t>Sec. 134A.001.  DEFINITIONS.</w:t>
      </w:r>
      <w:r>
        <w:t xml:space="preserve"> Defines "commission," "public junior college," and "public technical institute."</w:t>
      </w:r>
    </w:p>
    <w:p w:rsidR="00040679" w:rsidRDefault="00040679" w:rsidP="0033574C">
      <w:pPr>
        <w:spacing w:after="0" w:line="240" w:lineRule="auto"/>
        <w:ind w:left="720"/>
        <w:jc w:val="both"/>
      </w:pPr>
    </w:p>
    <w:p w:rsidR="00040679" w:rsidRDefault="00040679" w:rsidP="0033574C">
      <w:pPr>
        <w:spacing w:after="0" w:line="240" w:lineRule="auto"/>
        <w:ind w:firstLine="720"/>
        <w:jc w:val="both"/>
      </w:pPr>
      <w:r w:rsidRPr="0049695F">
        <w:t xml:space="preserve">Sec. 134A.002.  PURPOSE. </w:t>
      </w:r>
      <w:r>
        <w:t>Provides that t</w:t>
      </w:r>
      <w:r w:rsidRPr="0049695F">
        <w:t>he purpose of this chapter is to:</w:t>
      </w:r>
    </w:p>
    <w:p w:rsidR="00040679" w:rsidRPr="0049695F" w:rsidRDefault="00040679" w:rsidP="0033574C">
      <w:pPr>
        <w:spacing w:after="0" w:line="240" w:lineRule="auto"/>
        <w:ind w:firstLine="720"/>
        <w:jc w:val="both"/>
      </w:pPr>
    </w:p>
    <w:p w:rsidR="00040679" w:rsidRDefault="00040679" w:rsidP="0033574C">
      <w:pPr>
        <w:spacing w:after="0" w:line="240" w:lineRule="auto"/>
        <w:ind w:left="1440"/>
        <w:jc w:val="both"/>
      </w:pPr>
      <w:r w:rsidRPr="0049695F">
        <w:t>(1)  create and sustain a utilization-driven supply of qualified workers for entry-level to mid-level jobs in high demand occupations in this state;</w:t>
      </w:r>
    </w:p>
    <w:p w:rsidR="00040679" w:rsidRPr="0049695F" w:rsidRDefault="00040679" w:rsidP="0033574C">
      <w:pPr>
        <w:spacing w:after="0" w:line="240" w:lineRule="auto"/>
        <w:ind w:left="1440"/>
        <w:jc w:val="both"/>
      </w:pPr>
    </w:p>
    <w:p w:rsidR="00040679" w:rsidRDefault="00040679" w:rsidP="0033574C">
      <w:pPr>
        <w:spacing w:after="0" w:line="240" w:lineRule="auto"/>
        <w:ind w:left="1440"/>
        <w:jc w:val="both"/>
      </w:pPr>
      <w:r w:rsidRPr="0049695F">
        <w:t xml:space="preserve">(2)  address and close the gap between the skills needed by workers and the current skills of the available workforce in this state; </w:t>
      </w:r>
    </w:p>
    <w:p w:rsidR="00040679" w:rsidRPr="0049695F" w:rsidRDefault="00040679" w:rsidP="0033574C">
      <w:pPr>
        <w:spacing w:after="0" w:line="240" w:lineRule="auto"/>
        <w:ind w:left="1440"/>
        <w:jc w:val="both"/>
      </w:pPr>
    </w:p>
    <w:p w:rsidR="00040679" w:rsidRDefault="00040679" w:rsidP="0033574C">
      <w:pPr>
        <w:spacing w:after="0" w:line="240" w:lineRule="auto"/>
        <w:ind w:left="1440"/>
        <w:jc w:val="both"/>
      </w:pPr>
      <w:r w:rsidRPr="0049695F">
        <w:t>(3)  increase the interest of current and future Texans to fill the available and emerging jobs in this state that require less education than a bachelor's degree but more than a high school diploma; and</w:t>
      </w:r>
    </w:p>
    <w:p w:rsidR="00040679" w:rsidRPr="0049695F" w:rsidRDefault="00040679" w:rsidP="0033574C">
      <w:pPr>
        <w:spacing w:after="0" w:line="240" w:lineRule="auto"/>
        <w:ind w:left="1440"/>
        <w:jc w:val="both"/>
      </w:pPr>
    </w:p>
    <w:p w:rsidR="00040679" w:rsidRDefault="00040679" w:rsidP="0033574C">
      <w:pPr>
        <w:spacing w:after="0" w:line="240" w:lineRule="auto"/>
        <w:ind w:left="1440"/>
        <w:jc w:val="both"/>
      </w:pPr>
      <w:r w:rsidRPr="0049695F">
        <w:t>(4)  strengthen the state's economy by increasing the competitiveness of businesses in this state and the recruitment of businesses to this state.</w:t>
      </w:r>
    </w:p>
    <w:p w:rsidR="00040679" w:rsidRPr="0049695F" w:rsidRDefault="00040679" w:rsidP="0033574C">
      <w:pPr>
        <w:spacing w:after="0" w:line="240" w:lineRule="auto"/>
        <w:ind w:left="1440"/>
        <w:jc w:val="both"/>
      </w:pPr>
    </w:p>
    <w:p w:rsidR="00040679" w:rsidRDefault="00040679" w:rsidP="0033574C">
      <w:pPr>
        <w:spacing w:after="0" w:line="240" w:lineRule="auto"/>
        <w:ind w:left="720"/>
        <w:jc w:val="both"/>
      </w:pPr>
      <w:r w:rsidRPr="0049695F">
        <w:t xml:space="preserve">Sec. 134A.003.  LONE STAR WORKFORCE OF THE FUTURE FUND.  (a) </w:t>
      </w:r>
      <w:r>
        <w:t>Requires t</w:t>
      </w:r>
      <w:r w:rsidRPr="0049695F">
        <w:t xml:space="preserve">he </w:t>
      </w:r>
      <w:r>
        <w:t xml:space="preserve">Texas Workforce Commission (TWC) to </w:t>
      </w:r>
      <w:r w:rsidRPr="0049695F">
        <w:t xml:space="preserve">establish and administer the Lone Star Workforce of the Future Fund </w:t>
      </w:r>
      <w:r>
        <w:t xml:space="preserve">(fund) </w:t>
      </w:r>
      <w:r w:rsidRPr="0049695F">
        <w:t>as a dedicated account in the general revenue fund.</w:t>
      </w:r>
    </w:p>
    <w:p w:rsidR="00040679" w:rsidRPr="0049695F" w:rsidRDefault="00040679" w:rsidP="0033574C">
      <w:pPr>
        <w:spacing w:after="0" w:line="240" w:lineRule="auto"/>
        <w:ind w:left="720"/>
        <w:jc w:val="both"/>
      </w:pPr>
    </w:p>
    <w:p w:rsidR="00040679" w:rsidRDefault="00040679" w:rsidP="0033574C">
      <w:pPr>
        <w:spacing w:after="0" w:line="240" w:lineRule="auto"/>
        <w:ind w:left="720" w:firstLine="720"/>
        <w:jc w:val="both"/>
      </w:pPr>
      <w:r w:rsidRPr="0049695F">
        <w:t>(b)  </w:t>
      </w:r>
      <w:r>
        <w:t>Requires that t</w:t>
      </w:r>
      <w:r w:rsidRPr="0049695F">
        <w:t>he following amounts be deposited in the fund:</w:t>
      </w:r>
    </w:p>
    <w:p w:rsidR="00040679" w:rsidRPr="0049695F" w:rsidRDefault="00040679" w:rsidP="0033574C">
      <w:pPr>
        <w:spacing w:after="0" w:line="240" w:lineRule="auto"/>
        <w:ind w:left="720" w:firstLine="720"/>
        <w:jc w:val="both"/>
      </w:pPr>
    </w:p>
    <w:p w:rsidR="00040679" w:rsidRDefault="00040679" w:rsidP="0033574C">
      <w:pPr>
        <w:spacing w:after="0" w:line="240" w:lineRule="auto"/>
        <w:ind w:left="2160"/>
        <w:jc w:val="both"/>
      </w:pPr>
      <w:r w:rsidRPr="0049695F">
        <w:t>(1)  any money appropriated by the legislature for the fund for purposes of this chapter;</w:t>
      </w:r>
    </w:p>
    <w:p w:rsidR="00040679" w:rsidRPr="0049695F" w:rsidRDefault="00040679" w:rsidP="0033574C">
      <w:pPr>
        <w:spacing w:after="0" w:line="240" w:lineRule="auto"/>
        <w:ind w:left="2160"/>
        <w:jc w:val="both"/>
      </w:pPr>
    </w:p>
    <w:p w:rsidR="00040679" w:rsidRDefault="00040679" w:rsidP="0033574C">
      <w:pPr>
        <w:spacing w:after="0" w:line="240" w:lineRule="auto"/>
        <w:ind w:left="720" w:firstLine="1440"/>
        <w:jc w:val="both"/>
      </w:pPr>
      <w:r w:rsidRPr="0049695F">
        <w:t>(2)  interest earned on the investment of money in the fund; and</w:t>
      </w:r>
    </w:p>
    <w:p w:rsidR="00040679" w:rsidRPr="0049695F" w:rsidRDefault="00040679" w:rsidP="0033574C">
      <w:pPr>
        <w:spacing w:after="0" w:line="240" w:lineRule="auto"/>
        <w:ind w:left="720" w:firstLine="1440"/>
        <w:jc w:val="both"/>
      </w:pPr>
    </w:p>
    <w:p w:rsidR="00040679" w:rsidRDefault="00040679" w:rsidP="0033574C">
      <w:pPr>
        <w:spacing w:after="0" w:line="240" w:lineRule="auto"/>
        <w:ind w:left="720" w:firstLine="1440"/>
        <w:jc w:val="both"/>
      </w:pPr>
      <w:r w:rsidRPr="0049695F">
        <w:t>(3)  gifts, grants, and donations received for the fund.</w:t>
      </w:r>
    </w:p>
    <w:p w:rsidR="00040679" w:rsidRDefault="00040679" w:rsidP="0033574C">
      <w:pPr>
        <w:spacing w:after="0" w:line="240" w:lineRule="auto"/>
        <w:jc w:val="both"/>
      </w:pPr>
    </w:p>
    <w:p w:rsidR="00040679" w:rsidRDefault="00040679" w:rsidP="0033574C">
      <w:pPr>
        <w:spacing w:after="0" w:line="240" w:lineRule="auto"/>
        <w:ind w:left="720"/>
        <w:jc w:val="both"/>
      </w:pPr>
      <w:r w:rsidRPr="0049695F">
        <w:t>Sec. 134A.004.  ADVISORY BOARD.  (a)  </w:t>
      </w:r>
      <w:r>
        <w:t>Provides that a</w:t>
      </w:r>
      <w:r w:rsidRPr="0049695F">
        <w:t xml:space="preserve">n advisory board of education and workforce stakeholders </w:t>
      </w:r>
      <w:r>
        <w:t xml:space="preserve">(advisory board) </w:t>
      </w:r>
      <w:r w:rsidRPr="0049695F">
        <w:t xml:space="preserve">is created to assist </w:t>
      </w:r>
      <w:r>
        <w:t xml:space="preserve">TWC </w:t>
      </w:r>
      <w:r w:rsidRPr="0049695F">
        <w:t>in administering this chapter.</w:t>
      </w:r>
    </w:p>
    <w:p w:rsidR="00040679" w:rsidRPr="0049695F" w:rsidRDefault="00040679" w:rsidP="0033574C">
      <w:pPr>
        <w:spacing w:after="0" w:line="240" w:lineRule="auto"/>
        <w:ind w:left="720"/>
        <w:jc w:val="both"/>
      </w:pPr>
    </w:p>
    <w:p w:rsidR="00040679" w:rsidRDefault="00040679" w:rsidP="0033574C">
      <w:pPr>
        <w:spacing w:after="0" w:line="240" w:lineRule="auto"/>
        <w:ind w:left="1440"/>
        <w:jc w:val="both"/>
      </w:pPr>
      <w:r w:rsidRPr="0049695F">
        <w:t>(b)  </w:t>
      </w:r>
      <w:r>
        <w:t>Provides that t</w:t>
      </w:r>
      <w:r w:rsidRPr="0049695F">
        <w:t>he advisory board is composed of six members who serve two-year terms and are appointed as follows:</w:t>
      </w:r>
    </w:p>
    <w:p w:rsidR="00040679" w:rsidRPr="0049695F" w:rsidRDefault="00040679" w:rsidP="0033574C">
      <w:pPr>
        <w:spacing w:after="0" w:line="240" w:lineRule="auto"/>
        <w:ind w:left="1440"/>
        <w:jc w:val="both"/>
      </w:pPr>
    </w:p>
    <w:p w:rsidR="00040679" w:rsidRDefault="00040679" w:rsidP="0033574C">
      <w:pPr>
        <w:spacing w:after="0" w:line="240" w:lineRule="auto"/>
        <w:ind w:left="720" w:firstLine="1440"/>
        <w:jc w:val="both"/>
      </w:pPr>
      <w:r w:rsidRPr="0049695F">
        <w:t>(1)  one member appointed by the governor;</w:t>
      </w:r>
    </w:p>
    <w:p w:rsidR="00040679" w:rsidRPr="0049695F" w:rsidRDefault="00040679" w:rsidP="0033574C">
      <w:pPr>
        <w:spacing w:after="0" w:line="240" w:lineRule="auto"/>
        <w:ind w:left="720" w:firstLine="1440"/>
        <w:jc w:val="both"/>
      </w:pPr>
    </w:p>
    <w:p w:rsidR="00040679" w:rsidRDefault="00040679" w:rsidP="0033574C">
      <w:pPr>
        <w:spacing w:after="0" w:line="240" w:lineRule="auto"/>
        <w:ind w:left="720" w:firstLine="1440"/>
        <w:jc w:val="both"/>
      </w:pPr>
      <w:r w:rsidRPr="0049695F">
        <w:t>(2)  one member appointed by the lieutenant governor;</w:t>
      </w:r>
    </w:p>
    <w:p w:rsidR="00040679" w:rsidRPr="0049695F" w:rsidRDefault="00040679" w:rsidP="0033574C">
      <w:pPr>
        <w:spacing w:after="0" w:line="240" w:lineRule="auto"/>
        <w:ind w:left="720" w:firstLine="1440"/>
        <w:jc w:val="both"/>
      </w:pPr>
    </w:p>
    <w:p w:rsidR="00040679" w:rsidRDefault="00040679" w:rsidP="0033574C">
      <w:pPr>
        <w:spacing w:after="0" w:line="240" w:lineRule="auto"/>
        <w:ind w:left="720" w:firstLine="1440"/>
        <w:jc w:val="both"/>
      </w:pPr>
      <w:r w:rsidRPr="0049695F">
        <w:t>(3)  one member appointed by the speaker of the house of representatives;</w:t>
      </w:r>
    </w:p>
    <w:p w:rsidR="00040679" w:rsidRPr="0049695F" w:rsidRDefault="00040679" w:rsidP="0033574C">
      <w:pPr>
        <w:spacing w:after="0" w:line="240" w:lineRule="auto"/>
        <w:ind w:left="720" w:firstLine="1440"/>
        <w:jc w:val="both"/>
      </w:pPr>
    </w:p>
    <w:p w:rsidR="00040679" w:rsidRDefault="00040679" w:rsidP="0033574C">
      <w:pPr>
        <w:spacing w:after="0" w:line="240" w:lineRule="auto"/>
        <w:ind w:left="2160"/>
        <w:jc w:val="both"/>
      </w:pPr>
      <w:r w:rsidRPr="0049695F">
        <w:t>(4)  one member appointed by the Texas Higher Education Coordinating Board;</w:t>
      </w:r>
    </w:p>
    <w:p w:rsidR="00040679" w:rsidRPr="0049695F" w:rsidRDefault="00040679" w:rsidP="0033574C">
      <w:pPr>
        <w:spacing w:after="0" w:line="240" w:lineRule="auto"/>
        <w:ind w:left="720" w:firstLine="1440"/>
        <w:jc w:val="both"/>
      </w:pPr>
    </w:p>
    <w:p w:rsidR="00040679" w:rsidRDefault="00040679" w:rsidP="0033574C">
      <w:pPr>
        <w:spacing w:after="0" w:line="240" w:lineRule="auto"/>
        <w:ind w:left="720" w:firstLine="1440"/>
        <w:jc w:val="both"/>
      </w:pPr>
      <w:r w:rsidRPr="0049695F">
        <w:t xml:space="preserve">(5)  one member appointed by </w:t>
      </w:r>
      <w:r>
        <w:t>TWC</w:t>
      </w:r>
      <w:r w:rsidRPr="0049695F">
        <w:t>; and</w:t>
      </w:r>
    </w:p>
    <w:p w:rsidR="00040679" w:rsidRPr="0049695F" w:rsidRDefault="00040679" w:rsidP="0033574C">
      <w:pPr>
        <w:spacing w:after="0" w:line="240" w:lineRule="auto"/>
        <w:ind w:left="720" w:firstLine="1440"/>
        <w:jc w:val="both"/>
      </w:pPr>
    </w:p>
    <w:p w:rsidR="00040679" w:rsidRDefault="00040679" w:rsidP="0033574C">
      <w:pPr>
        <w:spacing w:after="0" w:line="240" w:lineRule="auto"/>
        <w:ind w:left="720" w:firstLine="1440"/>
        <w:jc w:val="both"/>
      </w:pPr>
      <w:r w:rsidRPr="0049695F">
        <w:t xml:space="preserve">(6)  the chair of </w:t>
      </w:r>
      <w:r>
        <w:t>TWC</w:t>
      </w:r>
      <w:r w:rsidRPr="0049695F">
        <w:t>, who serves as the presiding officer.</w:t>
      </w:r>
    </w:p>
    <w:p w:rsidR="00040679" w:rsidRDefault="00040679" w:rsidP="0033574C">
      <w:pPr>
        <w:spacing w:after="0" w:line="240" w:lineRule="auto"/>
        <w:ind w:left="720"/>
        <w:jc w:val="both"/>
      </w:pPr>
    </w:p>
    <w:p w:rsidR="00040679" w:rsidRDefault="00040679" w:rsidP="0033574C">
      <w:pPr>
        <w:spacing w:after="0" w:line="240" w:lineRule="auto"/>
        <w:ind w:left="1440"/>
        <w:jc w:val="both"/>
      </w:pPr>
      <w:r w:rsidRPr="0049695F">
        <w:t>(c)  </w:t>
      </w:r>
      <w:r>
        <w:t>Requires t</w:t>
      </w:r>
      <w:r w:rsidRPr="0049695F">
        <w:t xml:space="preserve">he advisory board </w:t>
      </w:r>
      <w:r>
        <w:t xml:space="preserve">to </w:t>
      </w:r>
      <w:r w:rsidRPr="0049695F">
        <w:t>meet at least once each calendar quarter, or as needed, to review grant applications and make recommendations on awarding grants under this chapter.</w:t>
      </w:r>
    </w:p>
    <w:p w:rsidR="00040679" w:rsidRDefault="00040679" w:rsidP="0033574C">
      <w:pPr>
        <w:spacing w:after="0" w:line="240" w:lineRule="auto"/>
        <w:jc w:val="both"/>
      </w:pPr>
    </w:p>
    <w:p w:rsidR="00040679" w:rsidRDefault="00040679" w:rsidP="0033574C">
      <w:pPr>
        <w:spacing w:after="0" w:line="240" w:lineRule="auto"/>
        <w:ind w:left="720"/>
        <w:jc w:val="both"/>
      </w:pPr>
      <w:r w:rsidRPr="0049695F">
        <w:t xml:space="preserve">Sec. 134A.005.  FUND USE.  </w:t>
      </w:r>
      <w:r>
        <w:t>Authorizes m</w:t>
      </w:r>
      <w:r w:rsidRPr="0049695F">
        <w:t xml:space="preserve">oney in the </w:t>
      </w:r>
      <w:r>
        <w:t xml:space="preserve">fund to </w:t>
      </w:r>
      <w:r w:rsidRPr="0049695F">
        <w:t xml:space="preserve">be used by </w:t>
      </w:r>
      <w:r>
        <w:t xml:space="preserve">TWC </w:t>
      </w:r>
      <w:r w:rsidRPr="0049695F">
        <w:t>only to:</w:t>
      </w:r>
    </w:p>
    <w:p w:rsidR="00040679" w:rsidRPr="0049695F" w:rsidRDefault="00040679" w:rsidP="0033574C">
      <w:pPr>
        <w:spacing w:after="0" w:line="240" w:lineRule="auto"/>
        <w:jc w:val="both"/>
      </w:pPr>
    </w:p>
    <w:p w:rsidR="00040679" w:rsidRDefault="00040679" w:rsidP="0033574C">
      <w:pPr>
        <w:spacing w:after="0" w:line="240" w:lineRule="auto"/>
        <w:ind w:firstLine="1440"/>
        <w:jc w:val="both"/>
      </w:pPr>
      <w:r w:rsidRPr="0049695F">
        <w:t>(1)  award grants as provided by this chapter; and</w:t>
      </w:r>
    </w:p>
    <w:p w:rsidR="00040679" w:rsidRDefault="00040679" w:rsidP="0033574C">
      <w:pPr>
        <w:spacing w:after="0" w:line="240" w:lineRule="auto"/>
        <w:jc w:val="both"/>
      </w:pPr>
    </w:p>
    <w:p w:rsidR="00040679" w:rsidRDefault="00040679" w:rsidP="0033574C">
      <w:pPr>
        <w:spacing w:after="0" w:line="240" w:lineRule="auto"/>
        <w:ind w:left="1440"/>
        <w:jc w:val="both"/>
      </w:pPr>
      <w:r w:rsidRPr="0049695F">
        <w:t xml:space="preserve">(2)  conduct, with a consortium of corporate partners identified by </w:t>
      </w:r>
      <w:r>
        <w:t xml:space="preserve">TWC </w:t>
      </w:r>
      <w:r w:rsidRPr="0049695F">
        <w:t>as having available entry-level workforce demand, due diligence assessment reviews of entities receiving grants under this chapter.</w:t>
      </w:r>
    </w:p>
    <w:p w:rsidR="00040679" w:rsidRPr="0049695F" w:rsidRDefault="00040679" w:rsidP="0033574C">
      <w:pPr>
        <w:spacing w:after="0" w:line="240" w:lineRule="auto"/>
        <w:ind w:left="1440"/>
        <w:jc w:val="both"/>
      </w:pPr>
    </w:p>
    <w:p w:rsidR="00040679" w:rsidRDefault="00040679" w:rsidP="0033574C">
      <w:pPr>
        <w:spacing w:after="0" w:line="240" w:lineRule="auto"/>
        <w:ind w:left="720"/>
        <w:jc w:val="both"/>
      </w:pPr>
      <w:r w:rsidRPr="0049695F">
        <w:t>Sec. 134A.006.  LONE STAR WORKFORCE OF THE FUTURE FUND GRANT PROGRAM.  (a)  </w:t>
      </w:r>
      <w:r>
        <w:t xml:space="preserve">Requires TWC to </w:t>
      </w:r>
      <w:r w:rsidRPr="0049695F">
        <w:t xml:space="preserve">establish and administer the </w:t>
      </w:r>
      <w:r>
        <w:t xml:space="preserve">fund </w:t>
      </w:r>
      <w:r w:rsidRPr="0049695F">
        <w:t>grant program to provide grants to eligible public junior colleges, public technical institutes, and nonprofit organizations that apply to the advisory board in the manner prescribed by the advisory board.  </w:t>
      </w:r>
      <w:r>
        <w:t xml:space="preserve">Requires </w:t>
      </w:r>
      <w:r w:rsidRPr="0049695F">
        <w:t>T</w:t>
      </w:r>
      <w:r>
        <w:t xml:space="preserve">WC to </w:t>
      </w:r>
      <w:r w:rsidRPr="0049695F">
        <w:t>award the grants on the advice and recommendations of the advisory board.</w:t>
      </w:r>
    </w:p>
    <w:p w:rsidR="00040679" w:rsidRDefault="00040679" w:rsidP="0033574C">
      <w:pPr>
        <w:spacing w:after="0" w:line="240" w:lineRule="auto"/>
        <w:jc w:val="both"/>
      </w:pPr>
    </w:p>
    <w:p w:rsidR="00040679" w:rsidRDefault="00040679" w:rsidP="0033574C">
      <w:pPr>
        <w:spacing w:after="0" w:line="240" w:lineRule="auto"/>
        <w:ind w:left="1440"/>
        <w:jc w:val="both"/>
      </w:pPr>
      <w:r w:rsidRPr="0049695F">
        <w:t>(b)  </w:t>
      </w:r>
      <w:r>
        <w:t>Authorizes g</w:t>
      </w:r>
      <w:r w:rsidRPr="0049695F">
        <w:t xml:space="preserve">rants </w:t>
      </w:r>
      <w:r>
        <w:t xml:space="preserve">to </w:t>
      </w:r>
      <w:r w:rsidRPr="0049695F">
        <w:t xml:space="preserve">be awarded under this chapter from the </w:t>
      </w:r>
      <w:r>
        <w:t xml:space="preserve">fund </w:t>
      </w:r>
      <w:r w:rsidRPr="0049695F">
        <w:t>to eligible public junior colleges, public technical institutes, and nonprofit organizations with demonstrated success at delivering impactful workforce training that enables underserved Texans to access careers in high demand occupations in this state.</w:t>
      </w:r>
    </w:p>
    <w:p w:rsidR="00040679" w:rsidRPr="0049695F" w:rsidRDefault="00040679" w:rsidP="0033574C">
      <w:pPr>
        <w:spacing w:after="0" w:line="240" w:lineRule="auto"/>
        <w:ind w:left="720"/>
        <w:jc w:val="both"/>
      </w:pPr>
    </w:p>
    <w:p w:rsidR="00040679" w:rsidRDefault="00040679" w:rsidP="0033574C">
      <w:pPr>
        <w:spacing w:after="0" w:line="240" w:lineRule="auto"/>
        <w:ind w:left="720"/>
        <w:jc w:val="both"/>
      </w:pPr>
      <w:r w:rsidRPr="0049695F">
        <w:t>Sec. 134A.007.  GRANT ELIGIBILITY.</w:t>
      </w:r>
      <w:r>
        <w:t xml:space="preserve"> Requires </w:t>
      </w:r>
      <w:r w:rsidRPr="0049695F">
        <w:t>a public junior college, public technical institute, or nonprofit organization</w:t>
      </w:r>
      <w:r>
        <w:t>, t</w:t>
      </w:r>
      <w:r w:rsidRPr="0049695F">
        <w:t>o be eligible to receive a grant under this chapter,</w:t>
      </w:r>
      <w:r>
        <w:t xml:space="preserve"> to</w:t>
      </w:r>
      <w:r w:rsidRPr="0049695F">
        <w:t>:</w:t>
      </w:r>
    </w:p>
    <w:p w:rsidR="00040679" w:rsidRDefault="00040679" w:rsidP="0033574C">
      <w:pPr>
        <w:spacing w:after="0" w:line="240" w:lineRule="auto"/>
        <w:jc w:val="both"/>
      </w:pPr>
    </w:p>
    <w:p w:rsidR="00040679" w:rsidRDefault="00040679" w:rsidP="0033574C">
      <w:pPr>
        <w:spacing w:after="0" w:line="240" w:lineRule="auto"/>
        <w:ind w:left="1440"/>
        <w:jc w:val="both"/>
      </w:pPr>
      <w:r w:rsidRPr="0049695F">
        <w:t xml:space="preserve">(1)  coordinate and deliver a workforce training program, through classroom-based or online instruction, work-based experiences internships, or apprenticeships, or through a combination of those methods, in at least one of the following high growth fields, which </w:t>
      </w:r>
      <w:r>
        <w:t xml:space="preserve">is authorized to </w:t>
      </w:r>
      <w:r w:rsidRPr="0049695F">
        <w:t xml:space="preserve">be revised by </w:t>
      </w:r>
      <w:r>
        <w:t xml:space="preserve">TWC </w:t>
      </w:r>
      <w:r w:rsidRPr="0049695F">
        <w:t>periodically by rule based on input from the Texas Workforce Investment Council:</w:t>
      </w:r>
    </w:p>
    <w:p w:rsidR="00040679" w:rsidRPr="0049695F" w:rsidRDefault="00040679" w:rsidP="0033574C">
      <w:pPr>
        <w:spacing w:after="0" w:line="240" w:lineRule="auto"/>
        <w:ind w:left="1440"/>
        <w:jc w:val="both"/>
      </w:pPr>
    </w:p>
    <w:p w:rsidR="00040679" w:rsidRDefault="00040679" w:rsidP="0033574C">
      <w:pPr>
        <w:spacing w:after="0" w:line="240" w:lineRule="auto"/>
        <w:ind w:firstLine="2160"/>
        <w:jc w:val="both"/>
      </w:pPr>
      <w:r w:rsidRPr="0049695F">
        <w:t>(A)  accounting and corporate finance;</w:t>
      </w:r>
    </w:p>
    <w:p w:rsidR="00040679" w:rsidRPr="0049695F" w:rsidRDefault="00040679" w:rsidP="0033574C">
      <w:pPr>
        <w:spacing w:after="0" w:line="240" w:lineRule="auto"/>
        <w:ind w:firstLine="2160"/>
        <w:jc w:val="both"/>
      </w:pPr>
    </w:p>
    <w:p w:rsidR="00040679" w:rsidRDefault="00040679" w:rsidP="0033574C">
      <w:pPr>
        <w:spacing w:after="0" w:line="240" w:lineRule="auto"/>
        <w:ind w:firstLine="2160"/>
        <w:jc w:val="both"/>
      </w:pPr>
      <w:r w:rsidRPr="0049695F">
        <w:t>(B)  application development and support;</w:t>
      </w:r>
    </w:p>
    <w:p w:rsidR="00040679" w:rsidRPr="0049695F" w:rsidRDefault="00040679" w:rsidP="0033574C">
      <w:pPr>
        <w:spacing w:after="0" w:line="240" w:lineRule="auto"/>
        <w:ind w:firstLine="2160"/>
        <w:jc w:val="both"/>
      </w:pPr>
    </w:p>
    <w:p w:rsidR="00040679" w:rsidRDefault="00040679" w:rsidP="0033574C">
      <w:pPr>
        <w:spacing w:after="0" w:line="240" w:lineRule="auto"/>
        <w:ind w:firstLine="2160"/>
        <w:jc w:val="both"/>
      </w:pPr>
      <w:r w:rsidRPr="0049695F">
        <w:t>(C)  business fundamentals;</w:t>
      </w:r>
    </w:p>
    <w:p w:rsidR="00040679" w:rsidRPr="0049695F" w:rsidRDefault="00040679" w:rsidP="0033574C">
      <w:pPr>
        <w:spacing w:after="0" w:line="240" w:lineRule="auto"/>
        <w:ind w:firstLine="2160"/>
        <w:jc w:val="both"/>
      </w:pPr>
    </w:p>
    <w:p w:rsidR="00040679" w:rsidRDefault="00040679" w:rsidP="0033574C">
      <w:pPr>
        <w:spacing w:after="0" w:line="240" w:lineRule="auto"/>
        <w:ind w:firstLine="2160"/>
        <w:jc w:val="both"/>
      </w:pPr>
      <w:r w:rsidRPr="0049695F">
        <w:t>(D)  client services and sales support;</w:t>
      </w:r>
    </w:p>
    <w:p w:rsidR="00040679" w:rsidRPr="0049695F" w:rsidRDefault="00040679" w:rsidP="0033574C">
      <w:pPr>
        <w:spacing w:after="0" w:line="240" w:lineRule="auto"/>
        <w:ind w:firstLine="2160"/>
        <w:jc w:val="both"/>
      </w:pPr>
    </w:p>
    <w:p w:rsidR="00040679" w:rsidRDefault="00040679" w:rsidP="0033574C">
      <w:pPr>
        <w:spacing w:after="0" w:line="240" w:lineRule="auto"/>
        <w:ind w:firstLine="2160"/>
        <w:jc w:val="both"/>
      </w:pPr>
      <w:r w:rsidRPr="0049695F">
        <w:t>(E)  consumer banking;</w:t>
      </w:r>
    </w:p>
    <w:p w:rsidR="00040679" w:rsidRPr="0049695F" w:rsidRDefault="00040679" w:rsidP="0033574C">
      <w:pPr>
        <w:spacing w:after="0" w:line="240" w:lineRule="auto"/>
        <w:ind w:firstLine="2160"/>
        <w:jc w:val="both"/>
      </w:pPr>
    </w:p>
    <w:p w:rsidR="00040679" w:rsidRDefault="00040679" w:rsidP="0033574C">
      <w:pPr>
        <w:spacing w:after="0" w:line="240" w:lineRule="auto"/>
        <w:ind w:firstLine="2160"/>
        <w:jc w:val="both"/>
      </w:pPr>
      <w:r w:rsidRPr="0049695F">
        <w:t>(F)  customer service;</w:t>
      </w:r>
    </w:p>
    <w:p w:rsidR="00040679" w:rsidRPr="0049695F" w:rsidRDefault="00040679" w:rsidP="0033574C">
      <w:pPr>
        <w:spacing w:after="0" w:line="240" w:lineRule="auto"/>
        <w:ind w:firstLine="2160"/>
        <w:jc w:val="both"/>
      </w:pPr>
    </w:p>
    <w:p w:rsidR="00040679" w:rsidRDefault="00040679" w:rsidP="0033574C">
      <w:pPr>
        <w:spacing w:after="0" w:line="240" w:lineRule="auto"/>
        <w:ind w:firstLine="2160"/>
        <w:jc w:val="both"/>
      </w:pPr>
      <w:r w:rsidRPr="0049695F">
        <w:t>(G)  cybersecurity;</w:t>
      </w:r>
    </w:p>
    <w:p w:rsidR="00040679" w:rsidRPr="0049695F" w:rsidRDefault="00040679" w:rsidP="0033574C">
      <w:pPr>
        <w:spacing w:after="0" w:line="240" w:lineRule="auto"/>
        <w:ind w:firstLine="2160"/>
        <w:jc w:val="both"/>
      </w:pPr>
    </w:p>
    <w:p w:rsidR="00040679" w:rsidRDefault="00040679" w:rsidP="0033574C">
      <w:pPr>
        <w:spacing w:after="0" w:line="240" w:lineRule="auto"/>
        <w:ind w:firstLine="2160"/>
        <w:jc w:val="both"/>
      </w:pPr>
      <w:r w:rsidRPr="0049695F">
        <w:t>(H)  data analytics;</w:t>
      </w:r>
    </w:p>
    <w:p w:rsidR="00040679" w:rsidRPr="0049695F" w:rsidRDefault="00040679" w:rsidP="0033574C">
      <w:pPr>
        <w:spacing w:after="0" w:line="240" w:lineRule="auto"/>
        <w:ind w:firstLine="2160"/>
        <w:jc w:val="both"/>
      </w:pPr>
    </w:p>
    <w:p w:rsidR="00040679" w:rsidRDefault="00040679" w:rsidP="0033574C">
      <w:pPr>
        <w:spacing w:after="0" w:line="240" w:lineRule="auto"/>
        <w:ind w:firstLine="2160"/>
        <w:jc w:val="both"/>
      </w:pPr>
      <w:r w:rsidRPr="0049695F">
        <w:t>(I)  help desk/desktop support;</w:t>
      </w:r>
    </w:p>
    <w:p w:rsidR="00040679" w:rsidRPr="0049695F" w:rsidRDefault="00040679" w:rsidP="0033574C">
      <w:pPr>
        <w:spacing w:after="0" w:line="240" w:lineRule="auto"/>
        <w:ind w:firstLine="2160"/>
        <w:jc w:val="both"/>
      </w:pPr>
    </w:p>
    <w:p w:rsidR="00040679" w:rsidRDefault="00040679" w:rsidP="0033574C">
      <w:pPr>
        <w:spacing w:after="0" w:line="240" w:lineRule="auto"/>
        <w:ind w:firstLine="2160"/>
        <w:jc w:val="both"/>
      </w:pPr>
      <w:r w:rsidRPr="0049695F">
        <w:t>(J)  investment operations;</w:t>
      </w:r>
    </w:p>
    <w:p w:rsidR="00040679" w:rsidRPr="0049695F" w:rsidRDefault="00040679" w:rsidP="0033574C">
      <w:pPr>
        <w:spacing w:after="0" w:line="240" w:lineRule="auto"/>
        <w:ind w:firstLine="2160"/>
        <w:jc w:val="both"/>
      </w:pPr>
    </w:p>
    <w:p w:rsidR="00040679" w:rsidRDefault="00040679" w:rsidP="0033574C">
      <w:pPr>
        <w:spacing w:after="0" w:line="240" w:lineRule="auto"/>
        <w:ind w:firstLine="2160"/>
        <w:jc w:val="both"/>
      </w:pPr>
      <w:r w:rsidRPr="0049695F">
        <w:t>(K)  life science and bioscience development;</w:t>
      </w:r>
    </w:p>
    <w:p w:rsidR="00040679" w:rsidRPr="0049695F" w:rsidRDefault="00040679" w:rsidP="0033574C">
      <w:pPr>
        <w:spacing w:after="0" w:line="240" w:lineRule="auto"/>
        <w:ind w:firstLine="2160"/>
        <w:jc w:val="both"/>
      </w:pPr>
    </w:p>
    <w:p w:rsidR="00040679" w:rsidRDefault="00040679" w:rsidP="0033574C">
      <w:pPr>
        <w:spacing w:after="0" w:line="240" w:lineRule="auto"/>
        <w:ind w:firstLine="2160"/>
        <w:jc w:val="both"/>
      </w:pPr>
      <w:r w:rsidRPr="0049695F">
        <w:t>(L)  manufacturing;</w:t>
      </w:r>
    </w:p>
    <w:p w:rsidR="00040679" w:rsidRPr="0049695F" w:rsidRDefault="00040679" w:rsidP="0033574C">
      <w:pPr>
        <w:spacing w:after="0" w:line="240" w:lineRule="auto"/>
        <w:ind w:firstLine="2160"/>
        <w:jc w:val="both"/>
      </w:pPr>
    </w:p>
    <w:p w:rsidR="00040679" w:rsidRDefault="00040679" w:rsidP="0033574C">
      <w:pPr>
        <w:spacing w:after="0" w:line="240" w:lineRule="auto"/>
        <w:ind w:firstLine="2160"/>
        <w:jc w:val="both"/>
      </w:pPr>
      <w:r w:rsidRPr="0049695F">
        <w:t>(M)  project management support; or</w:t>
      </w:r>
    </w:p>
    <w:p w:rsidR="00040679" w:rsidRPr="0049695F" w:rsidRDefault="00040679" w:rsidP="0033574C">
      <w:pPr>
        <w:spacing w:after="0" w:line="240" w:lineRule="auto"/>
        <w:ind w:firstLine="2160"/>
        <w:jc w:val="both"/>
      </w:pPr>
    </w:p>
    <w:p w:rsidR="00040679" w:rsidRDefault="00040679" w:rsidP="0033574C">
      <w:pPr>
        <w:spacing w:after="0" w:line="240" w:lineRule="auto"/>
        <w:ind w:firstLine="2160"/>
        <w:jc w:val="both"/>
      </w:pPr>
      <w:r w:rsidRPr="0049695F">
        <w:t>(N)  quality assurance;</w:t>
      </w:r>
    </w:p>
    <w:p w:rsidR="00040679" w:rsidRPr="0049695F" w:rsidRDefault="00040679" w:rsidP="0033574C">
      <w:pPr>
        <w:spacing w:after="0" w:line="240" w:lineRule="auto"/>
        <w:ind w:firstLine="2160"/>
        <w:jc w:val="both"/>
      </w:pPr>
    </w:p>
    <w:p w:rsidR="00040679" w:rsidRDefault="00040679" w:rsidP="0033574C">
      <w:pPr>
        <w:spacing w:after="0" w:line="240" w:lineRule="auto"/>
        <w:ind w:firstLine="1440"/>
        <w:jc w:val="both"/>
      </w:pPr>
      <w:r w:rsidRPr="0049695F">
        <w:t>(2)  demonstrate through third-party validated data successful outcomes in:</w:t>
      </w:r>
    </w:p>
    <w:p w:rsidR="00040679" w:rsidRPr="0049695F" w:rsidRDefault="00040679" w:rsidP="0033574C">
      <w:pPr>
        <w:spacing w:after="0" w:line="240" w:lineRule="auto"/>
        <w:ind w:firstLine="1440"/>
        <w:jc w:val="both"/>
      </w:pPr>
    </w:p>
    <w:p w:rsidR="00040679" w:rsidRDefault="00040679" w:rsidP="0033574C">
      <w:pPr>
        <w:spacing w:after="0" w:line="240" w:lineRule="auto"/>
        <w:ind w:left="2160"/>
        <w:jc w:val="both"/>
      </w:pPr>
      <w:r w:rsidRPr="0049695F">
        <w:t>(A)  recruiting local unemployed and underemployed individuals to participate in the training program;</w:t>
      </w:r>
    </w:p>
    <w:p w:rsidR="00040679" w:rsidRPr="0049695F" w:rsidRDefault="00040679" w:rsidP="0033574C">
      <w:pPr>
        <w:spacing w:after="0" w:line="240" w:lineRule="auto"/>
        <w:ind w:firstLine="2160"/>
        <w:jc w:val="both"/>
      </w:pPr>
    </w:p>
    <w:p w:rsidR="00040679" w:rsidRDefault="00040679" w:rsidP="0033574C">
      <w:pPr>
        <w:spacing w:after="0" w:line="240" w:lineRule="auto"/>
        <w:ind w:left="2160"/>
        <w:jc w:val="both"/>
      </w:pPr>
      <w:r w:rsidRPr="0049695F">
        <w:t>(B)  training individuals with the skills needed to secure full-time, family-sustaining employment in the relevant job field; and</w:t>
      </w:r>
    </w:p>
    <w:p w:rsidR="00040679" w:rsidRPr="0049695F" w:rsidRDefault="00040679" w:rsidP="0033574C">
      <w:pPr>
        <w:spacing w:after="0" w:line="240" w:lineRule="auto"/>
        <w:ind w:firstLine="2160"/>
        <w:jc w:val="both"/>
      </w:pPr>
    </w:p>
    <w:p w:rsidR="00040679" w:rsidRDefault="00040679" w:rsidP="0033574C">
      <w:pPr>
        <w:spacing w:after="0" w:line="240" w:lineRule="auto"/>
        <w:ind w:firstLine="2160"/>
        <w:jc w:val="both"/>
      </w:pPr>
      <w:r w:rsidRPr="0049695F">
        <w:t>(C)  placing individuals in employment described by Paragraph (B);</w:t>
      </w:r>
    </w:p>
    <w:p w:rsidR="00040679" w:rsidRPr="0049695F" w:rsidRDefault="00040679" w:rsidP="0033574C">
      <w:pPr>
        <w:spacing w:after="0" w:line="240" w:lineRule="auto"/>
        <w:ind w:firstLine="2160"/>
        <w:jc w:val="both"/>
      </w:pPr>
    </w:p>
    <w:p w:rsidR="00040679" w:rsidRDefault="00040679" w:rsidP="0033574C">
      <w:pPr>
        <w:spacing w:after="0" w:line="240" w:lineRule="auto"/>
        <w:ind w:left="1440"/>
        <w:jc w:val="both"/>
      </w:pPr>
      <w:r w:rsidRPr="0049695F">
        <w:t>(3)  demonstrate the ability to attract at least 40 percent of the necessary funding for training program operation from revenue streams other than government funding, philanthropy, and earned revenue; and</w:t>
      </w:r>
    </w:p>
    <w:p w:rsidR="00040679" w:rsidRPr="0049695F" w:rsidRDefault="00040679" w:rsidP="0033574C">
      <w:pPr>
        <w:spacing w:after="0" w:line="240" w:lineRule="auto"/>
        <w:ind w:firstLine="1440"/>
        <w:jc w:val="both"/>
      </w:pPr>
    </w:p>
    <w:p w:rsidR="00040679" w:rsidRDefault="00040679" w:rsidP="0033574C">
      <w:pPr>
        <w:spacing w:after="0" w:line="240" w:lineRule="auto"/>
        <w:ind w:left="1440"/>
        <w:jc w:val="both"/>
      </w:pPr>
      <w:r w:rsidRPr="0049695F">
        <w:t>(4)  agree to:</w:t>
      </w:r>
    </w:p>
    <w:p w:rsidR="00040679" w:rsidRPr="0049695F" w:rsidRDefault="00040679" w:rsidP="0033574C">
      <w:pPr>
        <w:spacing w:after="0" w:line="240" w:lineRule="auto"/>
        <w:ind w:left="720" w:firstLine="1440"/>
        <w:jc w:val="both"/>
      </w:pPr>
    </w:p>
    <w:p w:rsidR="00040679" w:rsidRDefault="00040679" w:rsidP="00040679">
      <w:pPr>
        <w:spacing w:after="0" w:line="240" w:lineRule="auto"/>
        <w:ind w:left="2160"/>
        <w:jc w:val="both"/>
      </w:pPr>
      <w:r w:rsidRPr="0049695F">
        <w:t>(A)  collaborate with</w:t>
      </w:r>
      <w:r>
        <w:t xml:space="preserve"> TWC</w:t>
      </w:r>
      <w:r w:rsidRPr="0049695F">
        <w:t>, corporate partners, and nonprofit educational partners to determine the training programs to be provided using grant money;</w:t>
      </w:r>
    </w:p>
    <w:p w:rsidR="00040679" w:rsidRPr="0049695F" w:rsidRDefault="00040679" w:rsidP="00040679">
      <w:pPr>
        <w:spacing w:after="0" w:line="240" w:lineRule="auto"/>
        <w:ind w:firstLine="2160"/>
        <w:jc w:val="both"/>
      </w:pPr>
    </w:p>
    <w:p w:rsidR="00040679" w:rsidRDefault="00040679" w:rsidP="00040679">
      <w:pPr>
        <w:spacing w:after="0" w:line="240" w:lineRule="auto"/>
        <w:ind w:left="2160"/>
        <w:jc w:val="both"/>
      </w:pPr>
      <w:r w:rsidRPr="0049695F">
        <w:t>(B)  secure support from local businesses to ensure alignment between training program offerings and in-demand skills;</w:t>
      </w:r>
    </w:p>
    <w:p w:rsidR="00040679" w:rsidRPr="0049695F" w:rsidRDefault="00040679" w:rsidP="00040679">
      <w:pPr>
        <w:spacing w:after="0" w:line="240" w:lineRule="auto"/>
        <w:ind w:firstLine="2160"/>
        <w:jc w:val="both"/>
      </w:pPr>
    </w:p>
    <w:p w:rsidR="00040679" w:rsidRDefault="00040679" w:rsidP="00040679">
      <w:pPr>
        <w:spacing w:after="0" w:line="240" w:lineRule="auto"/>
        <w:ind w:left="2160"/>
        <w:jc w:val="both"/>
      </w:pPr>
      <w:r w:rsidRPr="0049695F">
        <w:t>(C)  collaborate with regional employers to make available developmental work-based experiences to further enhance training program participants' career readiness;</w:t>
      </w:r>
    </w:p>
    <w:p w:rsidR="00040679" w:rsidRPr="0049695F" w:rsidRDefault="00040679" w:rsidP="00040679">
      <w:pPr>
        <w:spacing w:after="0" w:line="240" w:lineRule="auto"/>
        <w:ind w:firstLine="2160"/>
        <w:jc w:val="both"/>
      </w:pPr>
    </w:p>
    <w:p w:rsidR="00040679" w:rsidRDefault="00040679" w:rsidP="00040679">
      <w:pPr>
        <w:spacing w:after="0" w:line="240" w:lineRule="auto"/>
        <w:ind w:left="2160"/>
        <w:jc w:val="both"/>
      </w:pPr>
      <w:r w:rsidRPr="0049695F">
        <w:t>(D)  engage local entities and organizations, including local workforce development boards and community-based organizations, to assist with identifying and recruiting eligible training program participants; and</w:t>
      </w:r>
    </w:p>
    <w:p w:rsidR="00040679" w:rsidRPr="0049695F" w:rsidRDefault="00040679" w:rsidP="00040679">
      <w:pPr>
        <w:spacing w:after="0" w:line="240" w:lineRule="auto"/>
        <w:ind w:firstLine="2160"/>
        <w:jc w:val="both"/>
      </w:pPr>
    </w:p>
    <w:p w:rsidR="00040679" w:rsidRDefault="00040679" w:rsidP="00040679">
      <w:pPr>
        <w:spacing w:after="0" w:line="240" w:lineRule="auto"/>
        <w:ind w:left="2160"/>
        <w:jc w:val="both"/>
      </w:pPr>
      <w:r w:rsidRPr="0049695F">
        <w:t xml:space="preserve">(E)  comply with any additional grant conditions prescribed by </w:t>
      </w:r>
      <w:r>
        <w:t xml:space="preserve">TWC </w:t>
      </w:r>
      <w:r w:rsidRPr="0049695F">
        <w:t>rule, including performance benchmarks established under Section 134A.008 and reporting requirements established under Section 134A.009.</w:t>
      </w:r>
    </w:p>
    <w:p w:rsidR="00040679" w:rsidRPr="0049695F" w:rsidRDefault="00040679" w:rsidP="0033574C">
      <w:pPr>
        <w:spacing w:after="0" w:line="240" w:lineRule="auto"/>
        <w:ind w:firstLine="2160"/>
        <w:jc w:val="both"/>
      </w:pPr>
    </w:p>
    <w:p w:rsidR="00040679" w:rsidRDefault="00040679" w:rsidP="0033574C">
      <w:pPr>
        <w:spacing w:after="0" w:line="240" w:lineRule="auto"/>
        <w:ind w:left="720"/>
        <w:jc w:val="both"/>
      </w:pPr>
      <w:r w:rsidRPr="0049695F">
        <w:t>Sec. 134A.008.  PERFORMANCE BENCHMARKS.</w:t>
      </w:r>
      <w:r>
        <w:t xml:space="preserve"> Requires TWC </w:t>
      </w:r>
      <w:r w:rsidRPr="0049695F">
        <w:t>by rule</w:t>
      </w:r>
      <w:r>
        <w:t xml:space="preserve"> to </w:t>
      </w:r>
      <w:r w:rsidRPr="0049695F">
        <w:t xml:space="preserve">establish performance benchmarks for entities receiving grants under this chapter. </w:t>
      </w:r>
      <w:r>
        <w:t>Requires that t</w:t>
      </w:r>
      <w:r w:rsidRPr="0049695F">
        <w:t>he benchmarks include a requirement that an entity facilitate the successful transition of at least 50 percent of an entity's training program participants from low wage work or unemployment to full-time jobs offering a family-sustaining wage and the opportunity for career mobility, as determined by</w:t>
      </w:r>
      <w:r>
        <w:t xml:space="preserve"> TWC</w:t>
      </w:r>
      <w:r w:rsidRPr="0049695F">
        <w:t>, within four months of training program completion.</w:t>
      </w:r>
    </w:p>
    <w:p w:rsidR="00040679" w:rsidRPr="0049695F" w:rsidRDefault="00040679" w:rsidP="0033574C">
      <w:pPr>
        <w:spacing w:after="0" w:line="240" w:lineRule="auto"/>
        <w:ind w:firstLine="720"/>
        <w:jc w:val="both"/>
      </w:pPr>
    </w:p>
    <w:p w:rsidR="00040679" w:rsidRDefault="00040679" w:rsidP="0033574C">
      <w:pPr>
        <w:spacing w:after="0" w:line="240" w:lineRule="auto"/>
        <w:ind w:left="720"/>
        <w:jc w:val="both"/>
      </w:pPr>
      <w:r w:rsidRPr="0049695F">
        <w:t xml:space="preserve">Sec. 134A.009.  REPORTING REQUIREMENTS.  </w:t>
      </w:r>
      <w:r>
        <w:t xml:space="preserve">Requires TWC </w:t>
      </w:r>
      <w:r w:rsidRPr="0049695F">
        <w:t xml:space="preserve">by rule </w:t>
      </w:r>
      <w:r>
        <w:t xml:space="preserve">to </w:t>
      </w:r>
      <w:r w:rsidRPr="0049695F">
        <w:t xml:space="preserve">require each entity receiving a grant under this chapter to submit progress reports to </w:t>
      </w:r>
      <w:r>
        <w:t xml:space="preserve">TWC </w:t>
      </w:r>
      <w:r w:rsidRPr="0049695F">
        <w:t xml:space="preserve">at least twice annually. </w:t>
      </w:r>
      <w:r>
        <w:t>Requires that e</w:t>
      </w:r>
      <w:r w:rsidRPr="0049695F">
        <w:t>ach progress report include the following information relating to a training program funded by the grant:</w:t>
      </w:r>
    </w:p>
    <w:p w:rsidR="00040679" w:rsidRPr="0049695F" w:rsidRDefault="00040679" w:rsidP="0033574C">
      <w:pPr>
        <w:spacing w:after="0" w:line="240" w:lineRule="auto"/>
        <w:ind w:firstLine="720"/>
        <w:jc w:val="both"/>
      </w:pPr>
    </w:p>
    <w:p w:rsidR="00040679" w:rsidRDefault="00040679" w:rsidP="0033574C">
      <w:pPr>
        <w:spacing w:after="0" w:line="240" w:lineRule="auto"/>
        <w:ind w:firstLine="1440"/>
        <w:jc w:val="both"/>
      </w:pPr>
      <w:r w:rsidRPr="0049695F">
        <w:t>(1)  the number of participants;</w:t>
      </w:r>
    </w:p>
    <w:p w:rsidR="00040679" w:rsidRPr="0049695F" w:rsidRDefault="00040679" w:rsidP="0033574C">
      <w:pPr>
        <w:spacing w:after="0" w:line="240" w:lineRule="auto"/>
        <w:ind w:firstLine="1440"/>
        <w:jc w:val="both"/>
      </w:pPr>
    </w:p>
    <w:p w:rsidR="00040679" w:rsidRDefault="00040679" w:rsidP="0033574C">
      <w:pPr>
        <w:spacing w:after="0" w:line="240" w:lineRule="auto"/>
        <w:ind w:firstLine="1440"/>
        <w:jc w:val="both"/>
      </w:pPr>
      <w:r w:rsidRPr="0049695F">
        <w:t>(2)  an update on progress toward performance benchmarks;</w:t>
      </w:r>
    </w:p>
    <w:p w:rsidR="00040679" w:rsidRPr="0049695F" w:rsidRDefault="00040679" w:rsidP="0033574C">
      <w:pPr>
        <w:spacing w:after="0" w:line="240" w:lineRule="auto"/>
        <w:ind w:firstLine="1440"/>
        <w:jc w:val="both"/>
      </w:pPr>
    </w:p>
    <w:p w:rsidR="00040679" w:rsidRDefault="00040679" w:rsidP="0033574C">
      <w:pPr>
        <w:spacing w:after="0" w:line="240" w:lineRule="auto"/>
        <w:ind w:left="1440"/>
        <w:jc w:val="both"/>
      </w:pPr>
      <w:r w:rsidRPr="0049695F">
        <w:t>(3)  a description of any accomplishments achieved, lessons learned, or setbacks or risks incurred by the entity in administering the training program;</w:t>
      </w:r>
    </w:p>
    <w:p w:rsidR="00040679" w:rsidRPr="0049695F" w:rsidRDefault="00040679" w:rsidP="0033574C">
      <w:pPr>
        <w:spacing w:after="0" w:line="240" w:lineRule="auto"/>
        <w:ind w:firstLine="1440"/>
        <w:jc w:val="both"/>
      </w:pPr>
    </w:p>
    <w:p w:rsidR="00040679" w:rsidRDefault="00040679" w:rsidP="0033574C">
      <w:pPr>
        <w:spacing w:after="0" w:line="240" w:lineRule="auto"/>
        <w:ind w:left="1440"/>
        <w:jc w:val="both"/>
      </w:pPr>
      <w:r w:rsidRPr="0049695F">
        <w:t>(4)  an explanation of any changes to the training program's work plan, team, or budget; and</w:t>
      </w:r>
    </w:p>
    <w:p w:rsidR="00040679" w:rsidRPr="0049695F" w:rsidRDefault="00040679" w:rsidP="0033574C">
      <w:pPr>
        <w:spacing w:after="0" w:line="240" w:lineRule="auto"/>
        <w:ind w:firstLine="1440"/>
        <w:jc w:val="both"/>
      </w:pPr>
    </w:p>
    <w:p w:rsidR="00040679" w:rsidRDefault="00040679" w:rsidP="0033574C">
      <w:pPr>
        <w:spacing w:after="0" w:line="240" w:lineRule="auto"/>
        <w:ind w:firstLine="1440"/>
        <w:jc w:val="both"/>
      </w:pPr>
      <w:r w:rsidRPr="0049695F">
        <w:t>(5)  the amount of grant money spent by the entity during the reporting period.</w:t>
      </w:r>
    </w:p>
    <w:p w:rsidR="00040679" w:rsidRDefault="00040679" w:rsidP="0033574C">
      <w:pPr>
        <w:spacing w:after="0" w:line="240" w:lineRule="auto"/>
        <w:jc w:val="both"/>
      </w:pPr>
    </w:p>
    <w:p w:rsidR="00040679" w:rsidRDefault="00040679" w:rsidP="0033574C">
      <w:pPr>
        <w:spacing w:after="0" w:line="240" w:lineRule="auto"/>
        <w:ind w:left="720"/>
        <w:jc w:val="both"/>
      </w:pPr>
      <w:r w:rsidRPr="0049695F">
        <w:t xml:space="preserve">Sec. 134A.010.  GRANT AMOUNT.  </w:t>
      </w:r>
      <w:r>
        <w:t>Prohibits t</w:t>
      </w:r>
      <w:r w:rsidRPr="0049695F">
        <w:t xml:space="preserve">he amount of a grant awarded to an entity under this chapter for a training program </w:t>
      </w:r>
      <w:r>
        <w:t xml:space="preserve">from </w:t>
      </w:r>
      <w:r w:rsidRPr="0049695F">
        <w:t>exceed</w:t>
      </w:r>
      <w:r>
        <w:t>ing</w:t>
      </w:r>
      <w:r w:rsidRPr="0049695F">
        <w:t xml:space="preserve"> $15,000 per training program participant.</w:t>
      </w:r>
    </w:p>
    <w:p w:rsidR="00040679" w:rsidRDefault="00040679" w:rsidP="0033574C">
      <w:pPr>
        <w:spacing w:after="0" w:line="240" w:lineRule="auto"/>
        <w:ind w:left="720"/>
        <w:jc w:val="both"/>
      </w:pPr>
    </w:p>
    <w:p w:rsidR="00040679" w:rsidRDefault="00040679" w:rsidP="0033574C">
      <w:pPr>
        <w:spacing w:after="0" w:line="240" w:lineRule="auto"/>
        <w:ind w:left="720"/>
        <w:jc w:val="both"/>
      </w:pPr>
      <w:r w:rsidRPr="0049695F">
        <w:t xml:space="preserve">Sec. 134A.011.  GRANT USE.  </w:t>
      </w:r>
      <w:r>
        <w:t>Authorizes a</w:t>
      </w:r>
      <w:r w:rsidRPr="0049695F">
        <w:t xml:space="preserve">n entity </w:t>
      </w:r>
      <w:r>
        <w:t xml:space="preserve">to </w:t>
      </w:r>
      <w:r w:rsidRPr="0049695F">
        <w:t xml:space="preserve">use grant money received under this chapter only for curriculum development, instructor fees and certifications, training materials, and work-related expenses for training program participants as determined by </w:t>
      </w:r>
      <w:r>
        <w:t xml:space="preserve">TWC </w:t>
      </w:r>
      <w:r w:rsidRPr="0049695F">
        <w:t>rule.</w:t>
      </w:r>
    </w:p>
    <w:p w:rsidR="00040679" w:rsidRDefault="00040679" w:rsidP="0033574C">
      <w:pPr>
        <w:spacing w:after="0" w:line="240" w:lineRule="auto"/>
        <w:jc w:val="both"/>
      </w:pPr>
    </w:p>
    <w:p w:rsidR="00040679" w:rsidRDefault="00040679" w:rsidP="0033574C">
      <w:pPr>
        <w:spacing w:after="0" w:line="240" w:lineRule="auto"/>
        <w:ind w:left="720"/>
        <w:jc w:val="both"/>
      </w:pPr>
      <w:r w:rsidRPr="0049695F">
        <w:t>Sec. 134A.012.  RULES. </w:t>
      </w:r>
      <w:r>
        <w:t xml:space="preserve">Requires TWC to </w:t>
      </w:r>
      <w:r w:rsidRPr="0049695F">
        <w:t>adopt rules as necessary to administer this chapter.</w:t>
      </w:r>
    </w:p>
    <w:p w:rsidR="00040679" w:rsidRDefault="00040679" w:rsidP="0033574C">
      <w:pPr>
        <w:spacing w:after="0" w:line="240" w:lineRule="auto"/>
        <w:jc w:val="both"/>
        <w:rPr>
          <w:rFonts w:eastAsia="Times New Roman" w:cs="Times New Roman"/>
          <w:szCs w:val="24"/>
        </w:rPr>
      </w:pPr>
    </w:p>
    <w:p w:rsidR="00040679" w:rsidRDefault="00040679" w:rsidP="0033574C">
      <w:pPr>
        <w:spacing w:after="0" w:line="240" w:lineRule="auto"/>
        <w:jc w:val="both"/>
      </w:pPr>
      <w:r w:rsidRPr="005C2A78">
        <w:rPr>
          <w:rFonts w:eastAsia="Times New Roman" w:cs="Times New Roman"/>
          <w:szCs w:val="24"/>
        </w:rPr>
        <w:t>SECTION 2.</w:t>
      </w:r>
      <w:r>
        <w:rPr>
          <w:rFonts w:eastAsia="Times New Roman" w:cs="Times New Roman"/>
          <w:szCs w:val="24"/>
        </w:rPr>
        <w:t xml:space="preserve"> Requires TWC to </w:t>
      </w:r>
      <w:r>
        <w:t>adopt rules for the administration of Chapter 134A, Education Code, as added by this Act, as soon as practicable following the effective date of this Act but not later than December 1, 2023.</w:t>
      </w:r>
    </w:p>
    <w:p w:rsidR="00040679" w:rsidRPr="0049695F" w:rsidRDefault="00040679" w:rsidP="0033574C">
      <w:pPr>
        <w:spacing w:after="0" w:line="240" w:lineRule="auto"/>
        <w:jc w:val="both"/>
      </w:pPr>
    </w:p>
    <w:p w:rsidR="00040679" w:rsidRPr="00C8671F" w:rsidRDefault="00040679" w:rsidP="0033574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2023.</w:t>
      </w:r>
    </w:p>
    <w:sectPr w:rsidR="0004067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5C14" w:rsidRDefault="003D5C14" w:rsidP="000F1DF9">
      <w:pPr>
        <w:spacing w:after="0" w:line="240" w:lineRule="auto"/>
      </w:pPr>
      <w:r>
        <w:separator/>
      </w:r>
    </w:p>
  </w:endnote>
  <w:endnote w:type="continuationSeparator" w:id="0">
    <w:p w:rsidR="003D5C14" w:rsidRDefault="003D5C1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D5C1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40679">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40679">
                <w:rPr>
                  <w:sz w:val="20"/>
                  <w:szCs w:val="20"/>
                </w:rPr>
                <w:t>S.B. 592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40679">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D5C1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5C14" w:rsidRDefault="003D5C14" w:rsidP="000F1DF9">
      <w:pPr>
        <w:spacing w:after="0" w:line="240" w:lineRule="auto"/>
      </w:pPr>
      <w:r>
        <w:separator/>
      </w:r>
    </w:p>
  </w:footnote>
  <w:footnote w:type="continuationSeparator" w:id="0">
    <w:p w:rsidR="003D5C14" w:rsidRDefault="003D5C1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0679"/>
    <w:rsid w:val="00043800"/>
    <w:rsid w:val="00073EDD"/>
    <w:rsid w:val="000B4D64"/>
    <w:rsid w:val="000E552E"/>
    <w:rsid w:val="000F1DF9"/>
    <w:rsid w:val="002355A9"/>
    <w:rsid w:val="00257C49"/>
    <w:rsid w:val="00305C27"/>
    <w:rsid w:val="00330BDA"/>
    <w:rsid w:val="0034346C"/>
    <w:rsid w:val="00376DD2"/>
    <w:rsid w:val="00382704"/>
    <w:rsid w:val="003A2368"/>
    <w:rsid w:val="003D3676"/>
    <w:rsid w:val="003D5C14"/>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A0536"/>
  <w15:docId w15:val="{06B33DDC-8A17-423E-8AA3-A1DE90BB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4067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87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5A44F5F0C494211915BC299DEC1CED2"/>
        <w:category>
          <w:name w:val="General"/>
          <w:gallery w:val="placeholder"/>
        </w:category>
        <w:types>
          <w:type w:val="bbPlcHdr"/>
        </w:types>
        <w:behaviors>
          <w:behavior w:val="content"/>
        </w:behaviors>
        <w:guid w:val="{A2CD7ACA-1A75-41ED-907E-16C78DDE303C}"/>
      </w:docPartPr>
      <w:docPartBody>
        <w:p w:rsidR="00000000" w:rsidRDefault="00F0052C"/>
      </w:docPartBody>
    </w:docPart>
    <w:docPart>
      <w:docPartPr>
        <w:name w:val="4A6C24E44CA14F9B9F1DCED254880957"/>
        <w:category>
          <w:name w:val="General"/>
          <w:gallery w:val="placeholder"/>
        </w:category>
        <w:types>
          <w:type w:val="bbPlcHdr"/>
        </w:types>
        <w:behaviors>
          <w:behavior w:val="content"/>
        </w:behaviors>
        <w:guid w:val="{4E5FE2E1-EE2D-46F5-BFB9-B8484E0767C2}"/>
      </w:docPartPr>
      <w:docPartBody>
        <w:p w:rsidR="00000000" w:rsidRDefault="00F0052C"/>
      </w:docPartBody>
    </w:docPart>
    <w:docPart>
      <w:docPartPr>
        <w:name w:val="7CD7BD199E8441CD80028AAA61B49D35"/>
        <w:category>
          <w:name w:val="General"/>
          <w:gallery w:val="placeholder"/>
        </w:category>
        <w:types>
          <w:type w:val="bbPlcHdr"/>
        </w:types>
        <w:behaviors>
          <w:behavior w:val="content"/>
        </w:behaviors>
        <w:guid w:val="{6C47707E-3E5A-4F58-8AFE-737F0C521AA3}"/>
      </w:docPartPr>
      <w:docPartBody>
        <w:p w:rsidR="00000000" w:rsidRDefault="00F0052C"/>
      </w:docPartBody>
    </w:docPart>
    <w:docPart>
      <w:docPartPr>
        <w:name w:val="7C065193EBEC4B258A51E8F900A53AC9"/>
        <w:category>
          <w:name w:val="General"/>
          <w:gallery w:val="placeholder"/>
        </w:category>
        <w:types>
          <w:type w:val="bbPlcHdr"/>
        </w:types>
        <w:behaviors>
          <w:behavior w:val="content"/>
        </w:behaviors>
        <w:guid w:val="{90FEC2D3-EB34-42D5-8E2D-9039E09C3246}"/>
      </w:docPartPr>
      <w:docPartBody>
        <w:p w:rsidR="00000000" w:rsidRDefault="00F0052C"/>
      </w:docPartBody>
    </w:docPart>
    <w:docPart>
      <w:docPartPr>
        <w:name w:val="8AE7E26827B84B60A8EBD2DFF850383B"/>
        <w:category>
          <w:name w:val="General"/>
          <w:gallery w:val="placeholder"/>
        </w:category>
        <w:types>
          <w:type w:val="bbPlcHdr"/>
        </w:types>
        <w:behaviors>
          <w:behavior w:val="content"/>
        </w:behaviors>
        <w:guid w:val="{B2CDDA77-508B-412B-9423-0659FA950839}"/>
      </w:docPartPr>
      <w:docPartBody>
        <w:p w:rsidR="00000000" w:rsidRDefault="00F0052C"/>
      </w:docPartBody>
    </w:docPart>
    <w:docPart>
      <w:docPartPr>
        <w:name w:val="0EE843700B5240D18847539184BAF2BA"/>
        <w:category>
          <w:name w:val="General"/>
          <w:gallery w:val="placeholder"/>
        </w:category>
        <w:types>
          <w:type w:val="bbPlcHdr"/>
        </w:types>
        <w:behaviors>
          <w:behavior w:val="content"/>
        </w:behaviors>
        <w:guid w:val="{E74B42C9-D53E-40C9-8058-D00CA4171FD4}"/>
      </w:docPartPr>
      <w:docPartBody>
        <w:p w:rsidR="00000000" w:rsidRDefault="00F0052C"/>
      </w:docPartBody>
    </w:docPart>
    <w:docPart>
      <w:docPartPr>
        <w:name w:val="DE75B912FD0D4D5F9DD955795A124823"/>
        <w:category>
          <w:name w:val="General"/>
          <w:gallery w:val="placeholder"/>
        </w:category>
        <w:types>
          <w:type w:val="bbPlcHdr"/>
        </w:types>
        <w:behaviors>
          <w:behavior w:val="content"/>
        </w:behaviors>
        <w:guid w:val="{5137A345-CF82-4679-AC09-F60F702ACD99}"/>
      </w:docPartPr>
      <w:docPartBody>
        <w:p w:rsidR="00000000" w:rsidRDefault="00F0052C"/>
      </w:docPartBody>
    </w:docPart>
    <w:docPart>
      <w:docPartPr>
        <w:name w:val="1FD88E33DB76462C9B3C8BE0BD7DB3D8"/>
        <w:category>
          <w:name w:val="General"/>
          <w:gallery w:val="placeholder"/>
        </w:category>
        <w:types>
          <w:type w:val="bbPlcHdr"/>
        </w:types>
        <w:behaviors>
          <w:behavior w:val="content"/>
        </w:behaviors>
        <w:guid w:val="{BA96BD3E-3B24-4271-9C5F-7F12F0D190F6}"/>
      </w:docPartPr>
      <w:docPartBody>
        <w:p w:rsidR="00000000" w:rsidRDefault="00F0052C"/>
      </w:docPartBody>
    </w:docPart>
    <w:docPart>
      <w:docPartPr>
        <w:name w:val="EAB562B1C0FC4DA58A7B30BAAF61CB33"/>
        <w:category>
          <w:name w:val="General"/>
          <w:gallery w:val="placeholder"/>
        </w:category>
        <w:types>
          <w:type w:val="bbPlcHdr"/>
        </w:types>
        <w:behaviors>
          <w:behavior w:val="content"/>
        </w:behaviors>
        <w:guid w:val="{476BC111-FFDF-48D0-8D92-CEF52D15A646}"/>
      </w:docPartPr>
      <w:docPartBody>
        <w:p w:rsidR="00000000" w:rsidRDefault="00F0052C"/>
      </w:docPartBody>
    </w:docPart>
    <w:docPart>
      <w:docPartPr>
        <w:name w:val="4FF00138CEC748E3B6D8922687D195FE"/>
        <w:category>
          <w:name w:val="General"/>
          <w:gallery w:val="placeholder"/>
        </w:category>
        <w:types>
          <w:type w:val="bbPlcHdr"/>
        </w:types>
        <w:behaviors>
          <w:behavior w:val="content"/>
        </w:behaviors>
        <w:guid w:val="{50BE0C30-CFE0-4A5A-891E-FB17B10C71A2}"/>
      </w:docPartPr>
      <w:docPartBody>
        <w:p w:rsidR="00000000" w:rsidRDefault="006367B7" w:rsidP="006367B7">
          <w:pPr>
            <w:pStyle w:val="4FF00138CEC748E3B6D8922687D195FE"/>
          </w:pPr>
          <w:r w:rsidRPr="00A30DD1">
            <w:rPr>
              <w:rStyle w:val="PlaceholderText"/>
            </w:rPr>
            <w:t>Click here to enter a date.</w:t>
          </w:r>
        </w:p>
      </w:docPartBody>
    </w:docPart>
    <w:docPart>
      <w:docPartPr>
        <w:name w:val="E18A428403704C63A329B56916DF62F1"/>
        <w:category>
          <w:name w:val="General"/>
          <w:gallery w:val="placeholder"/>
        </w:category>
        <w:types>
          <w:type w:val="bbPlcHdr"/>
        </w:types>
        <w:behaviors>
          <w:behavior w:val="content"/>
        </w:behaviors>
        <w:guid w:val="{70FA8A63-F2F4-43D6-B9AE-61E5FFE37CEB}"/>
      </w:docPartPr>
      <w:docPartBody>
        <w:p w:rsidR="00000000" w:rsidRDefault="00F0052C"/>
      </w:docPartBody>
    </w:docPart>
    <w:docPart>
      <w:docPartPr>
        <w:name w:val="9E8098A01A9E4EF8B1203BB4D338324B"/>
        <w:category>
          <w:name w:val="General"/>
          <w:gallery w:val="placeholder"/>
        </w:category>
        <w:types>
          <w:type w:val="bbPlcHdr"/>
        </w:types>
        <w:behaviors>
          <w:behavior w:val="content"/>
        </w:behaviors>
        <w:guid w:val="{3FA51F5F-4B20-4FD3-A60D-58A76AD71FED}"/>
      </w:docPartPr>
      <w:docPartBody>
        <w:p w:rsidR="00000000" w:rsidRDefault="00F0052C"/>
      </w:docPartBody>
    </w:docPart>
    <w:docPart>
      <w:docPartPr>
        <w:name w:val="9874E7D3E45045208E50063DE9F08A58"/>
        <w:category>
          <w:name w:val="General"/>
          <w:gallery w:val="placeholder"/>
        </w:category>
        <w:types>
          <w:type w:val="bbPlcHdr"/>
        </w:types>
        <w:behaviors>
          <w:behavior w:val="content"/>
        </w:behaviors>
        <w:guid w:val="{BD9B05BB-1AE9-4FB6-A900-9C3A95B06999}"/>
      </w:docPartPr>
      <w:docPartBody>
        <w:p w:rsidR="00000000" w:rsidRDefault="006367B7" w:rsidP="006367B7">
          <w:pPr>
            <w:pStyle w:val="9874E7D3E45045208E50063DE9F08A58"/>
          </w:pPr>
          <w:r>
            <w:rPr>
              <w:rFonts w:eastAsia="Times New Roman" w:cs="Times New Roman"/>
              <w:bCs/>
              <w:szCs w:val="24"/>
            </w:rPr>
            <w:t xml:space="preserve"> </w:t>
          </w:r>
        </w:p>
      </w:docPartBody>
    </w:docPart>
    <w:docPart>
      <w:docPartPr>
        <w:name w:val="9537F7AA80BB421A989672F026874E00"/>
        <w:category>
          <w:name w:val="General"/>
          <w:gallery w:val="placeholder"/>
        </w:category>
        <w:types>
          <w:type w:val="bbPlcHdr"/>
        </w:types>
        <w:behaviors>
          <w:behavior w:val="content"/>
        </w:behaviors>
        <w:guid w:val="{CF41F9A0-698B-4AA7-B371-9CA15A8EF893}"/>
      </w:docPartPr>
      <w:docPartBody>
        <w:p w:rsidR="00000000" w:rsidRDefault="00F0052C"/>
      </w:docPartBody>
    </w:docPart>
    <w:docPart>
      <w:docPartPr>
        <w:name w:val="AAFE5A7E3EAD4108B63E30519624C5FE"/>
        <w:category>
          <w:name w:val="General"/>
          <w:gallery w:val="placeholder"/>
        </w:category>
        <w:types>
          <w:type w:val="bbPlcHdr"/>
        </w:types>
        <w:behaviors>
          <w:behavior w:val="content"/>
        </w:behaviors>
        <w:guid w:val="{C30768A5-108B-4F08-92DD-332395354300}"/>
      </w:docPartPr>
      <w:docPartBody>
        <w:p w:rsidR="00000000" w:rsidRDefault="00F005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367B7"/>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0052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7B7"/>
    <w:rPr>
      <w:color w:val="808080"/>
    </w:rPr>
  </w:style>
  <w:style w:type="paragraph" w:customStyle="1" w:styleId="4FF00138CEC748E3B6D8922687D195FE">
    <w:name w:val="4FF00138CEC748E3B6D8922687D195FE"/>
    <w:rsid w:val="006367B7"/>
    <w:pPr>
      <w:spacing w:after="160" w:line="259" w:lineRule="auto"/>
    </w:pPr>
  </w:style>
  <w:style w:type="paragraph" w:customStyle="1" w:styleId="9874E7D3E45045208E50063DE9F08A58">
    <w:name w:val="9874E7D3E45045208E50063DE9F08A58"/>
    <w:rsid w:val="006367B7"/>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1431</Words>
  <Characters>8160</Characters>
  <Application>Microsoft Office Word</Application>
  <DocSecurity>0</DocSecurity>
  <Lines>68</Lines>
  <Paragraphs>19</Paragraphs>
  <ScaleCrop>false</ScaleCrop>
  <Company>Texas Legislative Council</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2023-04-17T20:42:00Z</dcterms:modified>
</cp:coreProperties>
</file>

<file path=docProps/custom.xml><?xml version="1.0" encoding="utf-8"?>
<op:Properties xmlns:vt="http://schemas.openxmlformats.org/officeDocument/2006/docPropsVTypes" xmlns:op="http://schemas.openxmlformats.org/officeDocument/2006/custom-properties"/>
</file>