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2CB" w:rsidRDefault="00FD42C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1EE83E4B3D741E2A0AAB8ED1621A9D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D42CB" w:rsidRPr="00585C31" w:rsidRDefault="00FD42CB" w:rsidP="000F1DF9">
      <w:pPr>
        <w:spacing w:after="0" w:line="240" w:lineRule="auto"/>
        <w:rPr>
          <w:rFonts w:cs="Times New Roman"/>
          <w:szCs w:val="24"/>
        </w:rPr>
      </w:pPr>
    </w:p>
    <w:p w:rsidR="00FD42CB" w:rsidRPr="00585C31" w:rsidRDefault="00FD42C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D42CB" w:rsidTr="000F1DF9">
        <w:tc>
          <w:tcPr>
            <w:tcW w:w="2718" w:type="dxa"/>
          </w:tcPr>
          <w:p w:rsidR="00FD42CB" w:rsidRPr="005C2A78" w:rsidRDefault="00FD42C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EFB7CCE48D2414B912E963D823661E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D42CB" w:rsidRPr="00FF6471" w:rsidRDefault="00FD42C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0C9173D5E9841F5A1F2AD9EDF9576A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610</w:t>
                </w:r>
              </w:sdtContent>
            </w:sdt>
          </w:p>
        </w:tc>
      </w:tr>
      <w:tr w:rsidR="00FD42C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0949432A2A64CE0AB89FEBB1CEDAB91"/>
            </w:placeholder>
          </w:sdtPr>
          <w:sdtContent>
            <w:tc>
              <w:tcPr>
                <w:tcW w:w="2718" w:type="dxa"/>
              </w:tcPr>
              <w:p w:rsidR="00FD42CB" w:rsidRPr="000F1DF9" w:rsidRDefault="00FD42C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88R6629 MAW-F</w:t>
                </w:r>
              </w:p>
            </w:tc>
          </w:sdtContent>
        </w:sdt>
        <w:tc>
          <w:tcPr>
            <w:tcW w:w="6858" w:type="dxa"/>
          </w:tcPr>
          <w:p w:rsidR="00FD42CB" w:rsidRPr="005C2A78" w:rsidRDefault="00FD42C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3E3CA81F0734A51ABB1884DBC28112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FB77B1881684351A8899CE0F17C5FF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Hughes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AFEAF3D6A0E4561B002650C33DB16E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53D5F4944F1498FB3CECB3F77A79A37"/>
                </w:placeholder>
                <w:showingPlcHdr/>
              </w:sdtPr>
              <w:sdtContent/>
            </w:sdt>
          </w:p>
        </w:tc>
      </w:tr>
      <w:tr w:rsidR="00FD42CB" w:rsidTr="000F1DF9">
        <w:tc>
          <w:tcPr>
            <w:tcW w:w="2718" w:type="dxa"/>
          </w:tcPr>
          <w:p w:rsidR="00FD42CB" w:rsidRPr="00BC7495" w:rsidRDefault="00FD42C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DA3028440B94AF787DFBACA7B4AD8D4"/>
            </w:placeholder>
          </w:sdtPr>
          <w:sdtContent>
            <w:tc>
              <w:tcPr>
                <w:tcW w:w="6858" w:type="dxa"/>
              </w:tcPr>
              <w:p w:rsidR="00FD42CB" w:rsidRPr="00FF6471" w:rsidRDefault="00FD42C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FD42CB" w:rsidTr="000F1DF9">
        <w:tc>
          <w:tcPr>
            <w:tcW w:w="2718" w:type="dxa"/>
          </w:tcPr>
          <w:p w:rsidR="00FD42CB" w:rsidRPr="00BC7495" w:rsidRDefault="00FD42C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202DDC21D8B471DBE06E50D97D8F261"/>
            </w:placeholder>
            <w:date w:fullDate="2023-03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D42CB" w:rsidRPr="00FF6471" w:rsidRDefault="00FD42C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3/7/2023</w:t>
                </w:r>
              </w:p>
            </w:tc>
          </w:sdtContent>
        </w:sdt>
      </w:tr>
      <w:tr w:rsidR="00FD42CB" w:rsidTr="000F1DF9">
        <w:tc>
          <w:tcPr>
            <w:tcW w:w="2718" w:type="dxa"/>
          </w:tcPr>
          <w:p w:rsidR="00FD42CB" w:rsidRPr="00BC7495" w:rsidRDefault="00FD42C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7568F9938E64BA180C92166C18291F1"/>
            </w:placeholder>
          </w:sdtPr>
          <w:sdtContent>
            <w:tc>
              <w:tcPr>
                <w:tcW w:w="6858" w:type="dxa"/>
              </w:tcPr>
              <w:p w:rsidR="00FD42CB" w:rsidRPr="00FF6471" w:rsidRDefault="00FD42C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FD42CB" w:rsidRPr="00FF6471" w:rsidRDefault="00FD42CB" w:rsidP="000F1DF9">
      <w:pPr>
        <w:spacing w:after="0" w:line="240" w:lineRule="auto"/>
        <w:rPr>
          <w:rFonts w:cs="Times New Roman"/>
          <w:szCs w:val="24"/>
        </w:rPr>
      </w:pPr>
    </w:p>
    <w:p w:rsidR="00FD42CB" w:rsidRPr="00FF6471" w:rsidRDefault="00FD42CB" w:rsidP="000F1DF9">
      <w:pPr>
        <w:spacing w:after="0" w:line="240" w:lineRule="auto"/>
        <w:rPr>
          <w:rFonts w:cs="Times New Roman"/>
          <w:szCs w:val="24"/>
        </w:rPr>
      </w:pPr>
    </w:p>
    <w:p w:rsidR="00FD42CB" w:rsidRPr="00FF6471" w:rsidRDefault="00FD42C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1547201A5024570BFD1E4CD99298752"/>
        </w:placeholder>
      </w:sdtPr>
      <w:sdtContent>
        <w:p w:rsidR="00FD42CB" w:rsidRDefault="00FD42C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="Times New Roman"/>
          <w:bCs/>
          <w:szCs w:val="24"/>
        </w:rPr>
        <w:alias w:val="Background and Purpose"/>
        <w:tag w:val="BackgroundandPurposeContentControl"/>
        <w:id w:val="-1903514545"/>
        <w:lock w:val="sdtContentLocked"/>
        <w:placeholder>
          <w:docPart w:val="66F4D5929788464EB2C5B977F8BFCBEA"/>
        </w:placeholder>
      </w:sdtPr>
      <w:sdtEndPr>
        <w:rPr>
          <w:shd w:val="clear" w:color="auto" w:fill="C6D9F1"/>
        </w:rPr>
      </w:sdtEndPr>
      <w:sdtContent>
        <w:p w:rsidR="00FD42CB" w:rsidRDefault="00FD42CB" w:rsidP="0066337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FD42CB" w:rsidRPr="00663375" w:rsidRDefault="00FD42CB" w:rsidP="0066337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663375">
            <w:rPr>
              <w:rFonts w:eastAsia="Times New Roman" w:cs="Times New Roman"/>
              <w:bCs/>
              <w:szCs w:val="24"/>
            </w:rPr>
            <w:t>S</w:t>
          </w:r>
          <w:r>
            <w:rPr>
              <w:rFonts w:eastAsia="Times New Roman" w:cs="Times New Roman"/>
              <w:bCs/>
              <w:szCs w:val="24"/>
            </w:rPr>
            <w:t>.</w:t>
          </w:r>
          <w:r w:rsidRPr="00663375">
            <w:rPr>
              <w:rFonts w:eastAsia="Times New Roman" w:cs="Times New Roman"/>
              <w:bCs/>
              <w:szCs w:val="24"/>
            </w:rPr>
            <w:t>B</w:t>
          </w:r>
          <w:r>
            <w:rPr>
              <w:rFonts w:eastAsia="Times New Roman" w:cs="Times New Roman"/>
              <w:bCs/>
              <w:szCs w:val="24"/>
            </w:rPr>
            <w:t>.</w:t>
          </w:r>
          <w:r w:rsidRPr="00663375">
            <w:rPr>
              <w:rFonts w:eastAsia="Times New Roman" w:cs="Times New Roman"/>
              <w:bCs/>
              <w:szCs w:val="24"/>
            </w:rPr>
            <w:t xml:space="preserve"> 610 aims to discourage delegates to the Convention from making unauthorized votes by making such an action a state jail felony. If a judge grants community supervision, then the defendant shall spend at least 10 days in county jail as a condition of that community supervision. If the community supervision is revoked, the term of confinement will not count towards the completion of the sentence imposed.</w:t>
          </w:r>
        </w:p>
        <w:p w:rsidR="00FD42CB" w:rsidRPr="00663375" w:rsidRDefault="00FD42CB" w:rsidP="0066337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FD42CB" w:rsidRDefault="00FD42CB" w:rsidP="0066337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663375">
            <w:rPr>
              <w:rFonts w:eastAsia="Times New Roman" w:cs="Times New Roman"/>
              <w:bCs/>
              <w:szCs w:val="24"/>
            </w:rPr>
            <w:t>By making this a state jail felony, an offending delegate will be unable to serve as a State Representative or State Senator; therefore deterring would-be delegates from making an unauthorized vote.</w:t>
          </w:r>
        </w:p>
        <w:p w:rsidR="00FD42CB" w:rsidRPr="00D70925" w:rsidRDefault="00FD42CB" w:rsidP="0066337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D42CB" w:rsidRDefault="00FD42C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610 </w:t>
      </w:r>
      <w:bookmarkStart w:id="1" w:name="AmendsCurrentLaw"/>
      <w:bookmarkEnd w:id="1"/>
      <w:r>
        <w:rPr>
          <w:rFonts w:cs="Times New Roman"/>
          <w:szCs w:val="24"/>
        </w:rPr>
        <w:t>amends current law relating to an unauthorized vote by a delegate or alternate delegate to a federal Article V convention and creates a criminal offense.</w:t>
      </w:r>
    </w:p>
    <w:p w:rsidR="00FD42CB" w:rsidRPr="00235AEF" w:rsidRDefault="00FD42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D42CB" w:rsidRPr="005C2A78" w:rsidRDefault="00FD42C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12B5E2DF43E4169BB782A5B9B75644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D42CB" w:rsidRPr="006529C4" w:rsidRDefault="00FD42C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D42CB" w:rsidRPr="006529C4" w:rsidRDefault="00FD42C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D42CB" w:rsidRPr="006529C4" w:rsidRDefault="00FD42C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D42CB" w:rsidRPr="005C2A78" w:rsidRDefault="00FD42C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CB01549956E4746BC3B3055642D3E4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D42CB" w:rsidRPr="005C2A78" w:rsidRDefault="00FD42C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D42CB" w:rsidRPr="00235AEF" w:rsidRDefault="00FD42CB" w:rsidP="002D508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235AEF">
        <w:rPr>
          <w:rFonts w:eastAsia="Times New Roman" w:cs="Times New Roman"/>
          <w:szCs w:val="24"/>
        </w:rPr>
        <w:t>Subchapter C, Chapter 393, Government Code</w:t>
      </w:r>
      <w:r>
        <w:rPr>
          <w:rFonts w:eastAsia="Times New Roman" w:cs="Times New Roman"/>
          <w:szCs w:val="24"/>
        </w:rPr>
        <w:t>,</w:t>
      </w:r>
      <w:r w:rsidRPr="00235AEF">
        <w:rPr>
          <w:rFonts w:eastAsia="Times New Roman" w:cs="Times New Roman"/>
          <w:szCs w:val="24"/>
        </w:rPr>
        <w:t xml:space="preserve"> by adding Section 393.1035</w:t>
      </w:r>
      <w:r>
        <w:rPr>
          <w:rFonts w:eastAsia="Times New Roman" w:cs="Times New Roman"/>
          <w:szCs w:val="24"/>
        </w:rPr>
        <w:t>,</w:t>
      </w:r>
      <w:r w:rsidRPr="00235AEF">
        <w:rPr>
          <w:rFonts w:eastAsia="Times New Roman" w:cs="Times New Roman"/>
          <w:szCs w:val="24"/>
        </w:rPr>
        <w:t xml:space="preserve"> as follows:</w:t>
      </w:r>
    </w:p>
    <w:p w:rsidR="00FD42CB" w:rsidRDefault="00FD42CB" w:rsidP="002D508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D42CB" w:rsidRDefault="00FD42CB" w:rsidP="002D508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35AEF">
        <w:rPr>
          <w:rFonts w:eastAsia="Times New Roman" w:cs="Times New Roman"/>
          <w:szCs w:val="24"/>
        </w:rPr>
        <w:t>Sec. 393.1035. CRIMINAL PENALTY. (a)</w:t>
      </w:r>
      <w:r>
        <w:rPr>
          <w:rFonts w:eastAsia="Times New Roman" w:cs="Times New Roman"/>
          <w:szCs w:val="24"/>
        </w:rPr>
        <w:t xml:space="preserve"> Provides that a </w:t>
      </w:r>
      <w:r w:rsidRPr="00235AEF">
        <w:rPr>
          <w:rFonts w:eastAsia="Times New Roman" w:cs="Times New Roman"/>
          <w:szCs w:val="24"/>
        </w:rPr>
        <w:t>delegate or alternate delegate commits an offense if the delegate or alternate delegate knowingly casts an unauthorized vote.</w:t>
      </w:r>
    </w:p>
    <w:p w:rsidR="00FD42CB" w:rsidRDefault="00FD42CB" w:rsidP="002D508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D42CB" w:rsidRDefault="00FD42CB" w:rsidP="002D508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235AEF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Provides that an </w:t>
      </w:r>
      <w:r w:rsidRPr="00235AEF">
        <w:rPr>
          <w:rFonts w:eastAsia="Times New Roman" w:cs="Times New Roman"/>
          <w:szCs w:val="24"/>
        </w:rPr>
        <w:t>offense under this section is a state jail felony.</w:t>
      </w:r>
    </w:p>
    <w:p w:rsidR="00FD42CB" w:rsidRDefault="00FD42CB" w:rsidP="002D508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D42CB" w:rsidRDefault="00FD42CB" w:rsidP="002D508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235AEF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Requires a </w:t>
      </w:r>
      <w:r w:rsidRPr="00235AEF">
        <w:rPr>
          <w:rFonts w:eastAsia="Times New Roman" w:cs="Times New Roman"/>
          <w:szCs w:val="24"/>
        </w:rPr>
        <w:t xml:space="preserve">judge granting community supervision to a defendant convicted of an offense under this section </w:t>
      </w:r>
      <w:r>
        <w:rPr>
          <w:rFonts w:eastAsia="Times New Roman" w:cs="Times New Roman"/>
          <w:szCs w:val="24"/>
        </w:rPr>
        <w:t>to</w:t>
      </w:r>
      <w:r w:rsidRPr="00235AEF">
        <w:rPr>
          <w:rFonts w:eastAsia="Times New Roman" w:cs="Times New Roman"/>
          <w:szCs w:val="24"/>
        </w:rPr>
        <w:t xml:space="preserve"> require as a condition of community supervision that the defendant submit to not less than 10 days of confinement in county jail.</w:t>
      </w:r>
      <w:r>
        <w:rPr>
          <w:rFonts w:eastAsia="Times New Roman" w:cs="Times New Roman"/>
          <w:szCs w:val="24"/>
        </w:rPr>
        <w:t xml:space="preserve"> Prohibits </w:t>
      </w:r>
      <w:r w:rsidRPr="00235AEF">
        <w:rPr>
          <w:rFonts w:eastAsia="Times New Roman" w:cs="Times New Roman"/>
          <w:szCs w:val="24"/>
        </w:rPr>
        <w:t>the term of confinement served under this subsectio</w:t>
      </w:r>
      <w:r>
        <w:rPr>
          <w:rFonts w:eastAsia="Times New Roman" w:cs="Times New Roman"/>
          <w:szCs w:val="24"/>
        </w:rPr>
        <w:t>n, i</w:t>
      </w:r>
      <w:r w:rsidRPr="00235AEF">
        <w:rPr>
          <w:rFonts w:eastAsia="Times New Roman" w:cs="Times New Roman"/>
          <w:szCs w:val="24"/>
        </w:rPr>
        <w:t xml:space="preserve">f a sentence of confinement is imposed on the revocation of community supervision, </w:t>
      </w:r>
      <w:r>
        <w:rPr>
          <w:rFonts w:eastAsia="Times New Roman" w:cs="Times New Roman"/>
          <w:szCs w:val="24"/>
        </w:rPr>
        <w:t>from being</w:t>
      </w:r>
      <w:r w:rsidRPr="00235AEF">
        <w:rPr>
          <w:rFonts w:eastAsia="Times New Roman" w:cs="Times New Roman"/>
          <w:szCs w:val="24"/>
        </w:rPr>
        <w:t xml:space="preserve"> credited toward completion of the sentence imposed.</w:t>
      </w:r>
    </w:p>
    <w:p w:rsidR="00FD42CB" w:rsidRPr="00235AEF" w:rsidRDefault="00FD42CB" w:rsidP="002D508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D42CB" w:rsidRPr="00C8671F" w:rsidRDefault="00FD42CB" w:rsidP="002D508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35AEF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</w:t>
      </w:r>
      <w:r w:rsidRPr="00235AEF">
        <w:rPr>
          <w:rFonts w:eastAsia="Times New Roman" w:cs="Times New Roman"/>
          <w:szCs w:val="24"/>
        </w:rPr>
        <w:t>September 1, 2023.</w:t>
      </w:r>
    </w:p>
    <w:p w:rsidR="00FD42CB" w:rsidRPr="00663375" w:rsidRDefault="00FD42CB" w:rsidP="002D5084">
      <w:pPr>
        <w:spacing w:line="240" w:lineRule="auto"/>
      </w:pPr>
      <w:r w:rsidRPr="00663375">
        <w:t xml:space="preserve"> </w:t>
      </w:r>
    </w:p>
    <w:sectPr w:rsidR="00FD42CB" w:rsidRPr="00663375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5761" w:rsidRDefault="005F5761" w:rsidP="000F1DF9">
      <w:pPr>
        <w:spacing w:after="0" w:line="240" w:lineRule="auto"/>
      </w:pPr>
      <w:r>
        <w:separator/>
      </w:r>
    </w:p>
  </w:endnote>
  <w:endnote w:type="continuationSeparator" w:id="0">
    <w:p w:rsidR="005F5761" w:rsidRDefault="005F576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F576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D42CB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D42CB">
                <w:rPr>
                  <w:sz w:val="20"/>
                  <w:szCs w:val="20"/>
                </w:rPr>
                <w:t>S.B. 610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D42C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F576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5761" w:rsidRDefault="005F5761" w:rsidP="000F1DF9">
      <w:pPr>
        <w:spacing w:after="0" w:line="240" w:lineRule="auto"/>
      </w:pPr>
      <w:r>
        <w:separator/>
      </w:r>
    </w:p>
  </w:footnote>
  <w:footnote w:type="continuationSeparator" w:id="0">
    <w:p w:rsidR="005F5761" w:rsidRDefault="005F576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5F5761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D42CB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77F0A"/>
  <w15:docId w15:val="{2BCE931B-58BB-4D46-B062-96F9E4E8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1EE83E4B3D741E2A0AAB8ED1621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65C8-4620-4216-89D4-DE4A35957846}"/>
      </w:docPartPr>
      <w:docPartBody>
        <w:p w:rsidR="00000000" w:rsidRDefault="0035574E"/>
      </w:docPartBody>
    </w:docPart>
    <w:docPart>
      <w:docPartPr>
        <w:name w:val="2EFB7CCE48D2414B912E963D8236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1B51-FC03-4C96-9F81-F58A5D563E07}"/>
      </w:docPartPr>
      <w:docPartBody>
        <w:p w:rsidR="00000000" w:rsidRDefault="0035574E"/>
      </w:docPartBody>
    </w:docPart>
    <w:docPart>
      <w:docPartPr>
        <w:name w:val="20C9173D5E9841F5A1F2AD9EDF957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C5CA-16A1-4065-8AC8-6A0F1445888A}"/>
      </w:docPartPr>
      <w:docPartBody>
        <w:p w:rsidR="00000000" w:rsidRDefault="0035574E"/>
      </w:docPartBody>
    </w:docPart>
    <w:docPart>
      <w:docPartPr>
        <w:name w:val="A0949432A2A64CE0AB89FEBB1CED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F124-6205-4B28-A108-5170836170E6}"/>
      </w:docPartPr>
      <w:docPartBody>
        <w:p w:rsidR="00000000" w:rsidRDefault="0035574E"/>
      </w:docPartBody>
    </w:docPart>
    <w:docPart>
      <w:docPartPr>
        <w:name w:val="43E3CA81F0734A51ABB1884DBC28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F878-355F-42BC-A395-1C5CB660DEBF}"/>
      </w:docPartPr>
      <w:docPartBody>
        <w:p w:rsidR="00000000" w:rsidRDefault="0035574E"/>
      </w:docPartBody>
    </w:docPart>
    <w:docPart>
      <w:docPartPr>
        <w:name w:val="BFB77B1881684351A8899CE0F17C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B6D0-6202-44F6-AEEA-584B1744FA05}"/>
      </w:docPartPr>
      <w:docPartBody>
        <w:p w:rsidR="00000000" w:rsidRDefault="0035574E"/>
      </w:docPartBody>
    </w:docPart>
    <w:docPart>
      <w:docPartPr>
        <w:name w:val="DAFEAF3D6A0E4561B002650C33DB1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730F-8014-44B7-940D-E17FFDAEA2CC}"/>
      </w:docPartPr>
      <w:docPartBody>
        <w:p w:rsidR="00000000" w:rsidRDefault="0035574E"/>
      </w:docPartBody>
    </w:docPart>
    <w:docPart>
      <w:docPartPr>
        <w:name w:val="453D5F4944F1498FB3CECB3F77A7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F3F7D-BED6-4F34-B142-ED04FB80A383}"/>
      </w:docPartPr>
      <w:docPartBody>
        <w:p w:rsidR="00000000" w:rsidRDefault="0035574E"/>
      </w:docPartBody>
    </w:docPart>
    <w:docPart>
      <w:docPartPr>
        <w:name w:val="2DA3028440B94AF787DFBACA7B4A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8702-5F32-4C79-98E0-7D205BA1ED92}"/>
      </w:docPartPr>
      <w:docPartBody>
        <w:p w:rsidR="00000000" w:rsidRDefault="0035574E"/>
      </w:docPartBody>
    </w:docPart>
    <w:docPart>
      <w:docPartPr>
        <w:name w:val="F202DDC21D8B471DBE06E50D97D8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C844-4BAF-468B-AD2F-E677C5CA6A74}"/>
      </w:docPartPr>
      <w:docPartBody>
        <w:p w:rsidR="00000000" w:rsidRDefault="009F7A14" w:rsidP="009F7A14">
          <w:pPr>
            <w:pStyle w:val="F202DDC21D8B471DBE06E50D97D8F26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7568F9938E64BA180C92166C1829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7AFA-E906-4404-BA92-BFB219135C30}"/>
      </w:docPartPr>
      <w:docPartBody>
        <w:p w:rsidR="00000000" w:rsidRDefault="0035574E"/>
      </w:docPartBody>
    </w:docPart>
    <w:docPart>
      <w:docPartPr>
        <w:name w:val="A1547201A5024570BFD1E4CD9929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18E3-6D56-41FC-BB95-1C3FEA754717}"/>
      </w:docPartPr>
      <w:docPartBody>
        <w:p w:rsidR="00000000" w:rsidRDefault="0035574E"/>
      </w:docPartBody>
    </w:docPart>
    <w:docPart>
      <w:docPartPr>
        <w:name w:val="66F4D5929788464EB2C5B977F8BF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EAEC-75D1-4232-B460-FD4A991CF3CD}"/>
      </w:docPartPr>
      <w:docPartBody>
        <w:p w:rsidR="00000000" w:rsidRDefault="009F7A14" w:rsidP="009F7A14">
          <w:pPr>
            <w:pStyle w:val="66F4D5929788464EB2C5B977F8BFCBE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12B5E2DF43E4169BB782A5B9B75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C807-4C58-4F6A-A9E4-2DD95D6A3589}"/>
      </w:docPartPr>
      <w:docPartBody>
        <w:p w:rsidR="00000000" w:rsidRDefault="0035574E"/>
      </w:docPartBody>
    </w:docPart>
    <w:docPart>
      <w:docPartPr>
        <w:name w:val="ECB01549956E4746BC3B3055642D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C29B4-98BC-4406-89EE-AD23AD739D99}"/>
      </w:docPartPr>
      <w:docPartBody>
        <w:p w:rsidR="00000000" w:rsidRDefault="003557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574E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F7A14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A14"/>
    <w:rPr>
      <w:color w:val="808080"/>
    </w:rPr>
  </w:style>
  <w:style w:type="paragraph" w:customStyle="1" w:styleId="F202DDC21D8B471DBE06E50D97D8F261">
    <w:name w:val="F202DDC21D8B471DBE06E50D97D8F261"/>
    <w:rsid w:val="009F7A14"/>
    <w:pPr>
      <w:spacing w:after="160" w:line="259" w:lineRule="auto"/>
    </w:pPr>
  </w:style>
  <w:style w:type="paragraph" w:customStyle="1" w:styleId="66F4D5929788464EB2C5B977F8BFCBEA">
    <w:name w:val="66F4D5929788464EB2C5B977F8BFCBEA"/>
    <w:rsid w:val="009F7A1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298</Words>
  <Characters>1705</Characters>
  <Application>Microsoft Office Word</Application>
  <DocSecurity>0</DocSecurity>
  <Lines>14</Lines>
  <Paragraphs>3</Paragraphs>
  <ScaleCrop>false</ScaleCrop>
  <Company>Texas Legislative Council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2023-03-07T22:27:00Z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