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596" w:rsidRDefault="0092259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EA145F3D8A458AB07630C1967B1601"/>
          </w:placeholder>
        </w:sdtPr>
        <w:sdtContent>
          <w:r w:rsidRPr="005C2A78">
            <w:rPr>
              <w:rFonts w:cs="Times New Roman"/>
              <w:b/>
              <w:szCs w:val="24"/>
              <w:u w:val="single"/>
            </w:rPr>
            <w:t>BILL ANALYSIS</w:t>
          </w:r>
        </w:sdtContent>
      </w:sdt>
    </w:p>
    <w:p w:rsidR="00922596" w:rsidRPr="00585C31" w:rsidRDefault="00922596" w:rsidP="000F1DF9">
      <w:pPr>
        <w:spacing w:after="0" w:line="240" w:lineRule="auto"/>
        <w:rPr>
          <w:rFonts w:cs="Times New Roman"/>
          <w:szCs w:val="24"/>
        </w:rPr>
      </w:pPr>
    </w:p>
    <w:p w:rsidR="00922596" w:rsidRPr="00585C31" w:rsidRDefault="0092259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2596" w:rsidTr="000F1DF9">
        <w:tc>
          <w:tcPr>
            <w:tcW w:w="2718" w:type="dxa"/>
          </w:tcPr>
          <w:p w:rsidR="00922596" w:rsidRPr="005C2A78" w:rsidRDefault="00922596" w:rsidP="006D756B">
            <w:pPr>
              <w:rPr>
                <w:rFonts w:cs="Times New Roman"/>
                <w:szCs w:val="24"/>
              </w:rPr>
            </w:pPr>
            <w:sdt>
              <w:sdtPr>
                <w:rPr>
                  <w:rFonts w:cs="Times New Roman"/>
                  <w:szCs w:val="24"/>
                </w:rPr>
                <w:alias w:val="Agency Title"/>
                <w:tag w:val="AgencyTitleContentControl"/>
                <w:id w:val="1920747753"/>
                <w:lock w:val="sdtContentLocked"/>
                <w:placeholder>
                  <w:docPart w:val="CB3DA7D2757C44C4A399058706C6F33C"/>
                </w:placeholder>
              </w:sdtPr>
              <w:sdtEndPr>
                <w:rPr>
                  <w:rFonts w:cstheme="minorBidi"/>
                  <w:szCs w:val="22"/>
                </w:rPr>
              </w:sdtEndPr>
              <w:sdtContent>
                <w:r>
                  <w:rPr>
                    <w:rFonts w:cs="Times New Roman"/>
                    <w:szCs w:val="24"/>
                  </w:rPr>
                  <w:t>Senate Research Center</w:t>
                </w:r>
              </w:sdtContent>
            </w:sdt>
          </w:p>
        </w:tc>
        <w:tc>
          <w:tcPr>
            <w:tcW w:w="6858" w:type="dxa"/>
          </w:tcPr>
          <w:p w:rsidR="00922596" w:rsidRPr="00FF6471" w:rsidRDefault="00922596" w:rsidP="000F1DF9">
            <w:pPr>
              <w:jc w:val="right"/>
              <w:rPr>
                <w:rFonts w:cs="Times New Roman"/>
                <w:szCs w:val="24"/>
              </w:rPr>
            </w:pPr>
            <w:sdt>
              <w:sdtPr>
                <w:rPr>
                  <w:rFonts w:cs="Times New Roman"/>
                  <w:szCs w:val="24"/>
                </w:rPr>
                <w:alias w:val="Bill Number"/>
                <w:tag w:val="BillNumberOne"/>
                <w:id w:val="-410784069"/>
                <w:lock w:val="sdtContentLocked"/>
                <w:placeholder>
                  <w:docPart w:val="3F389893538E4734A270E6F092064D5D"/>
                </w:placeholder>
              </w:sdtPr>
              <w:sdtContent>
                <w:r>
                  <w:rPr>
                    <w:rFonts w:cs="Times New Roman"/>
                    <w:szCs w:val="24"/>
                  </w:rPr>
                  <w:t>C.S.S.B. 664</w:t>
                </w:r>
              </w:sdtContent>
            </w:sdt>
          </w:p>
        </w:tc>
      </w:tr>
      <w:tr w:rsidR="00922596" w:rsidTr="000F1DF9">
        <w:sdt>
          <w:sdtPr>
            <w:rPr>
              <w:rFonts w:cs="Times New Roman"/>
              <w:szCs w:val="24"/>
            </w:rPr>
            <w:alias w:val="TLCNumber"/>
            <w:tag w:val="TLCNumber"/>
            <w:id w:val="-542600604"/>
            <w:lock w:val="sdtLocked"/>
            <w:placeholder>
              <w:docPart w:val="7C1F5E7105FE452DA19BFA6D02E3F948"/>
            </w:placeholder>
          </w:sdtPr>
          <w:sdtContent>
            <w:tc>
              <w:tcPr>
                <w:tcW w:w="2718" w:type="dxa"/>
              </w:tcPr>
              <w:p w:rsidR="00922596" w:rsidRPr="000F1DF9" w:rsidRDefault="00922596" w:rsidP="00C65088">
                <w:pPr>
                  <w:rPr>
                    <w:rFonts w:cs="Times New Roman"/>
                    <w:szCs w:val="24"/>
                  </w:rPr>
                </w:pPr>
                <w:r>
                  <w:rPr>
                    <w:rFonts w:cs="Times New Roman"/>
                    <w:szCs w:val="24"/>
                  </w:rPr>
                  <w:t>88R19792 SRA-F</w:t>
                </w:r>
              </w:p>
            </w:tc>
          </w:sdtContent>
        </w:sdt>
        <w:tc>
          <w:tcPr>
            <w:tcW w:w="6858" w:type="dxa"/>
          </w:tcPr>
          <w:p w:rsidR="00922596" w:rsidRPr="005C2A78" w:rsidRDefault="00922596" w:rsidP="00073EDD">
            <w:pPr>
              <w:jc w:val="right"/>
              <w:rPr>
                <w:rFonts w:cs="Times New Roman"/>
                <w:szCs w:val="24"/>
              </w:rPr>
            </w:pPr>
            <w:sdt>
              <w:sdtPr>
                <w:rPr>
                  <w:rFonts w:cs="Times New Roman"/>
                  <w:szCs w:val="24"/>
                </w:rPr>
                <w:alias w:val="Author Label"/>
                <w:tag w:val="By"/>
                <w:id w:val="72399597"/>
                <w:lock w:val="sdtLocked"/>
                <w:placeholder>
                  <w:docPart w:val="F949D2A823F3400991D326B4A96BD1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034CC1CE3C45CE85E67FF3C7547BB2"/>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085C419C226E42E09A2BA15E6C31E158"/>
                </w:placeholder>
                <w:showingPlcHdr/>
              </w:sdtPr>
              <w:sdtContent/>
            </w:sdt>
            <w:sdt>
              <w:sdtPr>
                <w:rPr>
                  <w:rFonts w:cs="Times New Roman"/>
                  <w:szCs w:val="24"/>
                </w:rPr>
                <w:alias w:val="DualSponsor"/>
                <w:tag w:val="DualSponsor"/>
                <w:id w:val="1029379812"/>
                <w:lock w:val="sdtContentLocked"/>
                <w:placeholder>
                  <w:docPart w:val="E66902FEECE7438EA0C5CDA788FB8B2B"/>
                </w:placeholder>
                <w:showingPlcHdr/>
              </w:sdtPr>
              <w:sdtContent/>
            </w:sdt>
          </w:p>
        </w:tc>
      </w:tr>
      <w:tr w:rsidR="00922596" w:rsidTr="000F1DF9">
        <w:tc>
          <w:tcPr>
            <w:tcW w:w="2718" w:type="dxa"/>
          </w:tcPr>
          <w:p w:rsidR="00922596" w:rsidRPr="00BC7495" w:rsidRDefault="00922596" w:rsidP="000F1DF9">
            <w:pPr>
              <w:rPr>
                <w:rFonts w:cs="Times New Roman"/>
                <w:szCs w:val="24"/>
              </w:rPr>
            </w:pPr>
          </w:p>
        </w:tc>
        <w:sdt>
          <w:sdtPr>
            <w:rPr>
              <w:rFonts w:cs="Times New Roman"/>
              <w:szCs w:val="24"/>
            </w:rPr>
            <w:alias w:val="Committee"/>
            <w:tag w:val="Committee"/>
            <w:id w:val="1914272295"/>
            <w:lock w:val="sdtContentLocked"/>
            <w:placeholder>
              <w:docPart w:val="B93CCC905A0E4B25A70D6B94166A3AED"/>
            </w:placeholder>
          </w:sdtPr>
          <w:sdtContent>
            <w:tc>
              <w:tcPr>
                <w:tcW w:w="6858" w:type="dxa"/>
              </w:tcPr>
              <w:p w:rsidR="00922596" w:rsidRPr="00FF6471" w:rsidRDefault="00922596" w:rsidP="000F1DF9">
                <w:pPr>
                  <w:jc w:val="right"/>
                  <w:rPr>
                    <w:rFonts w:cs="Times New Roman"/>
                    <w:szCs w:val="24"/>
                  </w:rPr>
                </w:pPr>
                <w:r>
                  <w:rPr>
                    <w:rFonts w:cs="Times New Roman"/>
                    <w:szCs w:val="24"/>
                  </w:rPr>
                  <w:t>Health &amp; Human Services</w:t>
                </w:r>
              </w:p>
            </w:tc>
          </w:sdtContent>
        </w:sdt>
      </w:tr>
      <w:tr w:rsidR="00922596" w:rsidTr="000F1DF9">
        <w:tc>
          <w:tcPr>
            <w:tcW w:w="2718" w:type="dxa"/>
          </w:tcPr>
          <w:p w:rsidR="00922596" w:rsidRPr="00BC7495" w:rsidRDefault="00922596" w:rsidP="000F1DF9">
            <w:pPr>
              <w:rPr>
                <w:rFonts w:cs="Times New Roman"/>
                <w:szCs w:val="24"/>
              </w:rPr>
            </w:pPr>
          </w:p>
        </w:tc>
        <w:sdt>
          <w:sdtPr>
            <w:rPr>
              <w:rFonts w:cs="Times New Roman"/>
              <w:szCs w:val="24"/>
            </w:rPr>
            <w:alias w:val="Date"/>
            <w:tag w:val="DateContentControl"/>
            <w:id w:val="1178081906"/>
            <w:lock w:val="sdtLocked"/>
            <w:placeholder>
              <w:docPart w:val="7B2A32BE877243B9A7EF7B8985527428"/>
            </w:placeholder>
            <w:date w:fullDate="2023-04-05T00:00:00Z">
              <w:dateFormat w:val="M/d/yyyy"/>
              <w:lid w:val="en-US"/>
              <w:storeMappedDataAs w:val="dateTime"/>
              <w:calendar w:val="gregorian"/>
            </w:date>
          </w:sdtPr>
          <w:sdtContent>
            <w:tc>
              <w:tcPr>
                <w:tcW w:w="6858" w:type="dxa"/>
              </w:tcPr>
              <w:p w:rsidR="00922596" w:rsidRPr="00FF6471" w:rsidRDefault="00922596" w:rsidP="000F1DF9">
                <w:pPr>
                  <w:jc w:val="right"/>
                  <w:rPr>
                    <w:rFonts w:cs="Times New Roman"/>
                    <w:szCs w:val="24"/>
                  </w:rPr>
                </w:pPr>
                <w:r>
                  <w:rPr>
                    <w:rFonts w:cs="Times New Roman"/>
                    <w:szCs w:val="24"/>
                  </w:rPr>
                  <w:t>4/5/2023</w:t>
                </w:r>
              </w:p>
            </w:tc>
          </w:sdtContent>
        </w:sdt>
      </w:tr>
      <w:tr w:rsidR="00922596" w:rsidTr="000F1DF9">
        <w:tc>
          <w:tcPr>
            <w:tcW w:w="2718" w:type="dxa"/>
          </w:tcPr>
          <w:p w:rsidR="00922596" w:rsidRPr="00BC7495" w:rsidRDefault="00922596" w:rsidP="000F1DF9">
            <w:pPr>
              <w:rPr>
                <w:rFonts w:cs="Times New Roman"/>
                <w:szCs w:val="24"/>
              </w:rPr>
            </w:pPr>
          </w:p>
        </w:tc>
        <w:sdt>
          <w:sdtPr>
            <w:rPr>
              <w:rFonts w:cs="Times New Roman"/>
              <w:szCs w:val="24"/>
            </w:rPr>
            <w:alias w:val="BA Version"/>
            <w:tag w:val="BAVersion"/>
            <w:id w:val="-1685590809"/>
            <w:lock w:val="sdtContentLocked"/>
            <w:placeholder>
              <w:docPart w:val="A260001A7E26471292539D4253C1C0B0"/>
            </w:placeholder>
          </w:sdtPr>
          <w:sdtContent>
            <w:tc>
              <w:tcPr>
                <w:tcW w:w="6858" w:type="dxa"/>
              </w:tcPr>
              <w:p w:rsidR="00922596" w:rsidRPr="00FF6471" w:rsidRDefault="00922596" w:rsidP="000F1DF9">
                <w:pPr>
                  <w:jc w:val="right"/>
                  <w:rPr>
                    <w:rFonts w:cs="Times New Roman"/>
                    <w:szCs w:val="24"/>
                  </w:rPr>
                </w:pPr>
                <w:r>
                  <w:rPr>
                    <w:rFonts w:cs="Times New Roman"/>
                    <w:szCs w:val="24"/>
                  </w:rPr>
                  <w:t>Committee Report (Substituted)</w:t>
                </w:r>
              </w:p>
            </w:tc>
          </w:sdtContent>
        </w:sdt>
      </w:tr>
    </w:tbl>
    <w:p w:rsidR="00922596" w:rsidRPr="00FF6471" w:rsidRDefault="00922596" w:rsidP="000F1DF9">
      <w:pPr>
        <w:spacing w:after="0" w:line="240" w:lineRule="auto"/>
        <w:rPr>
          <w:rFonts w:cs="Times New Roman"/>
          <w:szCs w:val="24"/>
        </w:rPr>
      </w:pPr>
    </w:p>
    <w:p w:rsidR="00922596" w:rsidRPr="00FF6471" w:rsidRDefault="00922596" w:rsidP="000F1DF9">
      <w:pPr>
        <w:spacing w:after="0" w:line="240" w:lineRule="auto"/>
        <w:rPr>
          <w:rFonts w:cs="Times New Roman"/>
          <w:szCs w:val="24"/>
        </w:rPr>
      </w:pPr>
    </w:p>
    <w:p w:rsidR="00922596" w:rsidRPr="00FF6471" w:rsidRDefault="0092259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71EE2389EC4A20BA68C28B739AFFB4"/>
        </w:placeholder>
      </w:sdtPr>
      <w:sdtContent>
        <w:p w:rsidR="00922596" w:rsidRDefault="0092259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7DAE28047E45A3B0878A620B495198"/>
        </w:placeholder>
      </w:sdtPr>
      <w:sdtContent>
        <w:p w:rsidR="00922596" w:rsidRDefault="00922596" w:rsidP="002B665A">
          <w:pPr>
            <w:pStyle w:val="NormalWeb"/>
            <w:spacing w:before="0" w:beforeAutospacing="0" w:after="0" w:afterAutospacing="0"/>
            <w:jc w:val="both"/>
            <w:divId w:val="1133909628"/>
            <w:rPr>
              <w:rFonts w:eastAsia="Times New Roman" w:cstheme="minorBidi"/>
              <w:bCs/>
              <w:szCs w:val="22"/>
            </w:rPr>
          </w:pPr>
        </w:p>
        <w:p w:rsidR="00922596" w:rsidRDefault="00922596" w:rsidP="002B665A">
          <w:pPr>
            <w:pStyle w:val="NormalWeb"/>
            <w:spacing w:before="0" w:beforeAutospacing="0" w:after="0" w:afterAutospacing="0"/>
            <w:jc w:val="both"/>
            <w:divId w:val="1133909628"/>
            <w:rPr>
              <w:color w:val="000000"/>
            </w:rPr>
          </w:pPr>
          <w:r w:rsidRPr="00C87F7B">
            <w:rPr>
              <w:color w:val="000000"/>
            </w:rPr>
            <w:t xml:space="preserve">Recent technological advancements have given the ability for companies to create food products from non-traditional sources that mimic traditional sources of protein, are created using alternative ingredients and methods of production. </w:t>
          </w:r>
        </w:p>
        <w:p w:rsidR="00922596" w:rsidRPr="00C87F7B" w:rsidRDefault="00922596" w:rsidP="002B665A">
          <w:pPr>
            <w:pStyle w:val="NormalWeb"/>
            <w:spacing w:before="0" w:beforeAutospacing="0" w:after="0" w:afterAutospacing="0"/>
            <w:jc w:val="both"/>
            <w:divId w:val="1133909628"/>
            <w:rPr>
              <w:color w:val="000000"/>
            </w:rPr>
          </w:pPr>
        </w:p>
        <w:p w:rsidR="00922596" w:rsidRDefault="00922596" w:rsidP="002B665A">
          <w:pPr>
            <w:pStyle w:val="NormalWeb"/>
            <w:spacing w:before="0" w:beforeAutospacing="0" w:after="0" w:afterAutospacing="0"/>
            <w:jc w:val="both"/>
            <w:divId w:val="1133909628"/>
            <w:rPr>
              <w:color w:val="000000"/>
            </w:rPr>
          </w:pPr>
          <w:r w:rsidRPr="00C87F7B">
            <w:rPr>
              <w:color w:val="000000"/>
            </w:rPr>
            <w:t xml:space="preserve">Oftentimes these alternative protein sources are created using analogue or cell-cultured food products, and are then marketed with labels such as </w:t>
          </w:r>
          <w:r>
            <w:rPr>
              <w:color w:val="000000"/>
            </w:rPr>
            <w:t>"</w:t>
          </w:r>
          <w:r w:rsidRPr="00C87F7B">
            <w:rPr>
              <w:color w:val="000000"/>
            </w:rPr>
            <w:t>Beef,</w:t>
          </w:r>
          <w:r>
            <w:rPr>
              <w:color w:val="000000"/>
            </w:rPr>
            <w:t>" "</w:t>
          </w:r>
          <w:r w:rsidRPr="00C87F7B">
            <w:rPr>
              <w:color w:val="000000"/>
            </w:rPr>
            <w:t>Chicken,</w:t>
          </w:r>
          <w:r>
            <w:rPr>
              <w:color w:val="000000"/>
            </w:rPr>
            <w:t>" "</w:t>
          </w:r>
          <w:r w:rsidRPr="00C87F7B">
            <w:rPr>
              <w:color w:val="000000"/>
            </w:rPr>
            <w:t>Egg,</w:t>
          </w:r>
          <w:r>
            <w:rPr>
              <w:color w:val="000000"/>
            </w:rPr>
            <w:t>"</w:t>
          </w:r>
          <w:r w:rsidRPr="00C87F7B">
            <w:rPr>
              <w:color w:val="000000"/>
            </w:rPr>
            <w:t xml:space="preserve"> and more, when they do not contain beef, chicken, or egg. The increase in variety at the food counter can be a positive for consumers, but it is important for the consumer to understand the nature of the products they are purchasing to feed themselves and their families. </w:t>
          </w:r>
        </w:p>
        <w:p w:rsidR="00922596" w:rsidRPr="00C87F7B" w:rsidRDefault="00922596" w:rsidP="002B665A">
          <w:pPr>
            <w:pStyle w:val="NormalWeb"/>
            <w:spacing w:before="0" w:beforeAutospacing="0" w:after="0" w:afterAutospacing="0"/>
            <w:jc w:val="both"/>
            <w:divId w:val="1133909628"/>
            <w:rPr>
              <w:color w:val="000000"/>
            </w:rPr>
          </w:pPr>
        </w:p>
        <w:p w:rsidR="00922596" w:rsidRDefault="00922596" w:rsidP="002B665A">
          <w:pPr>
            <w:pStyle w:val="NormalWeb"/>
            <w:spacing w:before="0" w:beforeAutospacing="0" w:after="0" w:afterAutospacing="0"/>
            <w:jc w:val="both"/>
            <w:divId w:val="1133909628"/>
            <w:rPr>
              <w:color w:val="000000"/>
            </w:rPr>
          </w:pPr>
          <w:r w:rsidRPr="00C87F7B">
            <w:rPr>
              <w:color w:val="000000"/>
            </w:rPr>
            <w:t>Clarity can be given to the consumers by the addition of definitions as well as labeling requirements regarding the type and size of the verbiage.</w:t>
          </w:r>
        </w:p>
        <w:p w:rsidR="00922596" w:rsidRPr="00C87F7B" w:rsidRDefault="00922596" w:rsidP="002B665A">
          <w:pPr>
            <w:pStyle w:val="NormalWeb"/>
            <w:spacing w:before="0" w:beforeAutospacing="0" w:after="0" w:afterAutospacing="0"/>
            <w:jc w:val="both"/>
            <w:divId w:val="1133909628"/>
            <w:rPr>
              <w:color w:val="000000"/>
            </w:rPr>
          </w:pPr>
        </w:p>
        <w:p w:rsidR="00922596" w:rsidRDefault="00922596" w:rsidP="002B665A">
          <w:pPr>
            <w:pStyle w:val="NormalWeb"/>
            <w:spacing w:before="0" w:beforeAutospacing="0" w:after="0" w:afterAutospacing="0"/>
            <w:jc w:val="both"/>
            <w:divId w:val="1133909628"/>
            <w:rPr>
              <w:color w:val="000000"/>
            </w:rPr>
          </w:pPr>
          <w:r w:rsidRPr="00C87F7B">
            <w:rPr>
              <w:color w:val="000000"/>
            </w:rPr>
            <w:t>S</w:t>
          </w:r>
          <w:r>
            <w:rPr>
              <w:color w:val="000000"/>
            </w:rPr>
            <w:t>.</w:t>
          </w:r>
          <w:r w:rsidRPr="00C87F7B">
            <w:rPr>
              <w:color w:val="000000"/>
            </w:rPr>
            <w:t>B</w:t>
          </w:r>
          <w:r>
            <w:rPr>
              <w:color w:val="000000"/>
            </w:rPr>
            <w:t>.</w:t>
          </w:r>
          <w:r w:rsidRPr="00C87F7B">
            <w:rPr>
              <w:color w:val="000000"/>
            </w:rPr>
            <w:t xml:space="preserve"> 664 seeks to address the issue of unclear labeling by giving definitions to different classifications of alternate protein sources such as </w:t>
          </w:r>
          <w:r>
            <w:rPr>
              <w:color w:val="000000"/>
            </w:rPr>
            <w:t>"</w:t>
          </w:r>
          <w:r w:rsidRPr="00C87F7B">
            <w:rPr>
              <w:color w:val="000000"/>
            </w:rPr>
            <w:t>analogue</w:t>
          </w:r>
          <w:r>
            <w:rPr>
              <w:color w:val="000000"/>
            </w:rPr>
            <w:t>"</w:t>
          </w:r>
          <w:r w:rsidRPr="00C87F7B">
            <w:rPr>
              <w:color w:val="000000"/>
            </w:rPr>
            <w:t xml:space="preserve"> or </w:t>
          </w:r>
          <w:r>
            <w:rPr>
              <w:color w:val="000000"/>
            </w:rPr>
            <w:t>"</w:t>
          </w:r>
          <w:r w:rsidRPr="00C87F7B">
            <w:rPr>
              <w:color w:val="000000"/>
            </w:rPr>
            <w:t>cell-cultured</w:t>
          </w:r>
          <w:r>
            <w:rPr>
              <w:color w:val="000000"/>
            </w:rPr>
            <w:t>"</w:t>
          </w:r>
          <w:r w:rsidRPr="00C87F7B">
            <w:rPr>
              <w:color w:val="000000"/>
            </w:rPr>
            <w:t xml:space="preserve"> products as it pertains to Health and Safety Code </w:t>
          </w:r>
          <w:r>
            <w:rPr>
              <w:color w:val="000000"/>
            </w:rPr>
            <w:t xml:space="preserve">Chapter </w:t>
          </w:r>
          <w:r w:rsidRPr="00C87F7B">
            <w:rPr>
              <w:color w:val="000000"/>
            </w:rPr>
            <w:t>431. S</w:t>
          </w:r>
          <w:r>
            <w:rPr>
              <w:color w:val="000000"/>
            </w:rPr>
            <w:t>.</w:t>
          </w:r>
          <w:r w:rsidRPr="00C87F7B">
            <w:rPr>
              <w:color w:val="000000"/>
            </w:rPr>
            <w:t>B</w:t>
          </w:r>
          <w:r>
            <w:rPr>
              <w:color w:val="000000"/>
            </w:rPr>
            <w:t>.</w:t>
          </w:r>
          <w:r w:rsidRPr="00C87F7B">
            <w:rPr>
              <w:color w:val="000000"/>
            </w:rPr>
            <w:t xml:space="preserve"> 664 also adds clarity and transparency for protection to Texas consumers by giving labeling guidelines for products to be labeled prominently and uniformly to indicate the product being made from alternative proteins.</w:t>
          </w:r>
        </w:p>
        <w:p w:rsidR="00922596" w:rsidRPr="00C87F7B" w:rsidRDefault="00922596" w:rsidP="002B665A">
          <w:pPr>
            <w:pStyle w:val="NormalWeb"/>
            <w:spacing w:before="0" w:beforeAutospacing="0" w:after="0" w:afterAutospacing="0"/>
            <w:jc w:val="both"/>
            <w:divId w:val="1133909628"/>
            <w:rPr>
              <w:color w:val="000000"/>
            </w:rPr>
          </w:pPr>
        </w:p>
        <w:p w:rsidR="00922596" w:rsidRDefault="00922596" w:rsidP="002B665A">
          <w:pPr>
            <w:pStyle w:val="NormalWeb"/>
            <w:spacing w:before="0" w:beforeAutospacing="0" w:after="0" w:afterAutospacing="0"/>
            <w:jc w:val="both"/>
            <w:divId w:val="1133909628"/>
            <w:rPr>
              <w:color w:val="000000"/>
            </w:rPr>
          </w:pPr>
          <w:r w:rsidRPr="00C87F7B">
            <w:rPr>
              <w:color w:val="000000"/>
            </w:rPr>
            <w:t>S</w:t>
          </w:r>
          <w:r>
            <w:rPr>
              <w:color w:val="000000"/>
            </w:rPr>
            <w:t>.</w:t>
          </w:r>
          <w:r w:rsidRPr="00C87F7B">
            <w:rPr>
              <w:color w:val="000000"/>
            </w:rPr>
            <w:t>B</w:t>
          </w:r>
          <w:r>
            <w:rPr>
              <w:color w:val="000000"/>
            </w:rPr>
            <w:t>.</w:t>
          </w:r>
          <w:r w:rsidRPr="00C87F7B">
            <w:rPr>
              <w:color w:val="000000"/>
            </w:rPr>
            <w:t xml:space="preserve"> 664 gives rulemaking authority to the </w:t>
          </w:r>
          <w:r>
            <w:rPr>
              <w:color w:val="000000"/>
            </w:rPr>
            <w:t>e</w:t>
          </w:r>
          <w:r w:rsidRPr="00C87F7B">
            <w:rPr>
              <w:color w:val="000000"/>
            </w:rPr>
            <w:t xml:space="preserve">xecutive </w:t>
          </w:r>
          <w:r>
            <w:rPr>
              <w:color w:val="000000"/>
            </w:rPr>
            <w:t>c</w:t>
          </w:r>
          <w:r w:rsidRPr="00C87F7B">
            <w:rPr>
              <w:color w:val="000000"/>
            </w:rPr>
            <w:t>ommissioner of the Health and Human Services Commission. The bill outlines that as soon as practicable after the effective date of the Act the commission shall adopt any rules necessary to implement the changes in law.</w:t>
          </w:r>
        </w:p>
        <w:p w:rsidR="00922596" w:rsidRPr="00C87F7B" w:rsidRDefault="00922596" w:rsidP="002B665A">
          <w:pPr>
            <w:pStyle w:val="NormalWeb"/>
            <w:spacing w:before="0" w:beforeAutospacing="0" w:after="0" w:afterAutospacing="0"/>
            <w:jc w:val="both"/>
            <w:divId w:val="1133909628"/>
            <w:rPr>
              <w:color w:val="000000"/>
            </w:rPr>
          </w:pPr>
        </w:p>
        <w:p w:rsidR="00922596" w:rsidRPr="00C87F7B" w:rsidRDefault="00922596" w:rsidP="002B665A">
          <w:pPr>
            <w:pStyle w:val="NormalWeb"/>
            <w:spacing w:before="0" w:beforeAutospacing="0" w:after="0" w:afterAutospacing="0"/>
            <w:jc w:val="both"/>
            <w:divId w:val="1133909628"/>
            <w:rPr>
              <w:color w:val="000000"/>
            </w:rPr>
          </w:pPr>
          <w:r w:rsidRPr="00C87F7B">
            <w:rPr>
              <w:color w:val="000000"/>
            </w:rPr>
            <w:t>C</w:t>
          </w:r>
          <w:r>
            <w:rPr>
              <w:color w:val="000000"/>
            </w:rPr>
            <w:t>.</w:t>
          </w:r>
          <w:r w:rsidRPr="00C87F7B">
            <w:rPr>
              <w:color w:val="000000"/>
            </w:rPr>
            <w:t>S</w:t>
          </w:r>
          <w:r>
            <w:rPr>
              <w:color w:val="000000"/>
            </w:rPr>
            <w:t>.</w:t>
          </w:r>
          <w:r w:rsidRPr="00C87F7B">
            <w:rPr>
              <w:color w:val="000000"/>
            </w:rPr>
            <w:t>S</w:t>
          </w:r>
          <w:r>
            <w:rPr>
              <w:color w:val="000000"/>
            </w:rPr>
            <w:t>.</w:t>
          </w:r>
          <w:r w:rsidRPr="00C87F7B">
            <w:rPr>
              <w:color w:val="000000"/>
            </w:rPr>
            <w:t>B</w:t>
          </w:r>
          <w:r>
            <w:rPr>
              <w:color w:val="000000"/>
            </w:rPr>
            <w:t>.</w:t>
          </w:r>
          <w:r w:rsidRPr="00C87F7B">
            <w:rPr>
              <w:color w:val="000000"/>
            </w:rPr>
            <w:t xml:space="preserve"> 664 gives guidelines as to where clarifying terms such as </w:t>
          </w:r>
          <w:r>
            <w:rPr>
              <w:color w:val="000000"/>
            </w:rPr>
            <w:t>"</w:t>
          </w:r>
          <w:r w:rsidRPr="00C87F7B">
            <w:rPr>
              <w:color w:val="000000"/>
            </w:rPr>
            <w:t>plant-based,</w:t>
          </w:r>
          <w:r>
            <w:rPr>
              <w:color w:val="000000"/>
            </w:rPr>
            <w:t>"</w:t>
          </w:r>
          <w:r w:rsidRPr="00C87F7B">
            <w:rPr>
              <w:color w:val="000000"/>
            </w:rPr>
            <w:t xml:space="preserve"> </w:t>
          </w:r>
          <w:r>
            <w:rPr>
              <w:color w:val="000000"/>
            </w:rPr>
            <w:t>"</w:t>
          </w:r>
          <w:r w:rsidRPr="00C87F7B">
            <w:rPr>
              <w:color w:val="000000"/>
            </w:rPr>
            <w:t>analogue,</w:t>
          </w:r>
          <w:r>
            <w:rPr>
              <w:color w:val="000000"/>
            </w:rPr>
            <w:t>"</w:t>
          </w:r>
          <w:r w:rsidRPr="00C87F7B">
            <w:rPr>
              <w:color w:val="000000"/>
            </w:rPr>
            <w:t xml:space="preserve"> or </w:t>
          </w:r>
          <w:r>
            <w:rPr>
              <w:color w:val="000000"/>
            </w:rPr>
            <w:t>"</w:t>
          </w:r>
          <w:r w:rsidRPr="00C87F7B">
            <w:rPr>
              <w:color w:val="000000"/>
            </w:rPr>
            <w:t>cell-cultured</w:t>
          </w:r>
          <w:r>
            <w:rPr>
              <w:color w:val="000000"/>
            </w:rPr>
            <w:t>"</w:t>
          </w:r>
          <w:r w:rsidRPr="00C87F7B">
            <w:rPr>
              <w:color w:val="000000"/>
            </w:rPr>
            <w:t xml:space="preserve"> may be on the label by a qualifying term of close proximity. A definition of close proximity is provided outlining that the term may be immediately before or after, within the same phrase, or in the same line of the label of the identifying meat term. </w:t>
          </w:r>
        </w:p>
        <w:p w:rsidR="00922596" w:rsidRPr="00D70925" w:rsidRDefault="00922596" w:rsidP="002B665A">
          <w:pPr>
            <w:spacing w:after="0" w:line="240" w:lineRule="auto"/>
            <w:jc w:val="both"/>
            <w:rPr>
              <w:rFonts w:eastAsia="Times New Roman" w:cs="Times New Roman"/>
              <w:bCs/>
              <w:szCs w:val="24"/>
            </w:rPr>
          </w:pPr>
        </w:p>
      </w:sdtContent>
    </w:sdt>
    <w:p w:rsidR="00922596" w:rsidRDefault="0092259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664 </w:t>
      </w:r>
      <w:bookmarkStart w:id="1" w:name="AmendsCurrentLaw"/>
      <w:bookmarkEnd w:id="1"/>
      <w:r>
        <w:rPr>
          <w:rFonts w:cs="Times New Roman"/>
          <w:szCs w:val="24"/>
        </w:rPr>
        <w:t>amends current law relating to the labeling of analogue and cell-cultured products.</w:t>
      </w:r>
    </w:p>
    <w:p w:rsidR="00922596" w:rsidRPr="00A647A4" w:rsidRDefault="00922596" w:rsidP="000F1DF9">
      <w:pPr>
        <w:spacing w:after="0" w:line="240" w:lineRule="auto"/>
        <w:jc w:val="both"/>
        <w:rPr>
          <w:rFonts w:eastAsia="Times New Roman" w:cs="Times New Roman"/>
          <w:szCs w:val="24"/>
        </w:rPr>
      </w:pPr>
    </w:p>
    <w:p w:rsidR="00922596" w:rsidRPr="005C2A78" w:rsidRDefault="00922596" w:rsidP="00A13C4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0CDE88E21A4DE28516339F00FC91CF"/>
          </w:placeholder>
        </w:sdtPr>
        <w:sdtContent>
          <w:r>
            <w:rPr>
              <w:rFonts w:eastAsia="Times New Roman" w:cs="Times New Roman"/>
              <w:b/>
              <w:szCs w:val="24"/>
              <w:u w:val="single"/>
            </w:rPr>
            <w:t>RULEMAKING AUTHORITY</w:t>
          </w:r>
        </w:sdtContent>
      </w:sdt>
    </w:p>
    <w:p w:rsidR="00922596" w:rsidRPr="006529C4" w:rsidRDefault="00922596" w:rsidP="00A13C4B">
      <w:pPr>
        <w:spacing w:after="0" w:line="240" w:lineRule="auto"/>
        <w:jc w:val="both"/>
        <w:rPr>
          <w:rFonts w:cs="Times New Roman"/>
          <w:szCs w:val="24"/>
        </w:rPr>
      </w:pPr>
    </w:p>
    <w:p w:rsidR="00922596" w:rsidRPr="006529C4" w:rsidRDefault="00922596" w:rsidP="00A13C4B">
      <w:pPr>
        <w:spacing w:after="0" w:line="240" w:lineRule="auto"/>
        <w:jc w:val="both"/>
        <w:rPr>
          <w:rFonts w:cs="Times New Roman"/>
          <w:szCs w:val="24"/>
        </w:rPr>
      </w:pPr>
      <w:r w:rsidRPr="00A647A4">
        <w:rPr>
          <w:rFonts w:cs="Times New Roman"/>
          <w:szCs w:val="24"/>
        </w:rPr>
        <w:t>Rulemaking authority is expressly granted to the executive commissioner of the Health and Human Services Commission in SECTION 4 of this bill.</w:t>
      </w:r>
    </w:p>
    <w:p w:rsidR="00922596" w:rsidRPr="006529C4" w:rsidRDefault="00922596" w:rsidP="00A13C4B">
      <w:pPr>
        <w:spacing w:after="0" w:line="240" w:lineRule="auto"/>
        <w:jc w:val="both"/>
        <w:rPr>
          <w:rFonts w:cs="Times New Roman"/>
          <w:szCs w:val="24"/>
        </w:rPr>
      </w:pPr>
    </w:p>
    <w:p w:rsidR="00922596" w:rsidRPr="005C2A78" w:rsidRDefault="00922596" w:rsidP="00A13C4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53BC4FE25AD489889AD5EE69E62A988"/>
          </w:placeholder>
        </w:sdtPr>
        <w:sdtContent>
          <w:r>
            <w:rPr>
              <w:rFonts w:eastAsia="Times New Roman" w:cs="Times New Roman"/>
              <w:b/>
              <w:szCs w:val="24"/>
              <w:u w:val="single"/>
            </w:rPr>
            <w:t>SECTION BY SECTION ANALYSIS</w:t>
          </w:r>
        </w:sdtContent>
      </w:sdt>
    </w:p>
    <w:p w:rsidR="00922596" w:rsidRPr="005C2A78" w:rsidRDefault="00922596" w:rsidP="00A13C4B">
      <w:pPr>
        <w:spacing w:after="0" w:line="240" w:lineRule="auto"/>
        <w:jc w:val="both"/>
        <w:rPr>
          <w:rFonts w:eastAsia="Times New Roman" w:cs="Times New Roman"/>
          <w:szCs w:val="24"/>
        </w:rPr>
      </w:pPr>
    </w:p>
    <w:p w:rsidR="00922596" w:rsidRDefault="00922596" w:rsidP="00A13C4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431, Health and Safety Code, by adding Section 431.0805, as follows:</w:t>
      </w:r>
    </w:p>
    <w:p w:rsidR="00922596" w:rsidRDefault="00922596" w:rsidP="00A13C4B">
      <w:pPr>
        <w:spacing w:after="0" w:line="240" w:lineRule="auto"/>
        <w:jc w:val="both"/>
        <w:rPr>
          <w:rFonts w:eastAsia="Times New Roman" w:cs="Times New Roman"/>
          <w:szCs w:val="24"/>
        </w:rPr>
      </w:pPr>
    </w:p>
    <w:p w:rsidR="00922596" w:rsidRPr="005C2A78" w:rsidRDefault="00922596" w:rsidP="00A13C4B">
      <w:pPr>
        <w:spacing w:after="0" w:line="240" w:lineRule="auto"/>
        <w:ind w:left="720"/>
        <w:jc w:val="both"/>
        <w:rPr>
          <w:rFonts w:eastAsia="Times New Roman" w:cs="Times New Roman"/>
          <w:szCs w:val="24"/>
        </w:rPr>
      </w:pPr>
      <w:r>
        <w:rPr>
          <w:rFonts w:eastAsia="Times New Roman" w:cs="Times New Roman"/>
          <w:szCs w:val="24"/>
        </w:rPr>
        <w:t>Sec. 431.0805. DEFINITIONS. Defines "analogue product," "cell-cultured product," "close proximity," "egg," "egg product," "fish," "meat," "meat food product," "poultry," and "poultry product."</w:t>
      </w:r>
    </w:p>
    <w:p w:rsidR="00922596" w:rsidRPr="005C2A78" w:rsidRDefault="00922596" w:rsidP="00A13C4B">
      <w:pPr>
        <w:spacing w:after="0" w:line="240" w:lineRule="auto"/>
        <w:jc w:val="both"/>
        <w:rPr>
          <w:rFonts w:eastAsia="Times New Roman" w:cs="Times New Roman"/>
          <w:szCs w:val="24"/>
        </w:rPr>
      </w:pPr>
    </w:p>
    <w:p w:rsidR="00922596" w:rsidRDefault="00922596" w:rsidP="00A13C4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431.082, Health and Safety Code, as follows:</w:t>
      </w:r>
    </w:p>
    <w:p w:rsidR="00922596" w:rsidRDefault="00922596" w:rsidP="00A13C4B">
      <w:pPr>
        <w:spacing w:after="0" w:line="240" w:lineRule="auto"/>
        <w:jc w:val="both"/>
        <w:rPr>
          <w:rFonts w:eastAsia="Times New Roman" w:cs="Times New Roman"/>
          <w:szCs w:val="24"/>
        </w:rPr>
      </w:pPr>
    </w:p>
    <w:p w:rsidR="00922596" w:rsidRDefault="00922596" w:rsidP="00A13C4B">
      <w:pPr>
        <w:spacing w:after="0" w:line="240" w:lineRule="auto"/>
        <w:ind w:left="720"/>
        <w:jc w:val="both"/>
        <w:rPr>
          <w:rFonts w:eastAsia="Times New Roman" w:cs="Times New Roman"/>
          <w:szCs w:val="24"/>
        </w:rPr>
      </w:pPr>
      <w:r>
        <w:rPr>
          <w:rFonts w:eastAsia="Times New Roman" w:cs="Times New Roman"/>
          <w:szCs w:val="24"/>
        </w:rPr>
        <w:t xml:space="preserve">Sec. 431.082. MISBRANDED FOOD. Requires that a food </w:t>
      </w:r>
      <w:r w:rsidRPr="009D76F4">
        <w:rPr>
          <w:rFonts w:eastAsia="Times New Roman" w:cs="Times New Roman"/>
          <w:szCs w:val="24"/>
        </w:rPr>
        <w:t>be deemed to be misbranded:</w:t>
      </w:r>
    </w:p>
    <w:p w:rsidR="00922596" w:rsidRDefault="00922596" w:rsidP="00A13C4B">
      <w:pPr>
        <w:spacing w:after="0" w:line="240" w:lineRule="auto"/>
        <w:ind w:left="720"/>
        <w:jc w:val="both"/>
        <w:rPr>
          <w:rFonts w:eastAsia="Times New Roman" w:cs="Times New Roman"/>
          <w:szCs w:val="24"/>
        </w:rPr>
      </w:pPr>
    </w:p>
    <w:p w:rsidR="00922596" w:rsidRDefault="00922596" w:rsidP="00A13C4B">
      <w:pPr>
        <w:spacing w:after="0" w:line="240" w:lineRule="auto"/>
        <w:ind w:left="1440"/>
        <w:jc w:val="both"/>
        <w:rPr>
          <w:rFonts w:eastAsia="Times New Roman" w:cs="Times New Roman"/>
          <w:szCs w:val="24"/>
        </w:rPr>
      </w:pPr>
      <w:r>
        <w:rPr>
          <w:rFonts w:eastAsia="Times New Roman" w:cs="Times New Roman"/>
          <w:szCs w:val="24"/>
        </w:rPr>
        <w:t>(a)-(d) makes no changes to these subsections;</w:t>
      </w:r>
    </w:p>
    <w:p w:rsidR="00922596" w:rsidRDefault="00922596" w:rsidP="00A13C4B">
      <w:pPr>
        <w:spacing w:after="0" w:line="240" w:lineRule="auto"/>
        <w:ind w:left="720"/>
        <w:jc w:val="both"/>
        <w:rPr>
          <w:rFonts w:eastAsia="Times New Roman" w:cs="Times New Roman"/>
          <w:szCs w:val="24"/>
        </w:rPr>
      </w:pPr>
    </w:p>
    <w:p w:rsidR="00922596" w:rsidRDefault="00922596" w:rsidP="00A13C4B">
      <w:pPr>
        <w:spacing w:after="0" w:line="240" w:lineRule="auto"/>
        <w:ind w:left="1440"/>
        <w:jc w:val="both"/>
        <w:rPr>
          <w:rFonts w:eastAsia="Times New Roman" w:cs="Times New Roman"/>
          <w:szCs w:val="24"/>
        </w:rPr>
      </w:pPr>
      <w:r>
        <w:rPr>
          <w:rFonts w:eastAsia="Times New Roman" w:cs="Times New Roman"/>
          <w:szCs w:val="24"/>
        </w:rPr>
        <w:t xml:space="preserve">(d-1) </w:t>
      </w:r>
      <w:r w:rsidRPr="009D76F4">
        <w:rPr>
          <w:rFonts w:eastAsia="Times New Roman" w:cs="Times New Roman"/>
          <w:szCs w:val="24"/>
        </w:rPr>
        <w:t xml:space="preserve">if it is an analogue product of meat, a meat food product, poultry, a poultry product, an egg product, or fish, unless its label bears in prominent type </w:t>
      </w:r>
      <w:r>
        <w:rPr>
          <w:rFonts w:eastAsia="Times New Roman" w:cs="Times New Roman"/>
          <w:szCs w:val="24"/>
        </w:rPr>
        <w:t xml:space="preserve">equal to or greater in size than the surrounding type and in close proximity to the name of the </w:t>
      </w:r>
      <w:r w:rsidRPr="009D76F4">
        <w:rPr>
          <w:rFonts w:eastAsia="Times New Roman" w:cs="Times New Roman"/>
          <w:szCs w:val="24"/>
        </w:rPr>
        <w:t>product one of the following: "analogue</w:t>
      </w:r>
      <w:r>
        <w:rPr>
          <w:rFonts w:eastAsia="Times New Roman" w:cs="Times New Roman"/>
          <w:szCs w:val="24"/>
        </w:rPr>
        <w:t>;</w:t>
      </w:r>
      <w:r w:rsidRPr="009D76F4">
        <w:rPr>
          <w:rFonts w:eastAsia="Times New Roman" w:cs="Times New Roman"/>
          <w:szCs w:val="24"/>
        </w:rPr>
        <w:t>" "meatless</w:t>
      </w:r>
      <w:r>
        <w:rPr>
          <w:rFonts w:eastAsia="Times New Roman" w:cs="Times New Roman"/>
          <w:szCs w:val="24"/>
        </w:rPr>
        <w:t>;</w:t>
      </w:r>
      <w:r w:rsidRPr="009D76F4">
        <w:rPr>
          <w:rFonts w:eastAsia="Times New Roman" w:cs="Times New Roman"/>
          <w:szCs w:val="24"/>
        </w:rPr>
        <w:t>"</w:t>
      </w:r>
      <w:r>
        <w:rPr>
          <w:rFonts w:eastAsia="Times New Roman" w:cs="Times New Roman"/>
          <w:szCs w:val="24"/>
        </w:rPr>
        <w:t xml:space="preserve"> </w:t>
      </w:r>
      <w:r w:rsidRPr="009D76F4">
        <w:rPr>
          <w:rFonts w:eastAsia="Times New Roman" w:cs="Times New Roman"/>
          <w:szCs w:val="24"/>
        </w:rPr>
        <w:t>"plant-based</w:t>
      </w:r>
      <w:r>
        <w:rPr>
          <w:rFonts w:eastAsia="Times New Roman" w:cs="Times New Roman"/>
          <w:szCs w:val="24"/>
        </w:rPr>
        <w:t>;</w:t>
      </w:r>
      <w:r w:rsidRPr="009D76F4">
        <w:rPr>
          <w:rFonts w:eastAsia="Times New Roman" w:cs="Times New Roman"/>
          <w:szCs w:val="24"/>
        </w:rPr>
        <w:t>" "made from plants</w:t>
      </w:r>
      <w:r>
        <w:rPr>
          <w:rFonts w:eastAsia="Times New Roman" w:cs="Times New Roman"/>
          <w:szCs w:val="24"/>
        </w:rPr>
        <w:t>;</w:t>
      </w:r>
      <w:r w:rsidRPr="009D76F4">
        <w:rPr>
          <w:rFonts w:eastAsia="Times New Roman" w:cs="Times New Roman"/>
          <w:szCs w:val="24"/>
        </w:rPr>
        <w:t>" or</w:t>
      </w:r>
      <w:r>
        <w:rPr>
          <w:rFonts w:eastAsia="Times New Roman" w:cs="Times New Roman"/>
          <w:szCs w:val="24"/>
        </w:rPr>
        <w:t xml:space="preserve"> </w:t>
      </w:r>
      <w:r w:rsidRPr="009D76F4">
        <w:rPr>
          <w:rFonts w:eastAsia="Times New Roman" w:cs="Times New Roman"/>
          <w:szCs w:val="24"/>
        </w:rPr>
        <w:t>a similar qualifying term or disclaimer intended to clearly communicate to a consumer the contents of the product;</w:t>
      </w:r>
    </w:p>
    <w:p w:rsidR="00922596" w:rsidRDefault="00922596" w:rsidP="00A13C4B">
      <w:pPr>
        <w:spacing w:after="0" w:line="240" w:lineRule="auto"/>
        <w:ind w:left="2160"/>
        <w:jc w:val="both"/>
        <w:rPr>
          <w:rFonts w:eastAsia="Times New Roman" w:cs="Times New Roman"/>
          <w:szCs w:val="24"/>
        </w:rPr>
      </w:pPr>
    </w:p>
    <w:p w:rsidR="00922596" w:rsidRPr="005C2A78" w:rsidRDefault="00922596" w:rsidP="00A13C4B">
      <w:pPr>
        <w:spacing w:after="0" w:line="240" w:lineRule="auto"/>
        <w:ind w:left="1440"/>
        <w:jc w:val="both"/>
        <w:rPr>
          <w:rFonts w:eastAsia="Times New Roman" w:cs="Times New Roman"/>
          <w:szCs w:val="24"/>
        </w:rPr>
      </w:pPr>
      <w:r>
        <w:rPr>
          <w:rFonts w:eastAsia="Times New Roman" w:cs="Times New Roman"/>
          <w:szCs w:val="24"/>
        </w:rPr>
        <w:t>(e)-(s) makes no changes to these subsections.</w:t>
      </w:r>
    </w:p>
    <w:p w:rsidR="00922596" w:rsidRPr="005C2A78" w:rsidRDefault="00922596" w:rsidP="00A13C4B">
      <w:pPr>
        <w:spacing w:after="0" w:line="240" w:lineRule="auto"/>
        <w:jc w:val="both"/>
        <w:rPr>
          <w:rFonts w:eastAsia="Times New Roman" w:cs="Times New Roman"/>
          <w:szCs w:val="24"/>
        </w:rPr>
      </w:pPr>
    </w:p>
    <w:p w:rsidR="00922596" w:rsidRDefault="00922596" w:rsidP="00A13C4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C, Chapter 433, Health and Safety Code, by adding Section 433.0415, as follows:</w:t>
      </w:r>
    </w:p>
    <w:p w:rsidR="00922596" w:rsidRDefault="00922596" w:rsidP="00A13C4B">
      <w:pPr>
        <w:spacing w:after="0" w:line="240" w:lineRule="auto"/>
        <w:jc w:val="both"/>
        <w:rPr>
          <w:rFonts w:eastAsia="Times New Roman" w:cs="Times New Roman"/>
          <w:szCs w:val="24"/>
        </w:rPr>
      </w:pPr>
    </w:p>
    <w:p w:rsidR="00922596" w:rsidRDefault="00922596" w:rsidP="00A13C4B">
      <w:pPr>
        <w:spacing w:after="0" w:line="240" w:lineRule="auto"/>
        <w:ind w:left="720"/>
        <w:jc w:val="both"/>
        <w:rPr>
          <w:rFonts w:eastAsia="Times New Roman" w:cs="Times New Roman"/>
          <w:szCs w:val="24"/>
        </w:rPr>
      </w:pPr>
      <w:r>
        <w:rPr>
          <w:rFonts w:eastAsia="Times New Roman" w:cs="Times New Roman"/>
          <w:szCs w:val="24"/>
        </w:rPr>
        <w:t>Sec. 433.0415. LABELING CELL-CULTURED PRODUCT. (a) Defines "cell-cultured product"  and "close proximity."</w:t>
      </w:r>
    </w:p>
    <w:p w:rsidR="00922596" w:rsidRDefault="00922596" w:rsidP="00A13C4B">
      <w:pPr>
        <w:spacing w:after="0" w:line="240" w:lineRule="auto"/>
        <w:ind w:left="720"/>
        <w:jc w:val="both"/>
        <w:rPr>
          <w:rFonts w:eastAsia="Times New Roman" w:cs="Times New Roman"/>
          <w:szCs w:val="24"/>
        </w:rPr>
      </w:pPr>
    </w:p>
    <w:p w:rsidR="00922596" w:rsidRDefault="00922596" w:rsidP="00A13C4B">
      <w:pPr>
        <w:spacing w:after="0" w:line="240" w:lineRule="auto"/>
        <w:ind w:left="1440"/>
        <w:jc w:val="both"/>
        <w:rPr>
          <w:rFonts w:eastAsia="Times New Roman" w:cs="Times New Roman"/>
          <w:szCs w:val="24"/>
        </w:rPr>
      </w:pPr>
      <w:r>
        <w:rPr>
          <w:rFonts w:eastAsia="Times New Roman" w:cs="Times New Roman"/>
          <w:szCs w:val="24"/>
        </w:rPr>
        <w:t xml:space="preserve">(b) Requires that a </w:t>
      </w:r>
      <w:r w:rsidRPr="009D76F4">
        <w:rPr>
          <w:rFonts w:eastAsia="Times New Roman" w:cs="Times New Roman"/>
          <w:szCs w:val="24"/>
        </w:rPr>
        <w:t xml:space="preserve">cell-cultured product be labeled in prominent type </w:t>
      </w:r>
      <w:r>
        <w:rPr>
          <w:rFonts w:eastAsia="Times New Roman" w:cs="Times New Roman"/>
          <w:szCs w:val="24"/>
        </w:rPr>
        <w:t>equal to or greater in size than the surrounding type and in close proximity to the name of the</w:t>
      </w:r>
      <w:r w:rsidRPr="009D76F4">
        <w:rPr>
          <w:rFonts w:eastAsia="Times New Roman" w:cs="Times New Roman"/>
          <w:szCs w:val="24"/>
        </w:rPr>
        <w:t xml:space="preserve"> product using one of the following: "cell-cultured;</w:t>
      </w:r>
      <w:r>
        <w:rPr>
          <w:rFonts w:eastAsia="Times New Roman" w:cs="Times New Roman"/>
          <w:szCs w:val="24"/>
        </w:rPr>
        <w:t>"</w:t>
      </w:r>
      <w:r w:rsidRPr="009D76F4">
        <w:rPr>
          <w:rFonts w:eastAsia="Times New Roman" w:cs="Times New Roman"/>
          <w:szCs w:val="24"/>
        </w:rPr>
        <w:t xml:space="preserve"> "lab-grown;</w:t>
      </w:r>
      <w:r>
        <w:rPr>
          <w:rFonts w:eastAsia="Times New Roman" w:cs="Times New Roman"/>
          <w:szCs w:val="24"/>
        </w:rPr>
        <w:t>"</w:t>
      </w:r>
      <w:r w:rsidRPr="009D76F4">
        <w:rPr>
          <w:rFonts w:eastAsia="Times New Roman" w:cs="Times New Roman"/>
          <w:szCs w:val="24"/>
        </w:rPr>
        <w:t xml:space="preserve"> or a similar qualifying term or disclaimer intended to clearly communicate to a consumer the contents of the product.</w:t>
      </w:r>
    </w:p>
    <w:p w:rsidR="00922596" w:rsidRPr="009D76F4" w:rsidRDefault="00922596" w:rsidP="00A13C4B">
      <w:pPr>
        <w:spacing w:after="0" w:line="240" w:lineRule="auto"/>
        <w:ind w:left="1440"/>
        <w:jc w:val="both"/>
        <w:rPr>
          <w:rFonts w:eastAsia="Times New Roman" w:cs="Times New Roman"/>
          <w:szCs w:val="24"/>
        </w:rPr>
      </w:pPr>
    </w:p>
    <w:p w:rsidR="00922596" w:rsidRDefault="00922596" w:rsidP="00A13C4B">
      <w:pPr>
        <w:spacing w:after="0" w:line="240" w:lineRule="auto"/>
        <w:ind w:left="1440"/>
        <w:jc w:val="both"/>
        <w:rPr>
          <w:rFonts w:eastAsia="Times New Roman" w:cs="Times New Roman"/>
          <w:szCs w:val="24"/>
        </w:rPr>
      </w:pPr>
      <w:r w:rsidRPr="009D76F4">
        <w:rPr>
          <w:rFonts w:eastAsia="Times New Roman" w:cs="Times New Roman"/>
          <w:szCs w:val="24"/>
        </w:rPr>
        <w:t xml:space="preserve">(c) </w:t>
      </w:r>
      <w:r>
        <w:rPr>
          <w:rFonts w:eastAsia="Times New Roman" w:cs="Times New Roman"/>
          <w:szCs w:val="24"/>
        </w:rPr>
        <w:t>Provides that the</w:t>
      </w:r>
      <w:r w:rsidRPr="009D76F4">
        <w:rPr>
          <w:rFonts w:eastAsia="Times New Roman" w:cs="Times New Roman"/>
          <w:szCs w:val="24"/>
        </w:rPr>
        <w:t xml:space="preserve"> provisions of </w:t>
      </w:r>
      <w:r>
        <w:rPr>
          <w:rFonts w:eastAsia="Times New Roman" w:cs="Times New Roman"/>
          <w:szCs w:val="24"/>
        </w:rPr>
        <w:t>S</w:t>
      </w:r>
      <w:r w:rsidRPr="009D76F4">
        <w:rPr>
          <w:rFonts w:eastAsia="Times New Roman" w:cs="Times New Roman"/>
          <w:szCs w:val="24"/>
        </w:rPr>
        <w:t xml:space="preserve">ubchapter </w:t>
      </w:r>
      <w:r>
        <w:rPr>
          <w:rFonts w:eastAsia="Times New Roman" w:cs="Times New Roman"/>
          <w:szCs w:val="24"/>
        </w:rPr>
        <w:t xml:space="preserve">C (Labeling and Other Standards) </w:t>
      </w:r>
      <w:r w:rsidRPr="009D76F4">
        <w:rPr>
          <w:rFonts w:eastAsia="Times New Roman" w:cs="Times New Roman"/>
          <w:szCs w:val="24"/>
        </w:rPr>
        <w:t>apply to a cell-cultured product, as applicable.</w:t>
      </w:r>
    </w:p>
    <w:p w:rsidR="00922596" w:rsidRDefault="00922596" w:rsidP="00A13C4B">
      <w:pPr>
        <w:spacing w:after="0" w:line="240" w:lineRule="auto"/>
        <w:ind w:left="1440"/>
        <w:jc w:val="both"/>
        <w:rPr>
          <w:rFonts w:eastAsia="Times New Roman" w:cs="Times New Roman"/>
          <w:szCs w:val="24"/>
        </w:rPr>
      </w:pPr>
    </w:p>
    <w:p w:rsidR="00922596" w:rsidRDefault="00922596" w:rsidP="00A13C4B">
      <w:pPr>
        <w:spacing w:after="0" w:line="240" w:lineRule="auto"/>
        <w:jc w:val="both"/>
        <w:rPr>
          <w:rFonts w:eastAsia="Times New Roman" w:cs="Times New Roman"/>
          <w:szCs w:val="24"/>
        </w:rPr>
      </w:pPr>
      <w:r>
        <w:rPr>
          <w:rFonts w:eastAsia="Times New Roman" w:cs="Times New Roman"/>
          <w:szCs w:val="24"/>
        </w:rPr>
        <w:t>SECTION 4. Requires t</w:t>
      </w:r>
      <w:r w:rsidRPr="009D76F4">
        <w:rPr>
          <w:rFonts w:eastAsia="Times New Roman" w:cs="Times New Roman"/>
          <w:szCs w:val="24"/>
        </w:rPr>
        <w:t>he executive commissioner of the Health and Human Services Commission</w:t>
      </w:r>
      <w:r>
        <w:rPr>
          <w:rFonts w:eastAsia="Times New Roman" w:cs="Times New Roman"/>
          <w:szCs w:val="24"/>
        </w:rPr>
        <w:t xml:space="preserve">, as </w:t>
      </w:r>
      <w:r w:rsidRPr="009D76F4">
        <w:rPr>
          <w:rFonts w:eastAsia="Times New Roman" w:cs="Times New Roman"/>
          <w:szCs w:val="24"/>
        </w:rPr>
        <w:t>soon as practicable after the effective date of this Act</w:t>
      </w:r>
      <w:r>
        <w:rPr>
          <w:rFonts w:eastAsia="Times New Roman" w:cs="Times New Roman"/>
          <w:szCs w:val="24"/>
        </w:rPr>
        <w:t>, to</w:t>
      </w:r>
      <w:r w:rsidRPr="009D76F4">
        <w:rPr>
          <w:rFonts w:eastAsia="Times New Roman" w:cs="Times New Roman"/>
          <w:szCs w:val="24"/>
        </w:rPr>
        <w:t xml:space="preserve"> adopt any rules necessary to implement the changes in law made by this Act.</w:t>
      </w:r>
    </w:p>
    <w:p w:rsidR="00922596" w:rsidRDefault="00922596" w:rsidP="00A13C4B">
      <w:pPr>
        <w:spacing w:after="0" w:line="240" w:lineRule="auto"/>
        <w:jc w:val="both"/>
        <w:rPr>
          <w:rFonts w:eastAsia="Times New Roman" w:cs="Times New Roman"/>
          <w:szCs w:val="24"/>
        </w:rPr>
      </w:pPr>
    </w:p>
    <w:p w:rsidR="00922596" w:rsidRPr="00C8671F" w:rsidRDefault="00922596" w:rsidP="00A13C4B">
      <w:pPr>
        <w:spacing w:after="0" w:line="240" w:lineRule="auto"/>
        <w:jc w:val="both"/>
        <w:rPr>
          <w:rFonts w:eastAsia="Times New Roman" w:cs="Times New Roman"/>
          <w:szCs w:val="24"/>
        </w:rPr>
      </w:pPr>
      <w:r>
        <w:rPr>
          <w:rFonts w:eastAsia="Times New Roman" w:cs="Times New Roman"/>
          <w:szCs w:val="24"/>
        </w:rPr>
        <w:t>SECTION 5. Effective date: September 1, 2023.</w:t>
      </w:r>
    </w:p>
    <w:p w:rsidR="00922596" w:rsidRPr="00C8671F" w:rsidRDefault="00922596" w:rsidP="00A647A4">
      <w:pPr>
        <w:spacing w:after="0" w:line="240" w:lineRule="auto"/>
        <w:jc w:val="both"/>
        <w:rPr>
          <w:rFonts w:eastAsia="Times New Roman" w:cs="Times New Roman"/>
          <w:szCs w:val="24"/>
        </w:rPr>
      </w:pPr>
    </w:p>
    <w:sectPr w:rsidR="0092259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32F" w:rsidRDefault="00BF332F" w:rsidP="000F1DF9">
      <w:pPr>
        <w:spacing w:after="0" w:line="240" w:lineRule="auto"/>
      </w:pPr>
      <w:r>
        <w:separator/>
      </w:r>
    </w:p>
  </w:endnote>
  <w:endnote w:type="continuationSeparator" w:id="0">
    <w:p w:rsidR="00BF332F" w:rsidRDefault="00BF33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33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259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2596">
                <w:rPr>
                  <w:sz w:val="20"/>
                  <w:szCs w:val="20"/>
                </w:rPr>
                <w:t>C.S.S.B. 664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259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33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32F" w:rsidRDefault="00BF332F" w:rsidP="000F1DF9">
      <w:pPr>
        <w:spacing w:after="0" w:line="240" w:lineRule="auto"/>
      </w:pPr>
      <w:r>
        <w:separator/>
      </w:r>
    </w:p>
  </w:footnote>
  <w:footnote w:type="continuationSeparator" w:id="0">
    <w:p w:rsidR="00BF332F" w:rsidRDefault="00BF33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2596"/>
    <w:rsid w:val="0093341F"/>
    <w:rsid w:val="009562E3"/>
    <w:rsid w:val="00986E9F"/>
    <w:rsid w:val="00AE3F44"/>
    <w:rsid w:val="00B43543"/>
    <w:rsid w:val="00B53F07"/>
    <w:rsid w:val="00B97023"/>
    <w:rsid w:val="00BC7495"/>
    <w:rsid w:val="00BD0CEE"/>
    <w:rsid w:val="00BE4852"/>
    <w:rsid w:val="00BF332F"/>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BF88"/>
  <w15:docId w15:val="{D5102B91-E217-4F74-B9A2-7B2D21A1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259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0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EA145F3D8A458AB07630C1967B1601"/>
        <w:category>
          <w:name w:val="General"/>
          <w:gallery w:val="placeholder"/>
        </w:category>
        <w:types>
          <w:type w:val="bbPlcHdr"/>
        </w:types>
        <w:behaviors>
          <w:behavior w:val="content"/>
        </w:behaviors>
        <w:guid w:val="{F14A4EFC-2B18-425A-8EFC-9CD17BD1C273}"/>
      </w:docPartPr>
      <w:docPartBody>
        <w:p w:rsidR="00000000" w:rsidRDefault="009300B6"/>
      </w:docPartBody>
    </w:docPart>
    <w:docPart>
      <w:docPartPr>
        <w:name w:val="CB3DA7D2757C44C4A399058706C6F33C"/>
        <w:category>
          <w:name w:val="General"/>
          <w:gallery w:val="placeholder"/>
        </w:category>
        <w:types>
          <w:type w:val="bbPlcHdr"/>
        </w:types>
        <w:behaviors>
          <w:behavior w:val="content"/>
        </w:behaviors>
        <w:guid w:val="{3CF7EC63-904D-4DC6-90E8-E90725A85364}"/>
      </w:docPartPr>
      <w:docPartBody>
        <w:p w:rsidR="00000000" w:rsidRDefault="009300B6"/>
      </w:docPartBody>
    </w:docPart>
    <w:docPart>
      <w:docPartPr>
        <w:name w:val="3F389893538E4734A270E6F092064D5D"/>
        <w:category>
          <w:name w:val="General"/>
          <w:gallery w:val="placeholder"/>
        </w:category>
        <w:types>
          <w:type w:val="bbPlcHdr"/>
        </w:types>
        <w:behaviors>
          <w:behavior w:val="content"/>
        </w:behaviors>
        <w:guid w:val="{85BC81D9-D871-4FB4-A111-8B6EF021CF55}"/>
      </w:docPartPr>
      <w:docPartBody>
        <w:p w:rsidR="00000000" w:rsidRDefault="009300B6"/>
      </w:docPartBody>
    </w:docPart>
    <w:docPart>
      <w:docPartPr>
        <w:name w:val="7C1F5E7105FE452DA19BFA6D02E3F948"/>
        <w:category>
          <w:name w:val="General"/>
          <w:gallery w:val="placeholder"/>
        </w:category>
        <w:types>
          <w:type w:val="bbPlcHdr"/>
        </w:types>
        <w:behaviors>
          <w:behavior w:val="content"/>
        </w:behaviors>
        <w:guid w:val="{7ED0D638-74CA-42B4-82E8-A96A51392567}"/>
      </w:docPartPr>
      <w:docPartBody>
        <w:p w:rsidR="00000000" w:rsidRDefault="009300B6"/>
      </w:docPartBody>
    </w:docPart>
    <w:docPart>
      <w:docPartPr>
        <w:name w:val="F949D2A823F3400991D326B4A96BD1F0"/>
        <w:category>
          <w:name w:val="General"/>
          <w:gallery w:val="placeholder"/>
        </w:category>
        <w:types>
          <w:type w:val="bbPlcHdr"/>
        </w:types>
        <w:behaviors>
          <w:behavior w:val="content"/>
        </w:behaviors>
        <w:guid w:val="{F4D5DA8C-CB97-488C-83F7-799C07BC1423}"/>
      </w:docPartPr>
      <w:docPartBody>
        <w:p w:rsidR="00000000" w:rsidRDefault="009300B6"/>
      </w:docPartBody>
    </w:docPart>
    <w:docPart>
      <w:docPartPr>
        <w:name w:val="B9034CC1CE3C45CE85E67FF3C7547BB2"/>
        <w:category>
          <w:name w:val="General"/>
          <w:gallery w:val="placeholder"/>
        </w:category>
        <w:types>
          <w:type w:val="bbPlcHdr"/>
        </w:types>
        <w:behaviors>
          <w:behavior w:val="content"/>
        </w:behaviors>
        <w:guid w:val="{374EE12E-804B-48E2-97B8-12336684FDED}"/>
      </w:docPartPr>
      <w:docPartBody>
        <w:p w:rsidR="00000000" w:rsidRDefault="009300B6"/>
      </w:docPartBody>
    </w:docPart>
    <w:docPart>
      <w:docPartPr>
        <w:name w:val="085C419C226E42E09A2BA15E6C31E158"/>
        <w:category>
          <w:name w:val="General"/>
          <w:gallery w:val="placeholder"/>
        </w:category>
        <w:types>
          <w:type w:val="bbPlcHdr"/>
        </w:types>
        <w:behaviors>
          <w:behavior w:val="content"/>
        </w:behaviors>
        <w:guid w:val="{5AC51C70-C1E7-49EF-8DFE-6F14E28E020C}"/>
      </w:docPartPr>
      <w:docPartBody>
        <w:p w:rsidR="00000000" w:rsidRDefault="009300B6"/>
      </w:docPartBody>
    </w:docPart>
    <w:docPart>
      <w:docPartPr>
        <w:name w:val="E66902FEECE7438EA0C5CDA788FB8B2B"/>
        <w:category>
          <w:name w:val="General"/>
          <w:gallery w:val="placeholder"/>
        </w:category>
        <w:types>
          <w:type w:val="bbPlcHdr"/>
        </w:types>
        <w:behaviors>
          <w:behavior w:val="content"/>
        </w:behaviors>
        <w:guid w:val="{845E0EB0-49CB-4297-A708-BCA51C719530}"/>
      </w:docPartPr>
      <w:docPartBody>
        <w:p w:rsidR="00000000" w:rsidRDefault="009300B6"/>
      </w:docPartBody>
    </w:docPart>
    <w:docPart>
      <w:docPartPr>
        <w:name w:val="B93CCC905A0E4B25A70D6B94166A3AED"/>
        <w:category>
          <w:name w:val="General"/>
          <w:gallery w:val="placeholder"/>
        </w:category>
        <w:types>
          <w:type w:val="bbPlcHdr"/>
        </w:types>
        <w:behaviors>
          <w:behavior w:val="content"/>
        </w:behaviors>
        <w:guid w:val="{B92024A2-33EC-4E39-A702-2413F75B0877}"/>
      </w:docPartPr>
      <w:docPartBody>
        <w:p w:rsidR="00000000" w:rsidRDefault="009300B6"/>
      </w:docPartBody>
    </w:docPart>
    <w:docPart>
      <w:docPartPr>
        <w:name w:val="7B2A32BE877243B9A7EF7B8985527428"/>
        <w:category>
          <w:name w:val="General"/>
          <w:gallery w:val="placeholder"/>
        </w:category>
        <w:types>
          <w:type w:val="bbPlcHdr"/>
        </w:types>
        <w:behaviors>
          <w:behavior w:val="content"/>
        </w:behaviors>
        <w:guid w:val="{71851A7B-A5BC-4C45-96A7-047542E87974}"/>
      </w:docPartPr>
      <w:docPartBody>
        <w:p w:rsidR="00000000" w:rsidRDefault="001C2153" w:rsidP="001C2153">
          <w:pPr>
            <w:pStyle w:val="7B2A32BE877243B9A7EF7B8985527428"/>
          </w:pPr>
          <w:r w:rsidRPr="00A30DD1">
            <w:rPr>
              <w:rStyle w:val="PlaceholderText"/>
            </w:rPr>
            <w:t>Click here to enter a date.</w:t>
          </w:r>
        </w:p>
      </w:docPartBody>
    </w:docPart>
    <w:docPart>
      <w:docPartPr>
        <w:name w:val="A260001A7E26471292539D4253C1C0B0"/>
        <w:category>
          <w:name w:val="General"/>
          <w:gallery w:val="placeholder"/>
        </w:category>
        <w:types>
          <w:type w:val="bbPlcHdr"/>
        </w:types>
        <w:behaviors>
          <w:behavior w:val="content"/>
        </w:behaviors>
        <w:guid w:val="{A98A7466-D017-48C0-8F94-088357EBC204}"/>
      </w:docPartPr>
      <w:docPartBody>
        <w:p w:rsidR="00000000" w:rsidRDefault="009300B6"/>
      </w:docPartBody>
    </w:docPart>
    <w:docPart>
      <w:docPartPr>
        <w:name w:val="F871EE2389EC4A20BA68C28B739AFFB4"/>
        <w:category>
          <w:name w:val="General"/>
          <w:gallery w:val="placeholder"/>
        </w:category>
        <w:types>
          <w:type w:val="bbPlcHdr"/>
        </w:types>
        <w:behaviors>
          <w:behavior w:val="content"/>
        </w:behaviors>
        <w:guid w:val="{AC588A9A-4BA4-4096-9C5A-42DEF88A463F}"/>
      </w:docPartPr>
      <w:docPartBody>
        <w:p w:rsidR="00000000" w:rsidRDefault="009300B6"/>
      </w:docPartBody>
    </w:docPart>
    <w:docPart>
      <w:docPartPr>
        <w:name w:val="677DAE28047E45A3B0878A620B495198"/>
        <w:category>
          <w:name w:val="General"/>
          <w:gallery w:val="placeholder"/>
        </w:category>
        <w:types>
          <w:type w:val="bbPlcHdr"/>
        </w:types>
        <w:behaviors>
          <w:behavior w:val="content"/>
        </w:behaviors>
        <w:guid w:val="{1C02F077-FA0F-4F9E-A820-F37A6799B484}"/>
      </w:docPartPr>
      <w:docPartBody>
        <w:p w:rsidR="00000000" w:rsidRDefault="001C2153" w:rsidP="001C2153">
          <w:pPr>
            <w:pStyle w:val="677DAE28047E45A3B0878A620B495198"/>
          </w:pPr>
          <w:r>
            <w:rPr>
              <w:rFonts w:eastAsia="Times New Roman" w:cs="Times New Roman"/>
              <w:bCs/>
              <w:szCs w:val="24"/>
            </w:rPr>
            <w:t xml:space="preserve"> </w:t>
          </w:r>
        </w:p>
      </w:docPartBody>
    </w:docPart>
    <w:docPart>
      <w:docPartPr>
        <w:name w:val="EC0CDE88E21A4DE28516339F00FC91CF"/>
        <w:category>
          <w:name w:val="General"/>
          <w:gallery w:val="placeholder"/>
        </w:category>
        <w:types>
          <w:type w:val="bbPlcHdr"/>
        </w:types>
        <w:behaviors>
          <w:behavior w:val="content"/>
        </w:behaviors>
        <w:guid w:val="{A7452245-7BFA-4663-9038-A42F7E24D980}"/>
      </w:docPartPr>
      <w:docPartBody>
        <w:p w:rsidR="00000000" w:rsidRDefault="009300B6"/>
      </w:docPartBody>
    </w:docPart>
    <w:docPart>
      <w:docPartPr>
        <w:name w:val="053BC4FE25AD489889AD5EE69E62A988"/>
        <w:category>
          <w:name w:val="General"/>
          <w:gallery w:val="placeholder"/>
        </w:category>
        <w:types>
          <w:type w:val="bbPlcHdr"/>
        </w:types>
        <w:behaviors>
          <w:behavior w:val="content"/>
        </w:behaviors>
        <w:guid w:val="{2341F1B8-9074-4617-A715-2A465A15195A}"/>
      </w:docPartPr>
      <w:docPartBody>
        <w:p w:rsidR="00000000" w:rsidRDefault="009300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215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00B6"/>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153"/>
    <w:rPr>
      <w:color w:val="808080"/>
    </w:rPr>
  </w:style>
  <w:style w:type="paragraph" w:customStyle="1" w:styleId="7B2A32BE877243B9A7EF7B8985527428">
    <w:name w:val="7B2A32BE877243B9A7EF7B8985527428"/>
    <w:rsid w:val="001C2153"/>
    <w:pPr>
      <w:spacing w:after="160" w:line="259" w:lineRule="auto"/>
    </w:pPr>
  </w:style>
  <w:style w:type="paragraph" w:customStyle="1" w:styleId="677DAE28047E45A3B0878A620B495198">
    <w:name w:val="677DAE28047E45A3B0878A620B495198"/>
    <w:rsid w:val="001C215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663</Words>
  <Characters>3784</Characters>
  <Application>Microsoft Office Word</Application>
  <DocSecurity>0</DocSecurity>
  <Lines>31</Lines>
  <Paragraphs>8</Paragraphs>
  <ScaleCrop>false</ScaleCrop>
  <Company>Texas Legislative Council</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2023-04-06T17:48:00Z</dcterms:modified>
</cp:coreProperties>
</file>

<file path=docProps/custom.xml><?xml version="1.0" encoding="utf-8"?>
<op:Properties xmlns:vt="http://schemas.openxmlformats.org/officeDocument/2006/docPropsVTypes" xmlns:op="http://schemas.openxmlformats.org/officeDocument/2006/custom-properties"/>
</file>