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7DE" w:rsidRDefault="004557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9541B28164462C97F41927B711C88F"/>
          </w:placeholder>
        </w:sdtPr>
        <w:sdtContent>
          <w:r w:rsidRPr="005C2A78">
            <w:rPr>
              <w:rFonts w:cs="Times New Roman"/>
              <w:b/>
              <w:szCs w:val="24"/>
              <w:u w:val="single"/>
            </w:rPr>
            <w:t>BILL ANALYSIS</w:t>
          </w:r>
        </w:sdtContent>
      </w:sdt>
    </w:p>
    <w:p w:rsidR="004557DE" w:rsidRPr="00585C31" w:rsidRDefault="004557DE" w:rsidP="000F1DF9">
      <w:pPr>
        <w:spacing w:after="0" w:line="240" w:lineRule="auto"/>
        <w:rPr>
          <w:rFonts w:cs="Times New Roman"/>
          <w:szCs w:val="24"/>
        </w:rPr>
      </w:pPr>
    </w:p>
    <w:p w:rsidR="004557DE" w:rsidRPr="00585C31" w:rsidRDefault="004557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57DE" w:rsidTr="000F1DF9">
        <w:tc>
          <w:tcPr>
            <w:tcW w:w="2718" w:type="dxa"/>
          </w:tcPr>
          <w:p w:rsidR="004557DE" w:rsidRPr="005C2A78" w:rsidRDefault="004557DE" w:rsidP="006D756B">
            <w:pPr>
              <w:rPr>
                <w:rFonts w:cs="Times New Roman"/>
                <w:szCs w:val="24"/>
              </w:rPr>
            </w:pPr>
            <w:sdt>
              <w:sdtPr>
                <w:rPr>
                  <w:rFonts w:cs="Times New Roman"/>
                  <w:szCs w:val="24"/>
                </w:rPr>
                <w:alias w:val="Agency Title"/>
                <w:tag w:val="AgencyTitleContentControl"/>
                <w:id w:val="1920747753"/>
                <w:lock w:val="sdtContentLocked"/>
                <w:placeholder>
                  <w:docPart w:val="8C4FBC13E70242608D3BCC863CEAEDE9"/>
                </w:placeholder>
              </w:sdtPr>
              <w:sdtEndPr>
                <w:rPr>
                  <w:rFonts w:cstheme="minorBidi"/>
                  <w:szCs w:val="22"/>
                </w:rPr>
              </w:sdtEndPr>
              <w:sdtContent>
                <w:r>
                  <w:rPr>
                    <w:rFonts w:cs="Times New Roman"/>
                    <w:szCs w:val="24"/>
                  </w:rPr>
                  <w:t>Senate Research Center</w:t>
                </w:r>
              </w:sdtContent>
            </w:sdt>
          </w:p>
        </w:tc>
        <w:tc>
          <w:tcPr>
            <w:tcW w:w="6858" w:type="dxa"/>
          </w:tcPr>
          <w:p w:rsidR="004557DE" w:rsidRPr="00FF6471" w:rsidRDefault="004557DE" w:rsidP="000F1DF9">
            <w:pPr>
              <w:jc w:val="right"/>
              <w:rPr>
                <w:rFonts w:cs="Times New Roman"/>
                <w:szCs w:val="24"/>
              </w:rPr>
            </w:pPr>
            <w:sdt>
              <w:sdtPr>
                <w:rPr>
                  <w:rFonts w:cs="Times New Roman"/>
                  <w:szCs w:val="24"/>
                </w:rPr>
                <w:alias w:val="Bill Number"/>
                <w:tag w:val="BillNumberOne"/>
                <w:id w:val="-410784069"/>
                <w:lock w:val="sdtContentLocked"/>
                <w:placeholder>
                  <w:docPart w:val="AC9636FBB5BC45AEA56EBF52ABA3A7CC"/>
                </w:placeholder>
              </w:sdtPr>
              <w:sdtContent>
                <w:r>
                  <w:rPr>
                    <w:rFonts w:cs="Times New Roman"/>
                    <w:szCs w:val="24"/>
                  </w:rPr>
                  <w:t>S.B. 668</w:t>
                </w:r>
              </w:sdtContent>
            </w:sdt>
          </w:p>
        </w:tc>
      </w:tr>
      <w:tr w:rsidR="004557DE" w:rsidTr="000F1DF9">
        <w:sdt>
          <w:sdtPr>
            <w:rPr>
              <w:rFonts w:cs="Times New Roman"/>
              <w:szCs w:val="24"/>
            </w:rPr>
            <w:alias w:val="TLCNumber"/>
            <w:tag w:val="TLCNumber"/>
            <w:id w:val="-542600604"/>
            <w:lock w:val="sdtLocked"/>
            <w:placeholder>
              <w:docPart w:val="B331FB4A5EB34D0AB56CB56313222465"/>
            </w:placeholder>
          </w:sdtPr>
          <w:sdtContent>
            <w:tc>
              <w:tcPr>
                <w:tcW w:w="2718" w:type="dxa"/>
              </w:tcPr>
              <w:p w:rsidR="004557DE" w:rsidRPr="000F1DF9" w:rsidRDefault="004557DE" w:rsidP="00C65088">
                <w:pPr>
                  <w:rPr>
                    <w:rFonts w:cs="Times New Roman"/>
                    <w:szCs w:val="24"/>
                  </w:rPr>
                </w:pPr>
                <w:r>
                  <w:rPr>
                    <w:rFonts w:cs="Times New Roman"/>
                    <w:szCs w:val="24"/>
                  </w:rPr>
                  <w:t>88R4582 CXP-F</w:t>
                </w:r>
              </w:p>
            </w:tc>
          </w:sdtContent>
        </w:sdt>
        <w:tc>
          <w:tcPr>
            <w:tcW w:w="6858" w:type="dxa"/>
          </w:tcPr>
          <w:p w:rsidR="004557DE" w:rsidRPr="005C2A78" w:rsidRDefault="004557DE" w:rsidP="00073EDD">
            <w:pPr>
              <w:jc w:val="right"/>
              <w:rPr>
                <w:rFonts w:cs="Times New Roman"/>
                <w:szCs w:val="24"/>
              </w:rPr>
            </w:pPr>
            <w:sdt>
              <w:sdtPr>
                <w:rPr>
                  <w:rFonts w:cs="Times New Roman"/>
                  <w:szCs w:val="24"/>
                </w:rPr>
                <w:alias w:val="Author Label"/>
                <w:tag w:val="By"/>
                <w:id w:val="72399597"/>
                <w:lock w:val="sdtLocked"/>
                <w:placeholder>
                  <w:docPart w:val="578383BAE4F14DFEB477895FCA44F5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72AFA7E61349AE9DF1A9ADFE1CEE3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6C1D097D376F4AD9A5B5E68988055DD7"/>
                </w:placeholder>
                <w:showingPlcHdr/>
              </w:sdtPr>
              <w:sdtContent/>
            </w:sdt>
            <w:sdt>
              <w:sdtPr>
                <w:rPr>
                  <w:rFonts w:cs="Times New Roman"/>
                  <w:szCs w:val="24"/>
                </w:rPr>
                <w:alias w:val="DualSponsor"/>
                <w:tag w:val="DualSponsor"/>
                <w:id w:val="1029379812"/>
                <w:lock w:val="sdtContentLocked"/>
                <w:placeholder>
                  <w:docPart w:val="1CFDCB0F0A4A49F69A0F96975BB5272C"/>
                </w:placeholder>
                <w:showingPlcHdr/>
              </w:sdtPr>
              <w:sdtContent/>
            </w:sdt>
          </w:p>
        </w:tc>
      </w:tr>
      <w:tr w:rsidR="004557DE" w:rsidTr="000F1DF9">
        <w:tc>
          <w:tcPr>
            <w:tcW w:w="2718" w:type="dxa"/>
          </w:tcPr>
          <w:p w:rsidR="004557DE" w:rsidRPr="00BC7495" w:rsidRDefault="004557DE" w:rsidP="000F1DF9">
            <w:pPr>
              <w:rPr>
                <w:rFonts w:cs="Times New Roman"/>
                <w:szCs w:val="24"/>
              </w:rPr>
            </w:pPr>
          </w:p>
        </w:tc>
        <w:sdt>
          <w:sdtPr>
            <w:rPr>
              <w:rFonts w:cs="Times New Roman"/>
              <w:szCs w:val="24"/>
            </w:rPr>
            <w:alias w:val="Committee"/>
            <w:tag w:val="Committee"/>
            <w:id w:val="1914272295"/>
            <w:lock w:val="sdtContentLocked"/>
            <w:placeholder>
              <w:docPart w:val="486D2BFF137D481F8EF2C1973CB61252"/>
            </w:placeholder>
          </w:sdtPr>
          <w:sdtContent>
            <w:tc>
              <w:tcPr>
                <w:tcW w:w="6858" w:type="dxa"/>
              </w:tcPr>
              <w:p w:rsidR="004557DE" w:rsidRPr="00FF6471" w:rsidRDefault="004557DE" w:rsidP="000F1DF9">
                <w:pPr>
                  <w:jc w:val="right"/>
                  <w:rPr>
                    <w:rFonts w:cs="Times New Roman"/>
                    <w:szCs w:val="24"/>
                  </w:rPr>
                </w:pPr>
                <w:r>
                  <w:rPr>
                    <w:rFonts w:cs="Times New Roman"/>
                    <w:szCs w:val="24"/>
                  </w:rPr>
                  <w:t>Education</w:t>
                </w:r>
              </w:p>
            </w:tc>
          </w:sdtContent>
        </w:sdt>
      </w:tr>
      <w:tr w:rsidR="004557DE" w:rsidTr="000F1DF9">
        <w:tc>
          <w:tcPr>
            <w:tcW w:w="2718" w:type="dxa"/>
          </w:tcPr>
          <w:p w:rsidR="004557DE" w:rsidRPr="00BC7495" w:rsidRDefault="004557DE" w:rsidP="000F1DF9">
            <w:pPr>
              <w:rPr>
                <w:rFonts w:cs="Times New Roman"/>
                <w:szCs w:val="24"/>
              </w:rPr>
            </w:pPr>
          </w:p>
        </w:tc>
        <w:sdt>
          <w:sdtPr>
            <w:rPr>
              <w:rFonts w:cs="Times New Roman"/>
              <w:szCs w:val="24"/>
            </w:rPr>
            <w:alias w:val="Date"/>
            <w:tag w:val="DateContentControl"/>
            <w:id w:val="1178081906"/>
            <w:lock w:val="sdtLocked"/>
            <w:placeholder>
              <w:docPart w:val="C1FAB2BAB2B6492A92FF84DE3842DCCC"/>
            </w:placeholder>
            <w:date w:fullDate="2023-04-17T00:00:00Z">
              <w:dateFormat w:val="M/d/yyyy"/>
              <w:lid w:val="en-US"/>
              <w:storeMappedDataAs w:val="dateTime"/>
              <w:calendar w:val="gregorian"/>
            </w:date>
          </w:sdtPr>
          <w:sdtContent>
            <w:tc>
              <w:tcPr>
                <w:tcW w:w="6858" w:type="dxa"/>
              </w:tcPr>
              <w:p w:rsidR="004557DE" w:rsidRPr="00FF6471" w:rsidRDefault="004557DE" w:rsidP="000F1DF9">
                <w:pPr>
                  <w:jc w:val="right"/>
                  <w:rPr>
                    <w:rFonts w:cs="Times New Roman"/>
                    <w:szCs w:val="24"/>
                  </w:rPr>
                </w:pPr>
                <w:r>
                  <w:rPr>
                    <w:rFonts w:cs="Times New Roman"/>
                    <w:szCs w:val="24"/>
                  </w:rPr>
                  <w:t>4/17/2023</w:t>
                </w:r>
              </w:p>
            </w:tc>
          </w:sdtContent>
        </w:sdt>
      </w:tr>
      <w:tr w:rsidR="004557DE" w:rsidTr="000F1DF9">
        <w:tc>
          <w:tcPr>
            <w:tcW w:w="2718" w:type="dxa"/>
          </w:tcPr>
          <w:p w:rsidR="004557DE" w:rsidRPr="00BC7495" w:rsidRDefault="004557DE" w:rsidP="000F1DF9">
            <w:pPr>
              <w:rPr>
                <w:rFonts w:cs="Times New Roman"/>
                <w:szCs w:val="24"/>
              </w:rPr>
            </w:pPr>
          </w:p>
        </w:tc>
        <w:sdt>
          <w:sdtPr>
            <w:rPr>
              <w:rFonts w:cs="Times New Roman"/>
              <w:szCs w:val="24"/>
            </w:rPr>
            <w:alias w:val="BA Version"/>
            <w:tag w:val="BAVersion"/>
            <w:id w:val="-1685590809"/>
            <w:lock w:val="sdtContentLocked"/>
            <w:placeholder>
              <w:docPart w:val="F50AB7A025AF408786C136A9CF375300"/>
            </w:placeholder>
          </w:sdtPr>
          <w:sdtContent>
            <w:tc>
              <w:tcPr>
                <w:tcW w:w="6858" w:type="dxa"/>
              </w:tcPr>
              <w:p w:rsidR="004557DE" w:rsidRPr="00FF6471" w:rsidRDefault="004557DE" w:rsidP="000F1DF9">
                <w:pPr>
                  <w:jc w:val="right"/>
                  <w:rPr>
                    <w:rFonts w:cs="Times New Roman"/>
                    <w:szCs w:val="24"/>
                  </w:rPr>
                </w:pPr>
                <w:r>
                  <w:rPr>
                    <w:rFonts w:cs="Times New Roman"/>
                    <w:szCs w:val="24"/>
                  </w:rPr>
                  <w:t>As Filed</w:t>
                </w:r>
              </w:p>
            </w:tc>
          </w:sdtContent>
        </w:sdt>
      </w:tr>
    </w:tbl>
    <w:p w:rsidR="004557DE" w:rsidRPr="00FF6471" w:rsidRDefault="004557DE" w:rsidP="000F1DF9">
      <w:pPr>
        <w:spacing w:after="0" w:line="240" w:lineRule="auto"/>
        <w:rPr>
          <w:rFonts w:cs="Times New Roman"/>
          <w:szCs w:val="24"/>
        </w:rPr>
      </w:pPr>
    </w:p>
    <w:p w:rsidR="004557DE" w:rsidRPr="00FF6471" w:rsidRDefault="004557DE" w:rsidP="000F1DF9">
      <w:pPr>
        <w:spacing w:after="0" w:line="240" w:lineRule="auto"/>
        <w:rPr>
          <w:rFonts w:cs="Times New Roman"/>
          <w:szCs w:val="24"/>
        </w:rPr>
      </w:pPr>
    </w:p>
    <w:p w:rsidR="004557DE" w:rsidRPr="00FF6471" w:rsidRDefault="004557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76996CEBA5495D939547A9EC512C7E"/>
        </w:placeholder>
      </w:sdtPr>
      <w:sdtContent>
        <w:p w:rsidR="004557DE" w:rsidRDefault="004557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12E33A72604FA6A65593635AEFC346"/>
        </w:placeholder>
      </w:sdtPr>
      <w:sdtContent>
        <w:p w:rsidR="004557DE" w:rsidRDefault="004557DE" w:rsidP="0009699D">
          <w:pPr>
            <w:pStyle w:val="NormalWeb"/>
            <w:spacing w:before="0" w:beforeAutospacing="0" w:after="0" w:afterAutospacing="0"/>
            <w:jc w:val="both"/>
            <w:divId w:val="1907913823"/>
            <w:rPr>
              <w:rFonts w:eastAsia="Times New Roman"/>
              <w:bCs/>
            </w:rPr>
          </w:pPr>
        </w:p>
        <w:p w:rsidR="004557DE" w:rsidRPr="00E4339F" w:rsidRDefault="004557DE" w:rsidP="0009699D">
          <w:pPr>
            <w:pStyle w:val="NormalWeb"/>
            <w:spacing w:before="0" w:beforeAutospacing="0" w:after="0" w:afterAutospacing="0"/>
            <w:jc w:val="both"/>
            <w:divId w:val="1907913823"/>
          </w:pPr>
          <w:r>
            <w:t>S.B.</w:t>
          </w:r>
          <w:r w:rsidRPr="00E4339F">
            <w:t xml:space="preserve"> 668 makes available to child care facilities and other organizations providing out-of-time school care such as 4-H, after school programs, summer camps, and youth sports organizations active shooter training courses provided by school districts under Sec</w:t>
          </w:r>
          <w:r>
            <w:t>tion</w:t>
          </w:r>
          <w:r w:rsidRPr="00E4339F">
            <w:t xml:space="preserve"> 25.0815 of the Texas Education Code. </w:t>
          </w:r>
        </w:p>
        <w:p w:rsidR="004557DE" w:rsidRPr="00E4339F" w:rsidRDefault="004557DE" w:rsidP="0009699D">
          <w:pPr>
            <w:pStyle w:val="NormalWeb"/>
            <w:spacing w:before="0" w:beforeAutospacing="0" w:after="0" w:afterAutospacing="0"/>
            <w:jc w:val="both"/>
            <w:divId w:val="1907913823"/>
          </w:pPr>
          <w:r w:rsidRPr="00E4339F">
            <w:br/>
            <w:t>The legislation requires school districts to make this training available at no cost to such organizations, and cover the costs from money made available for this purpose by the Texas Education Agency</w:t>
          </w:r>
          <w:r>
            <w:t xml:space="preserve"> (TEA). </w:t>
          </w:r>
        </w:p>
        <w:p w:rsidR="004557DE" w:rsidRPr="00E4339F" w:rsidRDefault="004557DE" w:rsidP="0009699D">
          <w:pPr>
            <w:pStyle w:val="NormalWeb"/>
            <w:spacing w:before="0" w:beforeAutospacing="0" w:after="0" w:afterAutospacing="0"/>
            <w:jc w:val="both"/>
            <w:divId w:val="1907913823"/>
          </w:pPr>
          <w:r w:rsidRPr="00E4339F">
            <w:br/>
          </w:r>
          <w:r>
            <w:t>S.B. 668</w:t>
          </w:r>
          <w:r w:rsidRPr="00E4339F">
            <w:t xml:space="preserve"> gives </w:t>
          </w:r>
          <w:r>
            <w:t>TEA</w:t>
          </w:r>
          <w:r w:rsidRPr="00E4339F">
            <w:t xml:space="preserve"> the authority to solicit and accept gifts, grants, or donations from public and private sources to defray the cost of offering active shooter training to child care facilities and out-of-time school care organizations. </w:t>
          </w:r>
        </w:p>
        <w:p w:rsidR="004557DE" w:rsidRPr="00D70925" w:rsidRDefault="004557DE" w:rsidP="0009699D">
          <w:pPr>
            <w:spacing w:after="0" w:line="240" w:lineRule="auto"/>
            <w:jc w:val="both"/>
            <w:rPr>
              <w:rFonts w:eastAsia="Times New Roman" w:cs="Times New Roman"/>
              <w:bCs/>
              <w:szCs w:val="24"/>
            </w:rPr>
          </w:pPr>
        </w:p>
      </w:sdtContent>
    </w:sdt>
    <w:p w:rsidR="004557DE" w:rsidRDefault="004557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668 </w:t>
      </w:r>
      <w:bookmarkStart w:id="1" w:name="AmendsCurrentLaw"/>
      <w:bookmarkEnd w:id="1"/>
      <w:r>
        <w:rPr>
          <w:rFonts w:cs="Times New Roman"/>
          <w:szCs w:val="24"/>
        </w:rPr>
        <w:t>amends current law relating to requiring school districts to make available certain school safety training courses to employees of child-care facilities and certain organizations providing out-of-school-time care.</w:t>
      </w:r>
    </w:p>
    <w:p w:rsidR="004557DE" w:rsidRPr="00BD341F" w:rsidRDefault="004557DE" w:rsidP="000F1DF9">
      <w:pPr>
        <w:spacing w:after="0" w:line="240" w:lineRule="auto"/>
        <w:jc w:val="both"/>
        <w:rPr>
          <w:rFonts w:eastAsia="Times New Roman" w:cs="Times New Roman"/>
          <w:szCs w:val="24"/>
        </w:rPr>
      </w:pPr>
    </w:p>
    <w:p w:rsidR="004557DE" w:rsidRPr="005C2A78" w:rsidRDefault="004557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F8029AA9B046F58967D188ECA37F5F"/>
          </w:placeholder>
        </w:sdtPr>
        <w:sdtContent>
          <w:r>
            <w:rPr>
              <w:rFonts w:eastAsia="Times New Roman" w:cs="Times New Roman"/>
              <w:b/>
              <w:szCs w:val="24"/>
              <w:u w:val="single"/>
            </w:rPr>
            <w:t>RULEMAKING AUTHORITY</w:t>
          </w:r>
        </w:sdtContent>
      </w:sdt>
    </w:p>
    <w:p w:rsidR="004557DE" w:rsidRPr="006529C4" w:rsidRDefault="004557DE" w:rsidP="00774EC7">
      <w:pPr>
        <w:spacing w:after="0" w:line="240" w:lineRule="auto"/>
        <w:jc w:val="both"/>
        <w:rPr>
          <w:rFonts w:cs="Times New Roman"/>
          <w:szCs w:val="24"/>
        </w:rPr>
      </w:pPr>
    </w:p>
    <w:p w:rsidR="004557DE" w:rsidRPr="006529C4" w:rsidRDefault="004557D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57DE" w:rsidRPr="006529C4" w:rsidRDefault="004557DE" w:rsidP="00774EC7">
      <w:pPr>
        <w:spacing w:after="0" w:line="240" w:lineRule="auto"/>
        <w:jc w:val="both"/>
        <w:rPr>
          <w:rFonts w:cs="Times New Roman"/>
          <w:szCs w:val="24"/>
        </w:rPr>
      </w:pPr>
    </w:p>
    <w:p w:rsidR="004557DE" w:rsidRPr="005C2A78" w:rsidRDefault="004557D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6FEDD6FF484D6CADDD2016B4D1F959"/>
          </w:placeholder>
        </w:sdtPr>
        <w:sdtContent>
          <w:r>
            <w:rPr>
              <w:rFonts w:eastAsia="Times New Roman" w:cs="Times New Roman"/>
              <w:b/>
              <w:szCs w:val="24"/>
              <w:u w:val="single"/>
            </w:rPr>
            <w:t>SECTION BY SECTION ANALYSIS</w:t>
          </w:r>
        </w:sdtContent>
      </w:sdt>
    </w:p>
    <w:p w:rsidR="004557DE" w:rsidRPr="005C2A78" w:rsidRDefault="004557DE" w:rsidP="000F1DF9">
      <w:pPr>
        <w:spacing w:after="0" w:line="240" w:lineRule="auto"/>
        <w:jc w:val="both"/>
        <w:rPr>
          <w:rFonts w:eastAsia="Times New Roman" w:cs="Times New Roman"/>
          <w:szCs w:val="24"/>
        </w:rPr>
      </w:pPr>
    </w:p>
    <w:p w:rsidR="004557DE" w:rsidRDefault="004557DE" w:rsidP="000969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37, Education Code, by adding Section 37.119, as follows:</w:t>
      </w:r>
    </w:p>
    <w:p w:rsidR="004557DE" w:rsidRDefault="004557DE" w:rsidP="0009699D">
      <w:pPr>
        <w:spacing w:after="0" w:line="240" w:lineRule="auto"/>
        <w:jc w:val="both"/>
        <w:rPr>
          <w:rFonts w:eastAsia="Times New Roman" w:cs="Times New Roman"/>
          <w:szCs w:val="24"/>
        </w:rPr>
      </w:pPr>
    </w:p>
    <w:p w:rsidR="004557DE" w:rsidRDefault="004557DE" w:rsidP="0009699D">
      <w:pPr>
        <w:spacing w:after="0" w:line="240" w:lineRule="auto"/>
        <w:ind w:left="720"/>
        <w:jc w:val="both"/>
        <w:rPr>
          <w:rFonts w:eastAsia="Times New Roman" w:cs="Times New Roman"/>
          <w:szCs w:val="24"/>
        </w:rPr>
      </w:pPr>
      <w:r>
        <w:rPr>
          <w:rFonts w:eastAsia="Times New Roman" w:cs="Times New Roman"/>
          <w:szCs w:val="24"/>
        </w:rPr>
        <w:t>Sec. 37.119. CHILD-CARE AND OUT-OF-SCHOOL-TIME CARE PROVIDER ACCESS TO SCHOOL SAFETY TRAINING. (a) Defines "child-care facility" and "organization providing out-of-school-time care."</w:t>
      </w:r>
    </w:p>
    <w:p w:rsidR="004557DE" w:rsidRDefault="004557DE" w:rsidP="0009699D">
      <w:pPr>
        <w:spacing w:after="0" w:line="240" w:lineRule="auto"/>
        <w:ind w:left="720"/>
        <w:jc w:val="both"/>
        <w:rPr>
          <w:rFonts w:eastAsia="Times New Roman" w:cs="Times New Roman"/>
          <w:szCs w:val="24"/>
        </w:rPr>
      </w:pPr>
    </w:p>
    <w:p w:rsidR="004557DE" w:rsidRDefault="004557DE" w:rsidP="0009699D">
      <w:pPr>
        <w:spacing w:after="0" w:line="240" w:lineRule="auto"/>
        <w:ind w:left="1440"/>
        <w:jc w:val="both"/>
        <w:rPr>
          <w:rFonts w:eastAsia="Times New Roman" w:cs="Times New Roman"/>
          <w:szCs w:val="24"/>
        </w:rPr>
      </w:pPr>
      <w:r>
        <w:rPr>
          <w:rFonts w:eastAsia="Times New Roman" w:cs="Times New Roman"/>
          <w:szCs w:val="24"/>
        </w:rPr>
        <w:t xml:space="preserve">(b) Requires a school district to make available at no cost school safety training courses, including active shooter training courses, approved under Section 25.0815 (Operation and Instructional Time Waivers for School Safety Training) to employees of child-care facilities and other organizations providing out-of-school-time care to children younger than 18 years of age who reside in the district, from money available for the purpose.  </w:t>
      </w:r>
    </w:p>
    <w:p w:rsidR="004557DE" w:rsidRDefault="004557DE" w:rsidP="0009699D">
      <w:pPr>
        <w:spacing w:after="0" w:line="240" w:lineRule="auto"/>
        <w:ind w:left="1440"/>
        <w:jc w:val="both"/>
        <w:rPr>
          <w:rFonts w:eastAsia="Times New Roman" w:cs="Times New Roman"/>
          <w:szCs w:val="24"/>
        </w:rPr>
      </w:pPr>
    </w:p>
    <w:p w:rsidR="004557DE" w:rsidRPr="005C2A78" w:rsidRDefault="004557DE" w:rsidP="0009699D">
      <w:pPr>
        <w:spacing w:after="0" w:line="240" w:lineRule="auto"/>
        <w:ind w:left="1440"/>
        <w:jc w:val="both"/>
        <w:rPr>
          <w:rFonts w:eastAsia="Times New Roman" w:cs="Times New Roman"/>
          <w:szCs w:val="24"/>
        </w:rPr>
      </w:pPr>
      <w:r>
        <w:rPr>
          <w:rFonts w:eastAsia="Times New Roman" w:cs="Times New Roman"/>
          <w:szCs w:val="24"/>
        </w:rPr>
        <w:t xml:space="preserve">(c) Authorizes the Texas Education Agency to solicit and accept gifts, grants, and donations from any public or private source to pay the cost of offering a school safety training courses under this section. </w:t>
      </w:r>
    </w:p>
    <w:p w:rsidR="004557DE" w:rsidRPr="005C2A78" w:rsidRDefault="004557DE" w:rsidP="0009699D">
      <w:pPr>
        <w:spacing w:after="0" w:line="240" w:lineRule="auto"/>
        <w:jc w:val="both"/>
        <w:rPr>
          <w:rFonts w:eastAsia="Times New Roman" w:cs="Times New Roman"/>
          <w:szCs w:val="24"/>
        </w:rPr>
      </w:pPr>
    </w:p>
    <w:p w:rsidR="004557DE" w:rsidRPr="00C8671F" w:rsidRDefault="004557DE" w:rsidP="000969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4557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935" w:rsidRDefault="003D2935" w:rsidP="000F1DF9">
      <w:pPr>
        <w:spacing w:after="0" w:line="240" w:lineRule="auto"/>
      </w:pPr>
      <w:r>
        <w:separator/>
      </w:r>
    </w:p>
  </w:endnote>
  <w:endnote w:type="continuationSeparator" w:id="0">
    <w:p w:rsidR="003D2935" w:rsidRDefault="003D29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29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57D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57DE">
                <w:rPr>
                  <w:sz w:val="20"/>
                  <w:szCs w:val="20"/>
                </w:rPr>
                <w:t>S.B. 668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57D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29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935" w:rsidRDefault="003D2935" w:rsidP="000F1DF9">
      <w:pPr>
        <w:spacing w:after="0" w:line="240" w:lineRule="auto"/>
      </w:pPr>
      <w:r>
        <w:separator/>
      </w:r>
    </w:p>
  </w:footnote>
  <w:footnote w:type="continuationSeparator" w:id="0">
    <w:p w:rsidR="003D2935" w:rsidRDefault="003D29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2935"/>
    <w:rsid w:val="003D3676"/>
    <w:rsid w:val="00404760"/>
    <w:rsid w:val="0045110C"/>
    <w:rsid w:val="004557D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837C7"/>
  <w15:docId w15:val="{2A8DC312-2BA4-4A1C-9954-EEB155DD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57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9541B28164462C97F41927B711C88F"/>
        <w:category>
          <w:name w:val="General"/>
          <w:gallery w:val="placeholder"/>
        </w:category>
        <w:types>
          <w:type w:val="bbPlcHdr"/>
        </w:types>
        <w:behaviors>
          <w:behavior w:val="content"/>
        </w:behaviors>
        <w:guid w:val="{0B72B492-9DFB-441A-ADCD-D57610D14249}"/>
      </w:docPartPr>
      <w:docPartBody>
        <w:p w:rsidR="00000000" w:rsidRDefault="00BF2E77"/>
      </w:docPartBody>
    </w:docPart>
    <w:docPart>
      <w:docPartPr>
        <w:name w:val="8C4FBC13E70242608D3BCC863CEAEDE9"/>
        <w:category>
          <w:name w:val="General"/>
          <w:gallery w:val="placeholder"/>
        </w:category>
        <w:types>
          <w:type w:val="bbPlcHdr"/>
        </w:types>
        <w:behaviors>
          <w:behavior w:val="content"/>
        </w:behaviors>
        <w:guid w:val="{168A1CF5-FC63-433F-AFF5-E05C67C3FB1F}"/>
      </w:docPartPr>
      <w:docPartBody>
        <w:p w:rsidR="00000000" w:rsidRDefault="00BF2E77"/>
      </w:docPartBody>
    </w:docPart>
    <w:docPart>
      <w:docPartPr>
        <w:name w:val="AC9636FBB5BC45AEA56EBF52ABA3A7CC"/>
        <w:category>
          <w:name w:val="General"/>
          <w:gallery w:val="placeholder"/>
        </w:category>
        <w:types>
          <w:type w:val="bbPlcHdr"/>
        </w:types>
        <w:behaviors>
          <w:behavior w:val="content"/>
        </w:behaviors>
        <w:guid w:val="{42B6B35B-C6DC-4F48-9D09-BDEBE4F71BDA}"/>
      </w:docPartPr>
      <w:docPartBody>
        <w:p w:rsidR="00000000" w:rsidRDefault="00BF2E77"/>
      </w:docPartBody>
    </w:docPart>
    <w:docPart>
      <w:docPartPr>
        <w:name w:val="B331FB4A5EB34D0AB56CB56313222465"/>
        <w:category>
          <w:name w:val="General"/>
          <w:gallery w:val="placeholder"/>
        </w:category>
        <w:types>
          <w:type w:val="bbPlcHdr"/>
        </w:types>
        <w:behaviors>
          <w:behavior w:val="content"/>
        </w:behaviors>
        <w:guid w:val="{345EF681-E046-4FEE-87F4-CC083401CF5A}"/>
      </w:docPartPr>
      <w:docPartBody>
        <w:p w:rsidR="00000000" w:rsidRDefault="00BF2E77"/>
      </w:docPartBody>
    </w:docPart>
    <w:docPart>
      <w:docPartPr>
        <w:name w:val="578383BAE4F14DFEB477895FCA44F5A7"/>
        <w:category>
          <w:name w:val="General"/>
          <w:gallery w:val="placeholder"/>
        </w:category>
        <w:types>
          <w:type w:val="bbPlcHdr"/>
        </w:types>
        <w:behaviors>
          <w:behavior w:val="content"/>
        </w:behaviors>
        <w:guid w:val="{02C1EDBB-DEEA-4A95-8EB5-C966CBB85468}"/>
      </w:docPartPr>
      <w:docPartBody>
        <w:p w:rsidR="00000000" w:rsidRDefault="00BF2E77"/>
      </w:docPartBody>
    </w:docPart>
    <w:docPart>
      <w:docPartPr>
        <w:name w:val="7672AFA7E61349AE9DF1A9ADFE1CEE36"/>
        <w:category>
          <w:name w:val="General"/>
          <w:gallery w:val="placeholder"/>
        </w:category>
        <w:types>
          <w:type w:val="bbPlcHdr"/>
        </w:types>
        <w:behaviors>
          <w:behavior w:val="content"/>
        </w:behaviors>
        <w:guid w:val="{6DE54F43-5D07-4168-BDB4-02611D12B527}"/>
      </w:docPartPr>
      <w:docPartBody>
        <w:p w:rsidR="00000000" w:rsidRDefault="00BF2E77"/>
      </w:docPartBody>
    </w:docPart>
    <w:docPart>
      <w:docPartPr>
        <w:name w:val="6C1D097D376F4AD9A5B5E68988055DD7"/>
        <w:category>
          <w:name w:val="General"/>
          <w:gallery w:val="placeholder"/>
        </w:category>
        <w:types>
          <w:type w:val="bbPlcHdr"/>
        </w:types>
        <w:behaviors>
          <w:behavior w:val="content"/>
        </w:behaviors>
        <w:guid w:val="{059831B6-D413-4E1B-AA20-2EF9B1FA03C2}"/>
      </w:docPartPr>
      <w:docPartBody>
        <w:p w:rsidR="00000000" w:rsidRDefault="00BF2E77"/>
      </w:docPartBody>
    </w:docPart>
    <w:docPart>
      <w:docPartPr>
        <w:name w:val="1CFDCB0F0A4A49F69A0F96975BB5272C"/>
        <w:category>
          <w:name w:val="General"/>
          <w:gallery w:val="placeholder"/>
        </w:category>
        <w:types>
          <w:type w:val="bbPlcHdr"/>
        </w:types>
        <w:behaviors>
          <w:behavior w:val="content"/>
        </w:behaviors>
        <w:guid w:val="{E985A97A-89C0-40BE-93CA-805FC887D2B9}"/>
      </w:docPartPr>
      <w:docPartBody>
        <w:p w:rsidR="00000000" w:rsidRDefault="00BF2E77"/>
      </w:docPartBody>
    </w:docPart>
    <w:docPart>
      <w:docPartPr>
        <w:name w:val="486D2BFF137D481F8EF2C1973CB61252"/>
        <w:category>
          <w:name w:val="General"/>
          <w:gallery w:val="placeholder"/>
        </w:category>
        <w:types>
          <w:type w:val="bbPlcHdr"/>
        </w:types>
        <w:behaviors>
          <w:behavior w:val="content"/>
        </w:behaviors>
        <w:guid w:val="{C695AE0D-4CF0-4E31-A71D-B0A178F83F88}"/>
      </w:docPartPr>
      <w:docPartBody>
        <w:p w:rsidR="00000000" w:rsidRDefault="00BF2E77"/>
      </w:docPartBody>
    </w:docPart>
    <w:docPart>
      <w:docPartPr>
        <w:name w:val="C1FAB2BAB2B6492A92FF84DE3842DCCC"/>
        <w:category>
          <w:name w:val="General"/>
          <w:gallery w:val="placeholder"/>
        </w:category>
        <w:types>
          <w:type w:val="bbPlcHdr"/>
        </w:types>
        <w:behaviors>
          <w:behavior w:val="content"/>
        </w:behaviors>
        <w:guid w:val="{82DB41F5-3228-4DD7-BFFB-286CDB9458F9}"/>
      </w:docPartPr>
      <w:docPartBody>
        <w:p w:rsidR="00000000" w:rsidRDefault="00587737" w:rsidP="00587737">
          <w:pPr>
            <w:pStyle w:val="C1FAB2BAB2B6492A92FF84DE3842DCCC"/>
          </w:pPr>
          <w:r w:rsidRPr="00A30DD1">
            <w:rPr>
              <w:rStyle w:val="PlaceholderText"/>
            </w:rPr>
            <w:t>Click here to enter a date.</w:t>
          </w:r>
        </w:p>
      </w:docPartBody>
    </w:docPart>
    <w:docPart>
      <w:docPartPr>
        <w:name w:val="F50AB7A025AF408786C136A9CF375300"/>
        <w:category>
          <w:name w:val="General"/>
          <w:gallery w:val="placeholder"/>
        </w:category>
        <w:types>
          <w:type w:val="bbPlcHdr"/>
        </w:types>
        <w:behaviors>
          <w:behavior w:val="content"/>
        </w:behaviors>
        <w:guid w:val="{E5BC4E3D-CC27-441E-95DB-78CF97633D21}"/>
      </w:docPartPr>
      <w:docPartBody>
        <w:p w:rsidR="00000000" w:rsidRDefault="00BF2E77"/>
      </w:docPartBody>
    </w:docPart>
    <w:docPart>
      <w:docPartPr>
        <w:name w:val="0A76996CEBA5495D939547A9EC512C7E"/>
        <w:category>
          <w:name w:val="General"/>
          <w:gallery w:val="placeholder"/>
        </w:category>
        <w:types>
          <w:type w:val="bbPlcHdr"/>
        </w:types>
        <w:behaviors>
          <w:behavior w:val="content"/>
        </w:behaviors>
        <w:guid w:val="{C09FDA8F-2350-4BF4-9B93-3689D892B858}"/>
      </w:docPartPr>
      <w:docPartBody>
        <w:p w:rsidR="00000000" w:rsidRDefault="00BF2E77"/>
      </w:docPartBody>
    </w:docPart>
    <w:docPart>
      <w:docPartPr>
        <w:name w:val="D212E33A72604FA6A65593635AEFC346"/>
        <w:category>
          <w:name w:val="General"/>
          <w:gallery w:val="placeholder"/>
        </w:category>
        <w:types>
          <w:type w:val="bbPlcHdr"/>
        </w:types>
        <w:behaviors>
          <w:behavior w:val="content"/>
        </w:behaviors>
        <w:guid w:val="{684B91ED-5770-4973-A0AF-F81771F958E4}"/>
      </w:docPartPr>
      <w:docPartBody>
        <w:p w:rsidR="00000000" w:rsidRDefault="00587737" w:rsidP="00587737">
          <w:pPr>
            <w:pStyle w:val="D212E33A72604FA6A65593635AEFC346"/>
          </w:pPr>
          <w:r>
            <w:rPr>
              <w:rFonts w:eastAsia="Times New Roman" w:cs="Times New Roman"/>
              <w:bCs/>
              <w:szCs w:val="24"/>
            </w:rPr>
            <w:t xml:space="preserve"> </w:t>
          </w:r>
        </w:p>
      </w:docPartBody>
    </w:docPart>
    <w:docPart>
      <w:docPartPr>
        <w:name w:val="01F8029AA9B046F58967D188ECA37F5F"/>
        <w:category>
          <w:name w:val="General"/>
          <w:gallery w:val="placeholder"/>
        </w:category>
        <w:types>
          <w:type w:val="bbPlcHdr"/>
        </w:types>
        <w:behaviors>
          <w:behavior w:val="content"/>
        </w:behaviors>
        <w:guid w:val="{42475CFB-27E3-46E1-AA82-7ABF71479C6F}"/>
      </w:docPartPr>
      <w:docPartBody>
        <w:p w:rsidR="00000000" w:rsidRDefault="00BF2E77"/>
      </w:docPartBody>
    </w:docPart>
    <w:docPart>
      <w:docPartPr>
        <w:name w:val="F06FEDD6FF484D6CADDD2016B4D1F959"/>
        <w:category>
          <w:name w:val="General"/>
          <w:gallery w:val="placeholder"/>
        </w:category>
        <w:types>
          <w:type w:val="bbPlcHdr"/>
        </w:types>
        <w:behaviors>
          <w:behavior w:val="content"/>
        </w:behaviors>
        <w:guid w:val="{57DA02BF-4A23-41BB-B04C-11BAEB63B438}"/>
      </w:docPartPr>
      <w:docPartBody>
        <w:p w:rsidR="00000000" w:rsidRDefault="00BF2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7737"/>
    <w:rsid w:val="005B408E"/>
    <w:rsid w:val="005D31F2"/>
    <w:rsid w:val="00635291"/>
    <w:rsid w:val="006959CC"/>
    <w:rsid w:val="00696675"/>
    <w:rsid w:val="006B0016"/>
    <w:rsid w:val="008C55F7"/>
    <w:rsid w:val="0090598B"/>
    <w:rsid w:val="00984D6C"/>
    <w:rsid w:val="00A54AD6"/>
    <w:rsid w:val="00A57564"/>
    <w:rsid w:val="00B252A4"/>
    <w:rsid w:val="00B5530B"/>
    <w:rsid w:val="00BF2E7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737"/>
    <w:rPr>
      <w:color w:val="808080"/>
    </w:rPr>
  </w:style>
  <w:style w:type="paragraph" w:customStyle="1" w:styleId="C1FAB2BAB2B6492A92FF84DE3842DCCC">
    <w:name w:val="C1FAB2BAB2B6492A92FF84DE3842DCCC"/>
    <w:rsid w:val="00587737"/>
    <w:pPr>
      <w:spacing w:after="160" w:line="259" w:lineRule="auto"/>
    </w:pPr>
  </w:style>
  <w:style w:type="paragraph" w:customStyle="1" w:styleId="D212E33A72604FA6A65593635AEFC346">
    <w:name w:val="D212E33A72604FA6A65593635AEFC346"/>
    <w:rsid w:val="005877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346</Words>
  <Characters>1975</Characters>
  <Application>Microsoft Office Word</Application>
  <DocSecurity>0</DocSecurity>
  <Lines>16</Lines>
  <Paragraphs>4</Paragraphs>
  <ScaleCrop>false</ScaleCrop>
  <Company>Texas Legislative Council</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2023-04-18T05:47:00Z</cp:lastPrinted>
  <dcterms:created xsi:type="dcterms:W3CDTF">2015-05-29T14:24:00Z</dcterms:created>
  <dcterms:modified xsi:type="dcterms:W3CDTF">2023-04-18T05:47:00Z</dcterms:modified>
</cp:coreProperties>
</file>

<file path=docProps/custom.xml><?xml version="1.0" encoding="utf-8"?>
<op:Properties xmlns:vt="http://schemas.openxmlformats.org/officeDocument/2006/docPropsVTypes" xmlns:op="http://schemas.openxmlformats.org/officeDocument/2006/custom-properties"/>
</file>