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E0A2E" w14:paraId="0B5B5641" w14:textId="77777777" w:rsidTr="00345119">
        <w:tc>
          <w:tcPr>
            <w:tcW w:w="9576" w:type="dxa"/>
            <w:noWrap/>
          </w:tcPr>
          <w:p w14:paraId="0254D426" w14:textId="77777777" w:rsidR="008423E4" w:rsidRPr="0022177D" w:rsidRDefault="00E166FE" w:rsidP="00B15FB3">
            <w:pPr>
              <w:pStyle w:val="Heading1"/>
            </w:pPr>
            <w:r w:rsidRPr="00631897">
              <w:t>BILL ANALYSIS</w:t>
            </w:r>
          </w:p>
        </w:tc>
      </w:tr>
    </w:tbl>
    <w:p w14:paraId="4A08A1AE" w14:textId="77777777" w:rsidR="008423E4" w:rsidRPr="0022177D" w:rsidRDefault="008423E4" w:rsidP="00B15FB3">
      <w:pPr>
        <w:jc w:val="center"/>
      </w:pPr>
    </w:p>
    <w:p w14:paraId="482F652C" w14:textId="77777777" w:rsidR="008423E4" w:rsidRPr="00B31F0E" w:rsidRDefault="008423E4" w:rsidP="00B15FB3"/>
    <w:p w14:paraId="5D4912CA" w14:textId="77777777" w:rsidR="008423E4" w:rsidRPr="00742794" w:rsidRDefault="008423E4" w:rsidP="00B15FB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0A2E" w14:paraId="7E8726F0" w14:textId="77777777" w:rsidTr="00345119">
        <w:tc>
          <w:tcPr>
            <w:tcW w:w="9576" w:type="dxa"/>
          </w:tcPr>
          <w:p w14:paraId="5762A600" w14:textId="77777777" w:rsidR="008423E4" w:rsidRPr="00861995" w:rsidRDefault="00E166FE" w:rsidP="00B15FB3">
            <w:pPr>
              <w:jc w:val="right"/>
            </w:pPr>
            <w:r>
              <w:t>S.B. 739</w:t>
            </w:r>
          </w:p>
        </w:tc>
      </w:tr>
      <w:tr w:rsidR="009E0A2E" w14:paraId="37789925" w14:textId="77777777" w:rsidTr="00345119">
        <w:tc>
          <w:tcPr>
            <w:tcW w:w="9576" w:type="dxa"/>
          </w:tcPr>
          <w:p w14:paraId="21EDB655" w14:textId="77777777" w:rsidR="008423E4" w:rsidRPr="00861995" w:rsidRDefault="00E166FE" w:rsidP="00B15FB3">
            <w:pPr>
              <w:jc w:val="right"/>
            </w:pPr>
            <w:r>
              <w:t xml:space="preserve">By: </w:t>
            </w:r>
            <w:r w:rsidR="00D758C3">
              <w:t>Johnson</w:t>
            </w:r>
          </w:p>
        </w:tc>
      </w:tr>
      <w:tr w:rsidR="009E0A2E" w14:paraId="69161194" w14:textId="77777777" w:rsidTr="00345119">
        <w:tc>
          <w:tcPr>
            <w:tcW w:w="9576" w:type="dxa"/>
          </w:tcPr>
          <w:p w14:paraId="2897F81C" w14:textId="77777777" w:rsidR="008423E4" w:rsidRPr="00861995" w:rsidRDefault="00E166FE" w:rsidP="00B15FB3">
            <w:pPr>
              <w:jc w:val="right"/>
            </w:pPr>
            <w:r>
              <w:t>Public Health</w:t>
            </w:r>
          </w:p>
        </w:tc>
      </w:tr>
      <w:tr w:rsidR="009E0A2E" w14:paraId="26604921" w14:textId="77777777" w:rsidTr="00345119">
        <w:tc>
          <w:tcPr>
            <w:tcW w:w="9576" w:type="dxa"/>
          </w:tcPr>
          <w:p w14:paraId="0EAD3894" w14:textId="77777777" w:rsidR="008423E4" w:rsidRDefault="00E166FE" w:rsidP="00B15FB3">
            <w:pPr>
              <w:jc w:val="right"/>
            </w:pPr>
            <w:r>
              <w:t>Committee Report (Unamended)</w:t>
            </w:r>
          </w:p>
        </w:tc>
      </w:tr>
    </w:tbl>
    <w:p w14:paraId="56E235C7" w14:textId="77777777" w:rsidR="008423E4" w:rsidRDefault="008423E4" w:rsidP="00B15FB3">
      <w:pPr>
        <w:tabs>
          <w:tab w:val="right" w:pos="9360"/>
        </w:tabs>
      </w:pPr>
    </w:p>
    <w:p w14:paraId="3F35F560" w14:textId="77777777" w:rsidR="008423E4" w:rsidRDefault="008423E4" w:rsidP="00B15FB3"/>
    <w:p w14:paraId="141334CD" w14:textId="77777777" w:rsidR="008423E4" w:rsidRDefault="008423E4" w:rsidP="00B15FB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E0A2E" w14:paraId="5657618E" w14:textId="77777777" w:rsidTr="00345119">
        <w:tc>
          <w:tcPr>
            <w:tcW w:w="9576" w:type="dxa"/>
          </w:tcPr>
          <w:p w14:paraId="3FDD568B" w14:textId="77777777" w:rsidR="008423E4" w:rsidRPr="00A8133F" w:rsidRDefault="00E166FE" w:rsidP="00B15F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94DE392" w14:textId="77777777" w:rsidR="008423E4" w:rsidRDefault="008423E4" w:rsidP="00B15FB3"/>
          <w:p w14:paraId="35AD4E0E" w14:textId="77777777" w:rsidR="00B15FB3" w:rsidRDefault="00E166FE" w:rsidP="00B15F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Supportive palliative care is patient-centered and family-centered health care that optimizes the quality of life of seriously ill patients and their families. </w:t>
            </w:r>
            <w:r w:rsidR="008D3F83">
              <w:t>Supportive palliative care</w:t>
            </w:r>
            <w:r>
              <w:t xml:space="preserve"> treatments focus on pain and symptom comfort levels</w:t>
            </w:r>
            <w:r w:rsidR="008D3F83">
              <w:t xml:space="preserve">, and supportive palliative care </w:t>
            </w:r>
            <w:r>
              <w:t xml:space="preserve">nurses help treat a patient's pain and suffering, address </w:t>
            </w:r>
            <w:r w:rsidR="008D3F83">
              <w:t xml:space="preserve">patient </w:t>
            </w:r>
            <w:r>
              <w:t xml:space="preserve">needs, facilitate patient autonomy, and ensure </w:t>
            </w:r>
            <w:r w:rsidR="00E86CB2">
              <w:t xml:space="preserve">a </w:t>
            </w:r>
            <w:r>
              <w:t>patient receives relevant information to support the</w:t>
            </w:r>
            <w:r w:rsidR="008D3F83">
              <w:t xml:space="preserve"> patient's</w:t>
            </w:r>
            <w:r>
              <w:t xml:space="preserve"> decision</w:t>
            </w:r>
            <w:r w:rsidR="008D3F83">
              <w:t>-</w:t>
            </w:r>
            <w:r>
              <w:t xml:space="preserve">making process. </w:t>
            </w:r>
            <w:r w:rsidR="008D3F83">
              <w:t xml:space="preserve">S.B. 739 seeks </w:t>
            </w:r>
            <w:r>
              <w:t xml:space="preserve">to raise awareness of </w:t>
            </w:r>
            <w:r w:rsidR="008D3F83">
              <w:t xml:space="preserve">this </w:t>
            </w:r>
            <w:r>
              <w:t>care and honor the workers who support seriously ill patients and their families</w:t>
            </w:r>
            <w:r w:rsidR="008D3F83">
              <w:t xml:space="preserve"> by designating</w:t>
            </w:r>
            <w:r w:rsidR="00E86CB2">
              <w:t xml:space="preserve"> October 10th as</w:t>
            </w:r>
            <w:r>
              <w:t xml:space="preserve"> Supportive Palliative Care Awareness </w:t>
            </w:r>
            <w:r w:rsidR="00E86CB2">
              <w:t>D</w:t>
            </w:r>
            <w:r>
              <w:t>ay.</w:t>
            </w:r>
          </w:p>
          <w:p w14:paraId="677A3530" w14:textId="7EBD0D1F" w:rsidR="008423E4" w:rsidRPr="00E26B13" w:rsidRDefault="00E166FE" w:rsidP="00B15FB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9E0A2E" w14:paraId="072C5A0F" w14:textId="77777777" w:rsidTr="00345119">
        <w:tc>
          <w:tcPr>
            <w:tcW w:w="9576" w:type="dxa"/>
          </w:tcPr>
          <w:p w14:paraId="71466CBC" w14:textId="77777777" w:rsidR="0017725B" w:rsidRDefault="00E166FE" w:rsidP="00B15F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5C65492" w14:textId="77777777" w:rsidR="0017725B" w:rsidRDefault="0017725B" w:rsidP="00B15FB3">
            <w:pPr>
              <w:rPr>
                <w:b/>
                <w:u w:val="single"/>
              </w:rPr>
            </w:pPr>
          </w:p>
          <w:p w14:paraId="74CB2E79" w14:textId="31C2CCEC" w:rsidR="00D758C3" w:rsidRPr="00D758C3" w:rsidRDefault="00E166FE" w:rsidP="00B15FB3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14:paraId="6C1BF253" w14:textId="77777777" w:rsidR="0017725B" w:rsidRPr="0017725B" w:rsidRDefault="0017725B" w:rsidP="00B15FB3">
            <w:pPr>
              <w:rPr>
                <w:b/>
                <w:u w:val="single"/>
              </w:rPr>
            </w:pPr>
          </w:p>
        </w:tc>
      </w:tr>
      <w:tr w:rsidR="009E0A2E" w14:paraId="7DA83AFE" w14:textId="77777777" w:rsidTr="00345119">
        <w:tc>
          <w:tcPr>
            <w:tcW w:w="9576" w:type="dxa"/>
          </w:tcPr>
          <w:p w14:paraId="4B87A753" w14:textId="77777777" w:rsidR="008423E4" w:rsidRPr="00A8133F" w:rsidRDefault="00E166FE" w:rsidP="00B15F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2AE5A2" w14:textId="77777777" w:rsidR="008423E4" w:rsidRDefault="008423E4" w:rsidP="00B15FB3"/>
          <w:p w14:paraId="78D0F5E0" w14:textId="03758625" w:rsidR="00D758C3" w:rsidRDefault="00E166FE" w:rsidP="00B15F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3D8DA2B8" w14:textId="77777777" w:rsidR="008423E4" w:rsidRPr="00E21FDC" w:rsidRDefault="008423E4" w:rsidP="00B15FB3">
            <w:pPr>
              <w:rPr>
                <w:b/>
              </w:rPr>
            </w:pPr>
          </w:p>
        </w:tc>
      </w:tr>
      <w:tr w:rsidR="009E0A2E" w14:paraId="2847C405" w14:textId="77777777" w:rsidTr="00345119">
        <w:tc>
          <w:tcPr>
            <w:tcW w:w="9576" w:type="dxa"/>
          </w:tcPr>
          <w:p w14:paraId="39EC0D6C" w14:textId="77777777" w:rsidR="008423E4" w:rsidRPr="00A8133F" w:rsidRDefault="00E166FE" w:rsidP="00B15F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CBB87C" w14:textId="77777777" w:rsidR="008423E4" w:rsidRDefault="008423E4" w:rsidP="00B15FB3"/>
          <w:p w14:paraId="35713521" w14:textId="6D20AE6E" w:rsidR="009C36CD" w:rsidRPr="009C36CD" w:rsidRDefault="00E166FE" w:rsidP="00B15F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758C3">
              <w:t>S.B. 739</w:t>
            </w:r>
            <w:r>
              <w:t xml:space="preserve"> designates October 10 as </w:t>
            </w:r>
            <w:r w:rsidRPr="00D758C3">
              <w:t xml:space="preserve">Supportive Palliative Care Awareness Day to raise </w:t>
            </w:r>
            <w:r w:rsidRPr="00D758C3">
              <w:t>awareness about supportive palliative care optimizing the quality of life for seriously ill patients and their families</w:t>
            </w:r>
            <w:r w:rsidR="00E86CB2">
              <w:t>.</w:t>
            </w:r>
            <w:r>
              <w:t xml:space="preserve"> </w:t>
            </w:r>
            <w:r w:rsidR="00E86CB2">
              <w:t xml:space="preserve">The bill </w:t>
            </w:r>
            <w:r>
              <w:t xml:space="preserve">authorizes </w:t>
            </w:r>
            <w:r w:rsidR="00E86CB2" w:rsidRPr="00E86CB2">
              <w:t>Supportive Palliative Care Awareness Day</w:t>
            </w:r>
            <w:r w:rsidR="00E86CB2">
              <w:t xml:space="preserve"> </w:t>
            </w:r>
            <w:r>
              <w:t xml:space="preserve">to be </w:t>
            </w:r>
            <w:r w:rsidRPr="00D758C3">
              <w:t>regularly observed by appropriate ceremonies and activities.</w:t>
            </w:r>
          </w:p>
          <w:p w14:paraId="531002C9" w14:textId="77777777" w:rsidR="008423E4" w:rsidRPr="00835628" w:rsidRDefault="008423E4" w:rsidP="00B15FB3">
            <w:pPr>
              <w:rPr>
                <w:b/>
              </w:rPr>
            </w:pPr>
          </w:p>
        </w:tc>
      </w:tr>
      <w:tr w:rsidR="009E0A2E" w14:paraId="0017F441" w14:textId="77777777" w:rsidTr="00345119">
        <w:tc>
          <w:tcPr>
            <w:tcW w:w="9576" w:type="dxa"/>
          </w:tcPr>
          <w:p w14:paraId="6437B5FA" w14:textId="77777777" w:rsidR="008423E4" w:rsidRPr="00A8133F" w:rsidRDefault="00E166FE" w:rsidP="00B15F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14:paraId="484D2092" w14:textId="77777777" w:rsidR="008423E4" w:rsidRDefault="008423E4" w:rsidP="00B15FB3"/>
          <w:p w14:paraId="51E75854" w14:textId="415219A3" w:rsidR="008423E4" w:rsidRPr="003624F2" w:rsidRDefault="00E166FE" w:rsidP="00B15F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758C3">
              <w:t>September 1, 2023.</w:t>
            </w:r>
          </w:p>
          <w:p w14:paraId="33347FCF" w14:textId="77777777" w:rsidR="008423E4" w:rsidRPr="00233FDB" w:rsidRDefault="008423E4" w:rsidP="00B15FB3">
            <w:pPr>
              <w:rPr>
                <w:b/>
              </w:rPr>
            </w:pPr>
          </w:p>
        </w:tc>
      </w:tr>
    </w:tbl>
    <w:p w14:paraId="3202231A" w14:textId="77777777" w:rsidR="008423E4" w:rsidRPr="00BE0E75" w:rsidRDefault="008423E4" w:rsidP="00B15FB3">
      <w:pPr>
        <w:jc w:val="both"/>
        <w:rPr>
          <w:rFonts w:ascii="Arial" w:hAnsi="Arial"/>
          <w:sz w:val="16"/>
          <w:szCs w:val="16"/>
        </w:rPr>
      </w:pPr>
    </w:p>
    <w:p w14:paraId="17096CD9" w14:textId="77777777" w:rsidR="004108C3" w:rsidRPr="008423E4" w:rsidRDefault="004108C3" w:rsidP="00B15FB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8C95" w14:textId="77777777" w:rsidR="00000000" w:rsidRDefault="00E166FE">
      <w:r>
        <w:separator/>
      </w:r>
    </w:p>
  </w:endnote>
  <w:endnote w:type="continuationSeparator" w:id="0">
    <w:p w14:paraId="0827A62B" w14:textId="77777777" w:rsidR="00000000" w:rsidRDefault="00E1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433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0A2E" w14:paraId="31E23E46" w14:textId="77777777" w:rsidTr="009C1E9A">
      <w:trPr>
        <w:cantSplit/>
      </w:trPr>
      <w:tc>
        <w:tcPr>
          <w:tcW w:w="0" w:type="pct"/>
        </w:tcPr>
        <w:p w14:paraId="225378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4C43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D4D85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7B83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766A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0A2E" w14:paraId="720CD98A" w14:textId="77777777" w:rsidTr="009C1E9A">
      <w:trPr>
        <w:cantSplit/>
      </w:trPr>
      <w:tc>
        <w:tcPr>
          <w:tcW w:w="0" w:type="pct"/>
        </w:tcPr>
        <w:p w14:paraId="4F7BCC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6EEE0F" w14:textId="77777777" w:rsidR="00EC379B" w:rsidRPr="009C1E9A" w:rsidRDefault="00E166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29424-D</w:t>
          </w:r>
        </w:p>
      </w:tc>
      <w:tc>
        <w:tcPr>
          <w:tcW w:w="2453" w:type="pct"/>
        </w:tcPr>
        <w:p w14:paraId="49AFA2FE" w14:textId="09BE83DF" w:rsidR="00EC379B" w:rsidRDefault="00E166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450A1">
            <w:t>23.129.1552</w:t>
          </w:r>
          <w:r>
            <w:fldChar w:fldCharType="end"/>
          </w:r>
        </w:p>
      </w:tc>
    </w:tr>
    <w:tr w:rsidR="009E0A2E" w14:paraId="4C6DF8FC" w14:textId="77777777" w:rsidTr="009C1E9A">
      <w:trPr>
        <w:cantSplit/>
      </w:trPr>
      <w:tc>
        <w:tcPr>
          <w:tcW w:w="0" w:type="pct"/>
        </w:tcPr>
        <w:p w14:paraId="7202793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F13D5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8CC523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7B90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0A2E" w14:paraId="1ECE8F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F5BB75" w14:textId="77777777" w:rsidR="00EC379B" w:rsidRDefault="00E166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B253E2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6D7EF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524D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647E" w14:textId="77777777" w:rsidR="00000000" w:rsidRDefault="00E166FE">
      <w:r>
        <w:separator/>
      </w:r>
    </w:p>
  </w:footnote>
  <w:footnote w:type="continuationSeparator" w:id="0">
    <w:p w14:paraId="4166D46A" w14:textId="77777777" w:rsidR="00000000" w:rsidRDefault="00E1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A987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EC55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C114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C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0A1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90C"/>
    <w:rsid w:val="001B053A"/>
    <w:rsid w:val="001B0AF7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E75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08D5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35D5"/>
    <w:rsid w:val="008D3F83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A2E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CD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5FB3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8C3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6FE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CB2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F2C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F0F"/>
    <w:rsid w:val="00FA32FC"/>
    <w:rsid w:val="00FA59FD"/>
    <w:rsid w:val="00FA5D8C"/>
    <w:rsid w:val="00FA6403"/>
    <w:rsid w:val="00FB16CD"/>
    <w:rsid w:val="00FB73AE"/>
    <w:rsid w:val="00FC5388"/>
    <w:rsid w:val="00FC726C"/>
    <w:rsid w:val="00FD1202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EB9244-685D-4BB3-9FF2-5F83F257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5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5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8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8C3"/>
    <w:rPr>
      <w:b/>
      <w:bCs/>
    </w:rPr>
  </w:style>
  <w:style w:type="paragraph" w:styleId="Revision">
    <w:name w:val="Revision"/>
    <w:hidden/>
    <w:uiPriority w:val="99"/>
    <w:semiHidden/>
    <w:rsid w:val="00354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SB00739 (Committee Report (Unamended))</vt:lpstr>
    </vt:vector>
  </TitlesOfParts>
  <Company>State of Texas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29424</dc:subject>
  <dc:creator>State of Texas</dc:creator>
  <dc:description>SB 739 by Johnson-(H)Public Health</dc:description>
  <cp:lastModifiedBy>Alan Gonzalez Otero</cp:lastModifiedBy>
  <cp:revision>2</cp:revision>
  <cp:lastPrinted>2003-11-26T17:21:00Z</cp:lastPrinted>
  <dcterms:created xsi:type="dcterms:W3CDTF">2023-05-11T15:49:00Z</dcterms:created>
  <dcterms:modified xsi:type="dcterms:W3CDTF">2023-05-11T15:49:00Z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23.129.1552</vt:lpwstr>
  </property>
</Properties>
</file>