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71DC9" w14:paraId="4ABF9734" w14:textId="77777777" w:rsidTr="00345119">
        <w:tc>
          <w:tcPr>
            <w:tcW w:w="9576" w:type="dxa"/>
            <w:noWrap/>
          </w:tcPr>
          <w:p w14:paraId="727D44A6" w14:textId="77777777" w:rsidR="008423E4" w:rsidRPr="0022177D" w:rsidRDefault="00EB18E2" w:rsidP="003A3AF5">
            <w:pPr>
              <w:pStyle w:val="Heading1"/>
            </w:pPr>
            <w:r w:rsidRPr="00631897">
              <w:t>BILL ANALYSIS</w:t>
            </w:r>
          </w:p>
        </w:tc>
      </w:tr>
    </w:tbl>
    <w:p w14:paraId="33188C52" w14:textId="77777777" w:rsidR="008423E4" w:rsidRPr="0022177D" w:rsidRDefault="008423E4" w:rsidP="003A3AF5">
      <w:pPr>
        <w:jc w:val="center"/>
      </w:pPr>
    </w:p>
    <w:p w14:paraId="4FCBE4E1" w14:textId="77777777" w:rsidR="008423E4" w:rsidRPr="00B31F0E" w:rsidRDefault="008423E4" w:rsidP="003A3AF5"/>
    <w:p w14:paraId="5C186354" w14:textId="77777777" w:rsidR="008423E4" w:rsidRPr="00742794" w:rsidRDefault="008423E4" w:rsidP="003A3AF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71DC9" w14:paraId="6926295B" w14:textId="77777777" w:rsidTr="00345119">
        <w:tc>
          <w:tcPr>
            <w:tcW w:w="9576" w:type="dxa"/>
          </w:tcPr>
          <w:p w14:paraId="2EA77452" w14:textId="5E0708BB" w:rsidR="008423E4" w:rsidRPr="00861995" w:rsidRDefault="00EB18E2" w:rsidP="003A3AF5">
            <w:pPr>
              <w:jc w:val="right"/>
            </w:pPr>
            <w:r>
              <w:t>S.B. 740</w:t>
            </w:r>
          </w:p>
        </w:tc>
      </w:tr>
      <w:tr w:rsidR="00371DC9" w14:paraId="36C48B75" w14:textId="77777777" w:rsidTr="00345119">
        <w:tc>
          <w:tcPr>
            <w:tcW w:w="9576" w:type="dxa"/>
          </w:tcPr>
          <w:p w14:paraId="780D7168" w14:textId="0C61890D" w:rsidR="008423E4" w:rsidRPr="00861995" w:rsidRDefault="00EB18E2" w:rsidP="003A3AF5">
            <w:pPr>
              <w:jc w:val="right"/>
            </w:pPr>
            <w:r>
              <w:t xml:space="preserve">By: </w:t>
            </w:r>
            <w:r w:rsidR="00A468BE">
              <w:t>Huffman</w:t>
            </w:r>
          </w:p>
        </w:tc>
      </w:tr>
      <w:tr w:rsidR="00371DC9" w14:paraId="46358EF0" w14:textId="77777777" w:rsidTr="00345119">
        <w:tc>
          <w:tcPr>
            <w:tcW w:w="9576" w:type="dxa"/>
          </w:tcPr>
          <w:p w14:paraId="2D26D7E7" w14:textId="5863E355" w:rsidR="008423E4" w:rsidRPr="00861995" w:rsidRDefault="00EB18E2" w:rsidP="003A3AF5">
            <w:pPr>
              <w:jc w:val="right"/>
            </w:pPr>
            <w:r>
              <w:t>State Affairs</w:t>
            </w:r>
          </w:p>
        </w:tc>
      </w:tr>
      <w:tr w:rsidR="00371DC9" w14:paraId="53F4E8C5" w14:textId="77777777" w:rsidTr="00345119">
        <w:tc>
          <w:tcPr>
            <w:tcW w:w="9576" w:type="dxa"/>
          </w:tcPr>
          <w:p w14:paraId="0FB954BF" w14:textId="2198FF13" w:rsidR="008423E4" w:rsidRDefault="00EB18E2" w:rsidP="003A3AF5">
            <w:pPr>
              <w:jc w:val="right"/>
            </w:pPr>
            <w:r>
              <w:t>Committee Report (Unamended)</w:t>
            </w:r>
          </w:p>
        </w:tc>
      </w:tr>
    </w:tbl>
    <w:p w14:paraId="7592AF0C" w14:textId="77777777" w:rsidR="008423E4" w:rsidRDefault="008423E4" w:rsidP="003A3AF5">
      <w:pPr>
        <w:tabs>
          <w:tab w:val="right" w:pos="9360"/>
        </w:tabs>
      </w:pPr>
    </w:p>
    <w:p w14:paraId="17524544" w14:textId="77777777" w:rsidR="008423E4" w:rsidRDefault="008423E4" w:rsidP="003A3AF5"/>
    <w:p w14:paraId="4A37F661" w14:textId="77777777" w:rsidR="008423E4" w:rsidRDefault="008423E4" w:rsidP="003A3AF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71DC9" w14:paraId="04DFE72C" w14:textId="77777777" w:rsidTr="00345119">
        <w:tc>
          <w:tcPr>
            <w:tcW w:w="9576" w:type="dxa"/>
          </w:tcPr>
          <w:p w14:paraId="5FF3B550" w14:textId="77777777" w:rsidR="008423E4" w:rsidRPr="00A8133F" w:rsidRDefault="00EB18E2" w:rsidP="003A3AF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37FA23E" w14:textId="77777777" w:rsidR="008423E4" w:rsidRDefault="008423E4" w:rsidP="003A3AF5"/>
          <w:p w14:paraId="34BAC5CB" w14:textId="1E63ACC4" w:rsidR="00023BB5" w:rsidRDefault="00EB18E2" w:rsidP="003A3A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 response to a movement aimed at "defunding" the police, the 87th Texas Legislature enacted S.B.</w:t>
            </w:r>
            <w:r w:rsidR="008606B0">
              <w:t> </w:t>
            </w:r>
            <w:r>
              <w:t xml:space="preserve">23, which </w:t>
            </w:r>
            <w:r w:rsidRPr="007A6526">
              <w:t>require</w:t>
            </w:r>
            <w:r>
              <w:t>d</w:t>
            </w:r>
            <w:r w:rsidRPr="007A6526">
              <w:t xml:space="preserve"> a county with a population of more than one million to obtain voter approval at an election before enacting certain reductions or reallocations of funding to </w:t>
            </w:r>
            <w:r>
              <w:t xml:space="preserve">or resources for </w:t>
            </w:r>
            <w:r w:rsidRPr="007A6526">
              <w:t xml:space="preserve">the county's </w:t>
            </w:r>
            <w:r>
              <w:t xml:space="preserve">primary </w:t>
            </w:r>
            <w:r w:rsidRPr="007A6526">
              <w:t>law enforcement agency</w:t>
            </w:r>
            <w:r>
              <w:t>.</w:t>
            </w:r>
            <w:r w:rsidR="00D20482">
              <w:t xml:space="preserve"> </w:t>
            </w:r>
            <w:r w:rsidRPr="007A6526">
              <w:t>Prosecutors play a critical role in</w:t>
            </w:r>
            <w:r w:rsidRPr="007A6526">
              <w:t xml:space="preserve"> the criminal justice system as they are charged with obtaining justice for victims of crime</w:t>
            </w:r>
            <w:r>
              <w:t>.</w:t>
            </w:r>
            <w:r w:rsidRPr="007A6526">
              <w:t xml:space="preserve"> </w:t>
            </w:r>
            <w:r>
              <w:t xml:space="preserve">As such, funding for prosecutors </w:t>
            </w:r>
            <w:r w:rsidRPr="007A6526">
              <w:t xml:space="preserve">should be </w:t>
            </w:r>
            <w:r>
              <w:t>protected just as it is for</w:t>
            </w:r>
            <w:r w:rsidRPr="007A6526">
              <w:t xml:space="preserve"> law enforcement. </w:t>
            </w:r>
          </w:p>
          <w:p w14:paraId="2BFCF06C" w14:textId="77777777" w:rsidR="00023BB5" w:rsidRDefault="00023BB5" w:rsidP="003A3A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27FF8BD" w14:textId="02E88661" w:rsidR="008423E4" w:rsidRDefault="00EB18E2" w:rsidP="003A3A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Accordingly, </w:t>
            </w:r>
            <w:r w:rsidR="007A6526" w:rsidRPr="007A6526">
              <w:t>S.B.</w:t>
            </w:r>
            <w:r w:rsidR="008606B0">
              <w:t> </w:t>
            </w:r>
            <w:r w:rsidR="007A6526" w:rsidRPr="007A6526">
              <w:t xml:space="preserve">740 </w:t>
            </w:r>
            <w:r>
              <w:t>seeks to expand on</w:t>
            </w:r>
            <w:r w:rsidR="007A6526" w:rsidRPr="007A6526">
              <w:t xml:space="preserve"> S.B.</w:t>
            </w:r>
            <w:r w:rsidR="008606B0">
              <w:t> </w:t>
            </w:r>
            <w:r w:rsidR="007A6526" w:rsidRPr="007A6526">
              <w:t xml:space="preserve">23 by </w:t>
            </w:r>
            <w:r>
              <w:t xml:space="preserve">requiring </w:t>
            </w:r>
            <w:r w:rsidRPr="00023BB5">
              <w:t>a county w</w:t>
            </w:r>
            <w:r w:rsidRPr="00023BB5">
              <w:t xml:space="preserve">ith a population of more than one million </w:t>
            </w:r>
            <w:r>
              <w:t>to obtain voter approval at an</w:t>
            </w:r>
            <w:r w:rsidRPr="00023BB5">
              <w:t xml:space="preserve"> election </w:t>
            </w:r>
            <w:r>
              <w:t>before</w:t>
            </w:r>
            <w:r w:rsidRPr="00023BB5">
              <w:t xml:space="preserve"> reducin</w:t>
            </w:r>
            <w:r>
              <w:t>g</w:t>
            </w:r>
            <w:r w:rsidRPr="00023BB5">
              <w:t xml:space="preserve"> or reallocati</w:t>
            </w:r>
            <w:r>
              <w:t>ng</w:t>
            </w:r>
            <w:r w:rsidRPr="00023BB5">
              <w:t xml:space="preserve"> funding or resources for a prosecutor's office</w:t>
            </w:r>
            <w:r w:rsidR="00457B49">
              <w:t>, which the bill defines for this purpose</w:t>
            </w:r>
            <w:r w:rsidR="00457B49" w:rsidRPr="00112D3E">
              <w:t xml:space="preserve"> </w:t>
            </w:r>
            <w:r w:rsidR="00457B49">
              <w:t>as</w:t>
            </w:r>
            <w:r w:rsidR="00457B49" w:rsidRPr="00112D3E">
              <w:t xml:space="preserve"> the office of a district attorney, a criminal district attorney, or a county attorney with criminal jurisdiction.</w:t>
            </w:r>
          </w:p>
          <w:p w14:paraId="32767128" w14:textId="77777777" w:rsidR="008423E4" w:rsidRPr="00E26B13" w:rsidRDefault="008423E4" w:rsidP="003A3AF5">
            <w:pPr>
              <w:rPr>
                <w:b/>
              </w:rPr>
            </w:pPr>
          </w:p>
        </w:tc>
      </w:tr>
      <w:tr w:rsidR="00371DC9" w14:paraId="1C3D57B6" w14:textId="77777777" w:rsidTr="00345119">
        <w:tc>
          <w:tcPr>
            <w:tcW w:w="9576" w:type="dxa"/>
          </w:tcPr>
          <w:p w14:paraId="1CB43C15" w14:textId="77777777" w:rsidR="0017725B" w:rsidRDefault="00EB18E2" w:rsidP="003A3A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971B4D7" w14:textId="77777777" w:rsidR="0017725B" w:rsidRDefault="0017725B" w:rsidP="003A3AF5">
            <w:pPr>
              <w:rPr>
                <w:b/>
                <w:u w:val="single"/>
              </w:rPr>
            </w:pPr>
          </w:p>
          <w:p w14:paraId="54DD54DF" w14:textId="4A0DDD88" w:rsidR="00112D3E" w:rsidRPr="00112D3E" w:rsidRDefault="00EB18E2" w:rsidP="003A3AF5">
            <w:pPr>
              <w:jc w:val="both"/>
            </w:pPr>
            <w:r>
              <w:t>It is the committee's opinion that this bill does not expressly create a criminal offense, increase the punishment for an exi</w:t>
            </w:r>
            <w:r>
              <w:t>sting criminal offense or category of offenses, or change the eligibility of a person for community supervision, parole, or mandatory supervision.</w:t>
            </w:r>
          </w:p>
          <w:p w14:paraId="12DBFB1E" w14:textId="77777777" w:rsidR="0017725B" w:rsidRPr="0017725B" w:rsidRDefault="0017725B" w:rsidP="003A3AF5">
            <w:pPr>
              <w:rPr>
                <w:b/>
                <w:u w:val="single"/>
              </w:rPr>
            </w:pPr>
          </w:p>
        </w:tc>
      </w:tr>
      <w:tr w:rsidR="00371DC9" w14:paraId="2969E41A" w14:textId="77777777" w:rsidTr="00345119">
        <w:tc>
          <w:tcPr>
            <w:tcW w:w="9576" w:type="dxa"/>
          </w:tcPr>
          <w:p w14:paraId="785AA23A" w14:textId="77777777" w:rsidR="008423E4" w:rsidRPr="00A8133F" w:rsidRDefault="00EB18E2" w:rsidP="003A3AF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0E855A" w14:textId="77777777" w:rsidR="008423E4" w:rsidRDefault="008423E4" w:rsidP="003A3AF5"/>
          <w:p w14:paraId="05AAF8E8" w14:textId="0B1B9707" w:rsidR="00112D3E" w:rsidRDefault="00EB18E2" w:rsidP="003A3A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</w:t>
            </w:r>
            <w:r>
              <w:t xml:space="preserve"> rulemaking authority to a state officer, department, agency, or institution.</w:t>
            </w:r>
          </w:p>
          <w:p w14:paraId="6591E778" w14:textId="77777777" w:rsidR="008423E4" w:rsidRPr="00E21FDC" w:rsidRDefault="008423E4" w:rsidP="003A3AF5">
            <w:pPr>
              <w:rPr>
                <w:b/>
              </w:rPr>
            </w:pPr>
          </w:p>
        </w:tc>
      </w:tr>
      <w:tr w:rsidR="00371DC9" w14:paraId="762B073B" w14:textId="77777777" w:rsidTr="00345119">
        <w:tc>
          <w:tcPr>
            <w:tcW w:w="9576" w:type="dxa"/>
          </w:tcPr>
          <w:p w14:paraId="5E60766F" w14:textId="77777777" w:rsidR="008423E4" w:rsidRPr="00A8133F" w:rsidRDefault="00EB18E2" w:rsidP="003A3AF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5AC7AFC" w14:textId="5C2890C1" w:rsidR="008423E4" w:rsidRDefault="00EB18E2" w:rsidP="003A3AF5">
            <w:r>
              <w:t xml:space="preserve">  </w:t>
            </w:r>
          </w:p>
          <w:p w14:paraId="28017DA5" w14:textId="63C7CBFB" w:rsidR="00112D3E" w:rsidRPr="009C36CD" w:rsidRDefault="00EB18E2" w:rsidP="003A3A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</w:t>
            </w:r>
            <w:r w:rsidR="00143DBC">
              <w:t xml:space="preserve">740 amends the Local Government Code to </w:t>
            </w:r>
            <w:r w:rsidR="00CA498F">
              <w:t>expand the</w:t>
            </w:r>
            <w:r>
              <w:t xml:space="preserve"> </w:t>
            </w:r>
            <w:r w:rsidR="00332CA4">
              <w:t xml:space="preserve">scope </w:t>
            </w:r>
            <w:r w:rsidR="00CA498F">
              <w:t xml:space="preserve">of </w:t>
            </w:r>
            <w:r>
              <w:t xml:space="preserve">statutory provisions </w:t>
            </w:r>
            <w:r w:rsidR="00332CA4">
              <w:t>requiring</w:t>
            </w:r>
            <w:r w:rsidR="00CA498F">
              <w:t xml:space="preserve"> </w:t>
            </w:r>
            <w:r w:rsidR="00CA498F" w:rsidRPr="00CA498F">
              <w:t>a county with a population of more than one million</w:t>
            </w:r>
            <w:r w:rsidR="00CA498F">
              <w:t xml:space="preserve"> </w:t>
            </w:r>
            <w:r w:rsidR="00332CA4">
              <w:t>that</w:t>
            </w:r>
            <w:r w:rsidR="00BB4E51">
              <w:t xml:space="preserve"> propose</w:t>
            </w:r>
            <w:r w:rsidR="00332CA4">
              <w:t>s</w:t>
            </w:r>
            <w:r w:rsidR="00BB4E51">
              <w:t xml:space="preserve"> </w:t>
            </w:r>
            <w:r w:rsidR="00332CA4">
              <w:t xml:space="preserve">a </w:t>
            </w:r>
            <w:r w:rsidRPr="00112D3E">
              <w:t>reduction</w:t>
            </w:r>
            <w:r w:rsidR="009578D7">
              <w:t xml:space="preserve"> or reallocation</w:t>
            </w:r>
            <w:r w:rsidRPr="00112D3E">
              <w:t xml:space="preserve"> of funding or resources for certain law enforcement agencies</w:t>
            </w:r>
            <w:r w:rsidR="00332CA4">
              <w:t xml:space="preserve"> year over year to hold an election</w:t>
            </w:r>
            <w:r w:rsidR="00CA498F">
              <w:t xml:space="preserve"> to </w:t>
            </w:r>
            <w:r w:rsidR="00332CA4">
              <w:t xml:space="preserve">allow voters to approve or reject the action so as to make that election requirement applicable also with respect to a reduction or reallocation of funding or resources </w:t>
            </w:r>
            <w:r w:rsidR="00CA498F">
              <w:t>for</w:t>
            </w:r>
            <w:r w:rsidR="00CA498F" w:rsidRPr="00CA498F">
              <w:t xml:space="preserve"> </w:t>
            </w:r>
            <w:r w:rsidR="00CA498F">
              <w:t>a prosecutor's office</w:t>
            </w:r>
            <w:r w:rsidR="00332CA4">
              <w:t>, which t</w:t>
            </w:r>
            <w:r>
              <w:t xml:space="preserve">he bill defines </w:t>
            </w:r>
            <w:r w:rsidR="00332CA4">
              <w:t>for this purpose</w:t>
            </w:r>
            <w:r w:rsidRPr="00112D3E">
              <w:t xml:space="preserve"> </w:t>
            </w:r>
            <w:r w:rsidR="00332CA4">
              <w:t>a</w:t>
            </w:r>
            <w:r>
              <w:t>s</w:t>
            </w:r>
            <w:r w:rsidRPr="00112D3E">
              <w:t xml:space="preserve"> the office</w:t>
            </w:r>
            <w:r w:rsidRPr="00112D3E">
              <w:t xml:space="preserve"> of a district attorney, a criminal district attorney, or a county attorney with criminal jurisdiction.</w:t>
            </w:r>
            <w:r w:rsidR="007753F0">
              <w:t xml:space="preserve"> </w:t>
            </w:r>
          </w:p>
          <w:p w14:paraId="7C8785F5" w14:textId="77777777" w:rsidR="008423E4" w:rsidRPr="00835628" w:rsidRDefault="008423E4" w:rsidP="003A3AF5">
            <w:pPr>
              <w:rPr>
                <w:b/>
              </w:rPr>
            </w:pPr>
          </w:p>
        </w:tc>
      </w:tr>
      <w:tr w:rsidR="00371DC9" w14:paraId="37E55CFD" w14:textId="77777777" w:rsidTr="00345119">
        <w:tc>
          <w:tcPr>
            <w:tcW w:w="9576" w:type="dxa"/>
          </w:tcPr>
          <w:p w14:paraId="6BC14CC1" w14:textId="77777777" w:rsidR="008423E4" w:rsidRPr="00A8133F" w:rsidRDefault="00EB18E2" w:rsidP="003A3AF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1AA7EB9" w14:textId="77777777" w:rsidR="008423E4" w:rsidRDefault="008423E4" w:rsidP="003A3AF5"/>
          <w:p w14:paraId="34CC6DBA" w14:textId="5F50EFD2" w:rsidR="008423E4" w:rsidRPr="003624F2" w:rsidRDefault="00EB18E2" w:rsidP="003A3A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2024.</w:t>
            </w:r>
          </w:p>
          <w:p w14:paraId="219A4F6A" w14:textId="77777777" w:rsidR="008423E4" w:rsidRPr="00233FDB" w:rsidRDefault="008423E4" w:rsidP="003A3AF5">
            <w:pPr>
              <w:rPr>
                <w:b/>
              </w:rPr>
            </w:pPr>
          </w:p>
        </w:tc>
      </w:tr>
    </w:tbl>
    <w:p w14:paraId="752D3AB0" w14:textId="77777777" w:rsidR="008423E4" w:rsidRPr="00BE0E75" w:rsidRDefault="008423E4" w:rsidP="003A3AF5">
      <w:pPr>
        <w:jc w:val="both"/>
        <w:rPr>
          <w:rFonts w:ascii="Arial" w:hAnsi="Arial"/>
          <w:sz w:val="16"/>
          <w:szCs w:val="16"/>
        </w:rPr>
      </w:pPr>
    </w:p>
    <w:p w14:paraId="6331578A" w14:textId="77777777" w:rsidR="004108C3" w:rsidRPr="008423E4" w:rsidRDefault="004108C3" w:rsidP="003A3AF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AD13" w14:textId="77777777" w:rsidR="00000000" w:rsidRDefault="00EB18E2">
      <w:r>
        <w:separator/>
      </w:r>
    </w:p>
  </w:endnote>
  <w:endnote w:type="continuationSeparator" w:id="0">
    <w:p w14:paraId="61C8FAB7" w14:textId="77777777" w:rsidR="00000000" w:rsidRDefault="00EB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BD4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71DC9" w14:paraId="79C3ADE4" w14:textId="77777777" w:rsidTr="009C1E9A">
      <w:trPr>
        <w:cantSplit/>
      </w:trPr>
      <w:tc>
        <w:tcPr>
          <w:tcW w:w="0" w:type="pct"/>
        </w:tcPr>
        <w:p w14:paraId="2325EB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0CDC5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1CA29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9594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5DBA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71DC9" w14:paraId="461DF193" w14:textId="77777777" w:rsidTr="009C1E9A">
      <w:trPr>
        <w:cantSplit/>
      </w:trPr>
      <w:tc>
        <w:tcPr>
          <w:tcW w:w="0" w:type="pct"/>
        </w:tcPr>
        <w:p w14:paraId="62F30C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41A965" w14:textId="2714B911" w:rsidR="00EC379B" w:rsidRPr="009C1E9A" w:rsidRDefault="00EB18E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31244-D</w:t>
          </w:r>
        </w:p>
      </w:tc>
      <w:tc>
        <w:tcPr>
          <w:tcW w:w="2453" w:type="pct"/>
        </w:tcPr>
        <w:p w14:paraId="6F0C4E1F" w14:textId="2D77F91A" w:rsidR="00EC379B" w:rsidRDefault="00EB18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95FA5">
            <w:t>23.139.784</w:t>
          </w:r>
          <w:r>
            <w:fldChar w:fldCharType="end"/>
          </w:r>
        </w:p>
      </w:tc>
    </w:tr>
    <w:tr w:rsidR="00371DC9" w14:paraId="1F917DE5" w14:textId="77777777" w:rsidTr="009C1E9A">
      <w:trPr>
        <w:cantSplit/>
      </w:trPr>
      <w:tc>
        <w:tcPr>
          <w:tcW w:w="0" w:type="pct"/>
        </w:tcPr>
        <w:p w14:paraId="05C9670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A831E9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33A2C0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9B8BF5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71DC9" w14:paraId="639A81D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B977563" w14:textId="77777777" w:rsidR="00EC379B" w:rsidRDefault="00EB18E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C7F1D7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9753CD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848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0EDE" w14:textId="77777777" w:rsidR="00000000" w:rsidRDefault="00EB18E2">
      <w:r>
        <w:separator/>
      </w:r>
    </w:p>
  </w:footnote>
  <w:footnote w:type="continuationSeparator" w:id="0">
    <w:p w14:paraId="3B32BD61" w14:textId="77777777" w:rsidR="00000000" w:rsidRDefault="00EB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344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F2C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FBA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5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3BB5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1BC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A7869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2D3E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3DBC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26A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2D3C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CA4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DC9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AF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B49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780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25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5BBE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3F0"/>
    <w:rsid w:val="00777518"/>
    <w:rsid w:val="0077779E"/>
    <w:rsid w:val="00780FB6"/>
    <w:rsid w:val="0078552A"/>
    <w:rsid w:val="00785729"/>
    <w:rsid w:val="00786058"/>
    <w:rsid w:val="0079487D"/>
    <w:rsid w:val="00795FA5"/>
    <w:rsid w:val="007966D4"/>
    <w:rsid w:val="00796A0A"/>
    <w:rsid w:val="0079792C"/>
    <w:rsid w:val="007A0989"/>
    <w:rsid w:val="007A331F"/>
    <w:rsid w:val="007A3844"/>
    <w:rsid w:val="007A4381"/>
    <w:rsid w:val="007A5466"/>
    <w:rsid w:val="007A652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CFD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6B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23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78D7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8BE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4E51"/>
    <w:rsid w:val="00BB5B36"/>
    <w:rsid w:val="00BC027B"/>
    <w:rsid w:val="00BC30A6"/>
    <w:rsid w:val="00BC3ED3"/>
    <w:rsid w:val="00BC3EF6"/>
    <w:rsid w:val="00BC4954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98F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482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8E2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265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394FB0-3678-4251-8CFD-47094D8A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43D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3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3DB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3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3DBC"/>
    <w:rPr>
      <w:b/>
      <w:bCs/>
    </w:rPr>
  </w:style>
  <w:style w:type="paragraph" w:styleId="Revision">
    <w:name w:val="Revision"/>
    <w:hidden/>
    <w:uiPriority w:val="99"/>
    <w:semiHidden/>
    <w:rsid w:val="00332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1860</Characters>
  <Application>Microsoft Office Word</Application>
  <DocSecurity>4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SB00740 (Committee Report (Unamended))</vt:lpstr>
    </vt:vector>
  </TitlesOfParts>
  <Company>State of Texas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31244</dc:subject>
  <dc:creator>State of Texas</dc:creator>
  <dc:description>SB 740 by Huffman-(H)State Affairs</dc:description>
  <cp:lastModifiedBy>Damian Duarte</cp:lastModifiedBy>
  <cp:revision>2</cp:revision>
  <cp:lastPrinted>2003-11-26T17:21:00Z</cp:lastPrinted>
  <dcterms:created xsi:type="dcterms:W3CDTF">2023-05-20T02:09:00Z</dcterms:created>
  <dcterms:modified xsi:type="dcterms:W3CDTF">2023-05-20T02:09:00Z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23.139.784</vt:lpwstr>
  </property>
</Properties>
</file>