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9F4" w:rsidRDefault="006109F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3704AAA8A8346B6B83C0EFE3CB668C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109F4" w:rsidRPr="00585C31" w:rsidRDefault="006109F4" w:rsidP="000F1DF9">
      <w:pPr>
        <w:spacing w:after="0" w:line="240" w:lineRule="auto"/>
        <w:rPr>
          <w:rFonts w:cs="Times New Roman"/>
          <w:szCs w:val="24"/>
        </w:rPr>
      </w:pPr>
    </w:p>
    <w:p w:rsidR="006109F4" w:rsidRPr="00585C31" w:rsidRDefault="006109F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109F4" w:rsidTr="000F1DF9">
        <w:tc>
          <w:tcPr>
            <w:tcW w:w="2718" w:type="dxa"/>
          </w:tcPr>
          <w:p w:rsidR="006109F4" w:rsidRPr="005C2A78" w:rsidRDefault="006109F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033CA898B0F49318B16BD7F3639520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109F4" w:rsidRPr="00FF6471" w:rsidRDefault="006109F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8BEFD4EDBEA4438A46D940746CFCC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777</w:t>
                </w:r>
              </w:sdtContent>
            </w:sdt>
          </w:p>
        </w:tc>
      </w:tr>
      <w:tr w:rsidR="006109F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16F067CC8D844849AC3F73BF12E60BF"/>
            </w:placeholder>
          </w:sdtPr>
          <w:sdtContent>
            <w:tc>
              <w:tcPr>
                <w:tcW w:w="2718" w:type="dxa"/>
              </w:tcPr>
              <w:p w:rsidR="006109F4" w:rsidRPr="000F1DF9" w:rsidRDefault="006109F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88R7520 MP-D</w:t>
                </w:r>
              </w:p>
            </w:tc>
          </w:sdtContent>
        </w:sdt>
        <w:tc>
          <w:tcPr>
            <w:tcW w:w="6858" w:type="dxa"/>
          </w:tcPr>
          <w:p w:rsidR="006109F4" w:rsidRPr="005C2A78" w:rsidRDefault="006109F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65810AA089C4EE982F7E06B77F7E7F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056B8D90E2C459D8324D4DF2FFE1F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Hancock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141B66163C4845A34B48C1D4ABF2C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63FC2CDCC13467C88B3FA3708C7A818"/>
                </w:placeholder>
                <w:showingPlcHdr/>
              </w:sdtPr>
              <w:sdtContent/>
            </w:sdt>
          </w:p>
        </w:tc>
      </w:tr>
      <w:tr w:rsidR="006109F4" w:rsidTr="000F1DF9">
        <w:tc>
          <w:tcPr>
            <w:tcW w:w="2718" w:type="dxa"/>
          </w:tcPr>
          <w:p w:rsidR="006109F4" w:rsidRPr="00BC7495" w:rsidRDefault="006109F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B8280D0F8974202842BC09E9A0FAAC8"/>
            </w:placeholder>
          </w:sdtPr>
          <w:sdtContent>
            <w:tc>
              <w:tcPr>
                <w:tcW w:w="6858" w:type="dxa"/>
              </w:tcPr>
              <w:p w:rsidR="006109F4" w:rsidRPr="00FF6471" w:rsidRDefault="006109F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Veteran Affairs</w:t>
                </w:r>
              </w:p>
            </w:tc>
          </w:sdtContent>
        </w:sdt>
      </w:tr>
      <w:tr w:rsidR="006109F4" w:rsidTr="000F1DF9">
        <w:tc>
          <w:tcPr>
            <w:tcW w:w="2718" w:type="dxa"/>
          </w:tcPr>
          <w:p w:rsidR="006109F4" w:rsidRPr="00BC7495" w:rsidRDefault="006109F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506AFCE46E44139A0AE4628A45413EA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109F4" w:rsidRPr="00FF6471" w:rsidRDefault="006109F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6109F4" w:rsidTr="000F1DF9">
        <w:tc>
          <w:tcPr>
            <w:tcW w:w="2718" w:type="dxa"/>
          </w:tcPr>
          <w:p w:rsidR="006109F4" w:rsidRPr="00BC7495" w:rsidRDefault="006109F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CA95AA279DE40BA8659F29DDEDC4BE2"/>
            </w:placeholder>
          </w:sdtPr>
          <w:sdtContent>
            <w:tc>
              <w:tcPr>
                <w:tcW w:w="6858" w:type="dxa"/>
              </w:tcPr>
              <w:p w:rsidR="006109F4" w:rsidRPr="00FF6471" w:rsidRDefault="006109F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109F4" w:rsidRPr="00FF6471" w:rsidRDefault="006109F4" w:rsidP="000F1DF9">
      <w:pPr>
        <w:spacing w:after="0" w:line="240" w:lineRule="auto"/>
        <w:rPr>
          <w:rFonts w:cs="Times New Roman"/>
          <w:szCs w:val="24"/>
        </w:rPr>
      </w:pPr>
    </w:p>
    <w:p w:rsidR="006109F4" w:rsidRPr="00FF6471" w:rsidRDefault="006109F4" w:rsidP="000F1DF9">
      <w:pPr>
        <w:spacing w:after="0" w:line="240" w:lineRule="auto"/>
        <w:rPr>
          <w:rFonts w:cs="Times New Roman"/>
          <w:szCs w:val="24"/>
        </w:rPr>
      </w:pPr>
    </w:p>
    <w:p w:rsidR="006109F4" w:rsidRPr="00FF6471" w:rsidRDefault="006109F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DA3E9C5A1F643329BFE88421451BACB"/>
        </w:placeholder>
      </w:sdtPr>
      <w:sdtContent>
        <w:p w:rsidR="006109F4" w:rsidRDefault="006109F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="Times New Roman"/>
          <w:bCs/>
          <w:szCs w:val="24"/>
        </w:rPr>
        <w:alias w:val="Background and Purpose"/>
        <w:tag w:val="BackgroundandPurposeContentControl"/>
        <w:id w:val="-1903514545"/>
        <w:lock w:val="sdtContentLocked"/>
        <w:placeholder>
          <w:docPart w:val="138356B0110B433CAB06DE4D2DFC1AD7"/>
        </w:placeholder>
      </w:sdtPr>
      <w:sdtEndPr>
        <w:rPr>
          <w:shd w:val="clear" w:color="auto" w:fill="C6D9F1"/>
        </w:rPr>
      </w:sdtEndPr>
      <w:sdtContent>
        <w:p w:rsidR="006109F4" w:rsidRDefault="006109F4" w:rsidP="004672F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6109F4" w:rsidRPr="00AB3476" w:rsidRDefault="006109F4" w:rsidP="004672F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AB3476">
            <w:rPr>
              <w:rFonts w:eastAsia="Times New Roman" w:cs="Times New Roman"/>
              <w:bCs/>
              <w:szCs w:val="24"/>
            </w:rPr>
            <w:t>Texas currently provides free or discounted access to state parks to certain populations, such as residents 65 years or older, elderly born before Sept</w:t>
          </w:r>
          <w:r>
            <w:rPr>
              <w:rFonts w:eastAsia="Times New Roman" w:cs="Times New Roman"/>
              <w:bCs/>
              <w:szCs w:val="24"/>
            </w:rPr>
            <w:t>ember</w:t>
          </w:r>
          <w:r w:rsidRPr="00AB3476">
            <w:rPr>
              <w:rFonts w:eastAsia="Times New Roman" w:cs="Times New Roman"/>
              <w:bCs/>
              <w:szCs w:val="24"/>
            </w:rPr>
            <w:t xml:space="preserve"> </w:t>
          </w:r>
          <w:r>
            <w:rPr>
              <w:rFonts w:eastAsia="Times New Roman" w:cs="Times New Roman"/>
              <w:bCs/>
              <w:szCs w:val="24"/>
            </w:rPr>
            <w:t>1, 1</w:t>
          </w:r>
          <w:r w:rsidRPr="00AB3476">
            <w:rPr>
              <w:rFonts w:eastAsia="Times New Roman" w:cs="Times New Roman"/>
              <w:bCs/>
              <w:szCs w:val="24"/>
            </w:rPr>
            <w:t>930, and individuals with substantial physical or mental impairment. The National Park Association grant</w:t>
          </w:r>
          <w:r>
            <w:rPr>
              <w:rFonts w:eastAsia="Times New Roman" w:cs="Times New Roman"/>
              <w:bCs/>
              <w:szCs w:val="24"/>
            </w:rPr>
            <w:t>s</w:t>
          </w:r>
          <w:r w:rsidRPr="00AB3476">
            <w:rPr>
              <w:rFonts w:eastAsia="Times New Roman" w:cs="Times New Roman"/>
              <w:bCs/>
              <w:szCs w:val="24"/>
            </w:rPr>
            <w:t xml:space="preserve"> free access to national parks for active duty</w:t>
          </w:r>
          <w:r>
            <w:rPr>
              <w:rFonts w:eastAsia="Times New Roman" w:cs="Times New Roman"/>
              <w:bCs/>
              <w:szCs w:val="24"/>
            </w:rPr>
            <w:t xml:space="preserve"> armed forces members</w:t>
          </w:r>
          <w:r w:rsidRPr="00AB3476">
            <w:rPr>
              <w:rFonts w:eastAsia="Times New Roman" w:cs="Times New Roman"/>
              <w:bCs/>
              <w:szCs w:val="24"/>
            </w:rPr>
            <w:t>, veteran</w:t>
          </w:r>
          <w:r>
            <w:rPr>
              <w:rFonts w:eastAsia="Times New Roman" w:cs="Times New Roman"/>
              <w:bCs/>
              <w:szCs w:val="24"/>
            </w:rPr>
            <w:t>s,</w:t>
          </w:r>
          <w:r w:rsidRPr="00AB3476">
            <w:rPr>
              <w:rFonts w:eastAsia="Times New Roman" w:cs="Times New Roman"/>
              <w:bCs/>
              <w:szCs w:val="24"/>
            </w:rPr>
            <w:t xml:space="preserve"> and Gold Star families.</w:t>
          </w:r>
        </w:p>
        <w:p w:rsidR="006109F4" w:rsidRPr="00AB3476" w:rsidRDefault="006109F4" w:rsidP="004672F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6109F4" w:rsidRDefault="006109F4" w:rsidP="004672F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AB3476">
            <w:rPr>
              <w:rFonts w:eastAsia="Times New Roman" w:cs="Times New Roman"/>
              <w:bCs/>
              <w:szCs w:val="24"/>
            </w:rPr>
            <w:t>S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AB3476">
            <w:rPr>
              <w:rFonts w:eastAsia="Times New Roman" w:cs="Times New Roman"/>
              <w:bCs/>
              <w:szCs w:val="24"/>
            </w:rPr>
            <w:t>B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AB3476">
            <w:rPr>
              <w:rFonts w:eastAsia="Times New Roman" w:cs="Times New Roman"/>
              <w:bCs/>
              <w:szCs w:val="24"/>
            </w:rPr>
            <w:t xml:space="preserve"> 777 amends the Parks and Wildlife Code </w:t>
          </w:r>
          <w:r>
            <w:rPr>
              <w:rFonts w:eastAsia="Times New Roman" w:cs="Times New Roman"/>
              <w:bCs/>
              <w:szCs w:val="24"/>
            </w:rPr>
            <w:t>to allow</w:t>
          </w:r>
          <w:r w:rsidRPr="00AB3476">
            <w:rPr>
              <w:rFonts w:eastAsia="Times New Roman" w:cs="Times New Roman"/>
              <w:bCs/>
              <w:szCs w:val="24"/>
            </w:rPr>
            <w:t xml:space="preserve"> active duty armed forces members, veterans, and Gold Star families to access Texas state parks free of charge, which mirrors the National Park program.</w:t>
          </w:r>
        </w:p>
        <w:p w:rsidR="006109F4" w:rsidRPr="00D70925" w:rsidRDefault="006109F4" w:rsidP="004672F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109F4" w:rsidRDefault="006109F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777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issuance of state parklands passports to and a waiver of certain state park fees for veterans, active duty armed forces members, and certain family members of a person who died while serving in the United States armed forces.</w:t>
      </w:r>
    </w:p>
    <w:p w:rsidR="006109F4" w:rsidRPr="00F27EB6" w:rsidRDefault="006109F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09F4" w:rsidRPr="005C2A78" w:rsidRDefault="006109F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346409CC3C24F2E839A4B4DB08B6F2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109F4" w:rsidRPr="006529C4" w:rsidRDefault="006109F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109F4" w:rsidRDefault="006109F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previously granted to the Texas Parks and Wildlife Commission is modified in SECTION 1 (Section 13.018, Parks and Wildlife Code) of this bill.</w:t>
      </w:r>
    </w:p>
    <w:p w:rsidR="006109F4" w:rsidRPr="006529C4" w:rsidRDefault="006109F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109F4" w:rsidRPr="005C2A78" w:rsidRDefault="006109F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908E83F1EB64F50BAF473D7DB88321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109F4" w:rsidRPr="005C2A78" w:rsidRDefault="006109F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F27EB6">
        <w:rPr>
          <w:rFonts w:eastAsia="Times New Roman" w:cs="Times New Roman"/>
          <w:szCs w:val="24"/>
        </w:rPr>
        <w:t>Section 13.018, Parks and Wildlife Code, by amending Subsections (a), (c), and (e) and adding Subsection (f)</w:t>
      </w:r>
      <w:r>
        <w:rPr>
          <w:rFonts w:eastAsia="Times New Roman" w:cs="Times New Roman"/>
          <w:szCs w:val="24"/>
        </w:rPr>
        <w:t>,</w:t>
      </w:r>
      <w:r w:rsidRPr="00F27EB6">
        <w:rPr>
          <w:rFonts w:eastAsia="Times New Roman" w:cs="Times New Roman"/>
          <w:szCs w:val="24"/>
        </w:rPr>
        <w:t xml:space="preserve"> as follows:</w:t>
      </w:r>
    </w:p>
    <w:p w:rsidR="006109F4" w:rsidRDefault="006109F4" w:rsidP="004672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Authorizes the </w:t>
      </w:r>
      <w:r w:rsidRPr="00F27EB6">
        <w:rPr>
          <w:rFonts w:eastAsia="Times New Roman" w:cs="Times New Roman"/>
          <w:szCs w:val="24"/>
        </w:rPr>
        <w:t xml:space="preserve">following people </w:t>
      </w:r>
      <w:r>
        <w:rPr>
          <w:rFonts w:eastAsia="Times New Roman" w:cs="Times New Roman"/>
          <w:szCs w:val="24"/>
        </w:rPr>
        <w:t>to</w:t>
      </w:r>
      <w:r w:rsidRPr="00F27EB6">
        <w:rPr>
          <w:rFonts w:eastAsia="Times New Roman" w:cs="Times New Roman"/>
          <w:szCs w:val="24"/>
        </w:rPr>
        <w:t xml:space="preserve"> apply to </w:t>
      </w:r>
      <w:r>
        <w:rPr>
          <w:rFonts w:eastAsia="Times New Roman" w:cs="Times New Roman"/>
          <w:szCs w:val="24"/>
        </w:rPr>
        <w:t xml:space="preserve">the Texas Parks and Wildlife Department (TPWD) </w:t>
      </w:r>
      <w:r w:rsidRPr="00F27EB6">
        <w:rPr>
          <w:rFonts w:eastAsia="Times New Roman" w:cs="Times New Roman"/>
          <w:szCs w:val="24"/>
        </w:rPr>
        <w:t>for a state parklands passport:</w:t>
      </w: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>(1) a resident of this state who is 65 years old or over who has resided in the state for six consecutive months preceding the date of application for a parklands passport</w:t>
      </w:r>
      <w:r>
        <w:rPr>
          <w:rFonts w:eastAsia="Times New Roman" w:cs="Times New Roman"/>
          <w:szCs w:val="24"/>
        </w:rPr>
        <w:t xml:space="preserve"> </w:t>
      </w:r>
      <w:r w:rsidRPr="00F27EB6">
        <w:rPr>
          <w:rFonts w:eastAsia="Times New Roman" w:cs="Times New Roman"/>
          <w:szCs w:val="24"/>
        </w:rPr>
        <w:t xml:space="preserve">or any other individual in a category that </w:t>
      </w:r>
      <w:r>
        <w:rPr>
          <w:rFonts w:eastAsia="Times New Roman" w:cs="Times New Roman"/>
          <w:szCs w:val="24"/>
        </w:rPr>
        <w:t xml:space="preserve">the Texas Parks and Wildlife Commission (TPWC) </w:t>
      </w:r>
      <w:r w:rsidRPr="00F27EB6">
        <w:rPr>
          <w:rFonts w:eastAsia="Times New Roman" w:cs="Times New Roman"/>
          <w:szCs w:val="24"/>
        </w:rPr>
        <w:t>by rule designates as a resident of this state who is 65 years old or over;</w:t>
      </w: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>(2) a veteran of the armed services of the United States</w:t>
      </w:r>
      <w:r>
        <w:rPr>
          <w:rFonts w:eastAsia="Times New Roman" w:cs="Times New Roman"/>
          <w:szCs w:val="24"/>
        </w:rPr>
        <w:t>;</w:t>
      </w: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>(3) a member of the United States armed services on active duty;</w:t>
      </w: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>(4) a surviving spouse, parent, child, or sibling of a person who died while serving in the United States armed forces; and</w:t>
      </w: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 xml:space="preserve">(5) </w:t>
      </w:r>
      <w:r>
        <w:rPr>
          <w:rFonts w:eastAsia="Times New Roman" w:cs="Times New Roman"/>
          <w:szCs w:val="24"/>
        </w:rPr>
        <w:t>makes a nonsubstantive change to this subdivision.</w:t>
      </w:r>
    </w:p>
    <w:p w:rsidR="006109F4" w:rsidRDefault="006109F4" w:rsidP="004672F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Deletes existing text authorizing</w:t>
      </w:r>
      <w:r w:rsidRPr="00F27EB6">
        <w:rPr>
          <w:rFonts w:eastAsia="Times New Roman" w:cs="Times New Roman"/>
          <w:szCs w:val="24"/>
        </w:rPr>
        <w:t xml:space="preserve"> a member of the United States armed forces on active duty who is 65 years old or over</w:t>
      </w:r>
      <w:r>
        <w:rPr>
          <w:rFonts w:eastAsia="Times New Roman" w:cs="Times New Roman"/>
          <w:szCs w:val="24"/>
        </w:rPr>
        <w:t xml:space="preserve"> and text authorizing a veteran of the armed services of the United States </w:t>
      </w:r>
      <w:r w:rsidRPr="00F27EB6">
        <w:rPr>
          <w:rFonts w:eastAsia="Times New Roman" w:cs="Times New Roman"/>
          <w:szCs w:val="24"/>
        </w:rPr>
        <w:t>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</w:t>
      </w:r>
      <w:r>
        <w:rPr>
          <w:rFonts w:eastAsia="Times New Roman" w:cs="Times New Roman"/>
          <w:szCs w:val="24"/>
        </w:rPr>
        <w:t xml:space="preserve"> to apply to TPWD for a state parklands passport. Makes nonsubstantive changes.</w:t>
      </w:r>
    </w:p>
    <w:p w:rsidR="006109F4" w:rsidRDefault="006109F4" w:rsidP="004672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Makes conforming changes to this subsection.</w:t>
      </w:r>
    </w:p>
    <w:p w:rsidR="006109F4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 xml:space="preserve">Provides that a </w:t>
      </w:r>
      <w:r w:rsidRPr="00F27EB6">
        <w:rPr>
          <w:rFonts w:eastAsia="Times New Roman" w:cs="Times New Roman"/>
          <w:szCs w:val="24"/>
        </w:rPr>
        <w:t xml:space="preserve">state parklands passport issued to a person described by Subsection (a)(3) is valid for one year from the date of issuance and </w:t>
      </w:r>
      <w:r>
        <w:rPr>
          <w:rFonts w:eastAsia="Times New Roman" w:cs="Times New Roman"/>
          <w:szCs w:val="24"/>
        </w:rPr>
        <w:t>is authorized to</w:t>
      </w:r>
      <w:r w:rsidRPr="00F27EB6">
        <w:rPr>
          <w:rFonts w:eastAsia="Times New Roman" w:cs="Times New Roman"/>
          <w:szCs w:val="24"/>
        </w:rPr>
        <w:t xml:space="preserve"> be renewed in the manner prescribed by </w:t>
      </w:r>
      <w:r>
        <w:rPr>
          <w:rFonts w:eastAsia="Times New Roman" w:cs="Times New Roman"/>
          <w:szCs w:val="24"/>
        </w:rPr>
        <w:t>TPWC</w:t>
      </w:r>
      <w:r w:rsidRPr="00F27EB6">
        <w:rPr>
          <w:rFonts w:eastAsia="Times New Roman" w:cs="Times New Roman"/>
          <w:szCs w:val="24"/>
        </w:rPr>
        <w:t xml:space="preserve"> rule.</w:t>
      </w:r>
    </w:p>
    <w:p w:rsidR="006109F4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109F4" w:rsidRPr="00F27EB6" w:rsidRDefault="006109F4" w:rsidP="004672F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 xml:space="preserve">Requires TPWC </w:t>
      </w:r>
      <w:r w:rsidRPr="00F27EB6">
        <w:rPr>
          <w:rFonts w:eastAsia="Times New Roman" w:cs="Times New Roman"/>
          <w:szCs w:val="24"/>
        </w:rPr>
        <w:t xml:space="preserve">by rule </w:t>
      </w:r>
      <w:r>
        <w:rPr>
          <w:rFonts w:eastAsia="Times New Roman" w:cs="Times New Roman"/>
          <w:szCs w:val="24"/>
        </w:rPr>
        <w:t>to</w:t>
      </w:r>
      <w:r w:rsidRPr="00F27EB6">
        <w:rPr>
          <w:rFonts w:eastAsia="Times New Roman" w:cs="Times New Roman"/>
          <w:szCs w:val="24"/>
        </w:rPr>
        <w:t xml:space="preserve"> establish eligibility requirements and privileges available to the holder of a state parklands passport described by Subsection (a)(5)</w:t>
      </w:r>
      <w:r>
        <w:rPr>
          <w:rFonts w:eastAsia="Times New Roman" w:cs="Times New Roman"/>
          <w:szCs w:val="24"/>
        </w:rPr>
        <w:t>, rather than Subsection</w:t>
      </w:r>
      <w:r w:rsidRPr="00F27EB6">
        <w:rPr>
          <w:rFonts w:eastAsia="Times New Roman" w:cs="Times New Roman"/>
          <w:szCs w:val="24"/>
        </w:rPr>
        <w:t xml:space="preserve"> (a)(3).</w:t>
      </w:r>
    </w:p>
    <w:p w:rsidR="006109F4" w:rsidRDefault="006109F4" w:rsidP="004672F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09F4" w:rsidRPr="00C8671F" w:rsidRDefault="006109F4" w:rsidP="004672F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27EB6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</w:t>
      </w:r>
      <w:r w:rsidRPr="00F27EB6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p w:rsidR="006109F4" w:rsidRPr="00AB3476" w:rsidRDefault="006109F4" w:rsidP="004672F2">
      <w:pPr>
        <w:spacing w:line="240" w:lineRule="auto"/>
      </w:pPr>
      <w:r w:rsidRPr="00AB3476">
        <w:t xml:space="preserve"> </w:t>
      </w:r>
    </w:p>
    <w:sectPr w:rsidR="006109F4" w:rsidRPr="00AB3476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EF3" w:rsidRDefault="00F72EF3" w:rsidP="000F1DF9">
      <w:pPr>
        <w:spacing w:after="0" w:line="240" w:lineRule="auto"/>
      </w:pPr>
      <w:r>
        <w:separator/>
      </w:r>
    </w:p>
  </w:endnote>
  <w:endnote w:type="continuationSeparator" w:id="0">
    <w:p w:rsidR="00F72EF3" w:rsidRDefault="00F72EF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72EF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109F4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109F4">
                <w:rPr>
                  <w:sz w:val="20"/>
                  <w:szCs w:val="20"/>
                </w:rPr>
                <w:t>S.B. 777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109F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72EF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EF3" w:rsidRDefault="00F72EF3" w:rsidP="000F1DF9">
      <w:pPr>
        <w:spacing w:after="0" w:line="240" w:lineRule="auto"/>
      </w:pPr>
      <w:r>
        <w:separator/>
      </w:r>
    </w:p>
  </w:footnote>
  <w:footnote w:type="continuationSeparator" w:id="0">
    <w:p w:rsidR="00F72EF3" w:rsidRDefault="00F72EF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109F4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72EF3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A397E"/>
  <w15:docId w15:val="{29296C2E-5CCD-4BB1-B44C-B083CFD6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3704AAA8A8346B6B83C0EFE3CB6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D000-E714-4686-A873-F00DEC903AE6}"/>
      </w:docPartPr>
      <w:docPartBody>
        <w:p w:rsidR="00000000" w:rsidRDefault="003E2625"/>
      </w:docPartBody>
    </w:docPart>
    <w:docPart>
      <w:docPartPr>
        <w:name w:val="C033CA898B0F49318B16BD7F3639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367B-AA4C-46C2-8FEF-E134C947C325}"/>
      </w:docPartPr>
      <w:docPartBody>
        <w:p w:rsidR="00000000" w:rsidRDefault="003E2625"/>
      </w:docPartBody>
    </w:docPart>
    <w:docPart>
      <w:docPartPr>
        <w:name w:val="28BEFD4EDBEA4438A46D940746CF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816F-7FFD-4E1E-8163-A0A8C5B3EFDA}"/>
      </w:docPartPr>
      <w:docPartBody>
        <w:p w:rsidR="00000000" w:rsidRDefault="003E2625"/>
      </w:docPartBody>
    </w:docPart>
    <w:docPart>
      <w:docPartPr>
        <w:name w:val="416F067CC8D844849AC3F73BF12E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E62B-EC08-431B-9C17-F446717AAEDE}"/>
      </w:docPartPr>
      <w:docPartBody>
        <w:p w:rsidR="00000000" w:rsidRDefault="003E2625"/>
      </w:docPartBody>
    </w:docPart>
    <w:docPart>
      <w:docPartPr>
        <w:name w:val="565810AA089C4EE982F7E06B77F7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81EE-590D-4A59-83F3-199898AAF29A}"/>
      </w:docPartPr>
      <w:docPartBody>
        <w:p w:rsidR="00000000" w:rsidRDefault="003E2625"/>
      </w:docPartBody>
    </w:docPart>
    <w:docPart>
      <w:docPartPr>
        <w:name w:val="1056B8D90E2C459D8324D4DF2FFE1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F66B-BED9-4B56-B4C7-3BDCC87A7AED}"/>
      </w:docPartPr>
      <w:docPartBody>
        <w:p w:rsidR="00000000" w:rsidRDefault="003E2625"/>
      </w:docPartBody>
    </w:docPart>
    <w:docPart>
      <w:docPartPr>
        <w:name w:val="18141B66163C4845A34B48C1D4AB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C285-92FF-489C-BF64-87465928139A}"/>
      </w:docPartPr>
      <w:docPartBody>
        <w:p w:rsidR="00000000" w:rsidRDefault="003E2625"/>
      </w:docPartBody>
    </w:docPart>
    <w:docPart>
      <w:docPartPr>
        <w:name w:val="D63FC2CDCC13467C88B3FA3708C7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6A2F-9DC4-473B-8C5A-86F0F6E85987}"/>
      </w:docPartPr>
      <w:docPartBody>
        <w:p w:rsidR="00000000" w:rsidRDefault="003E2625"/>
      </w:docPartBody>
    </w:docPart>
    <w:docPart>
      <w:docPartPr>
        <w:name w:val="5B8280D0F8974202842BC09E9A0F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E95E-97A6-4779-8305-752E402134E6}"/>
      </w:docPartPr>
      <w:docPartBody>
        <w:p w:rsidR="00000000" w:rsidRDefault="003E2625"/>
      </w:docPartBody>
    </w:docPart>
    <w:docPart>
      <w:docPartPr>
        <w:name w:val="E506AFCE46E44139A0AE4628A454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15D7-8C92-482E-B0EB-709C296A7EF4}"/>
      </w:docPartPr>
      <w:docPartBody>
        <w:p w:rsidR="00000000" w:rsidRDefault="00F740BC" w:rsidP="00F740BC">
          <w:pPr>
            <w:pStyle w:val="E506AFCE46E44139A0AE4628A45413E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CA95AA279DE40BA8659F29DDEDC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2F83F-001F-43B6-9014-066E1D2B4613}"/>
      </w:docPartPr>
      <w:docPartBody>
        <w:p w:rsidR="00000000" w:rsidRDefault="003E2625"/>
      </w:docPartBody>
    </w:docPart>
    <w:docPart>
      <w:docPartPr>
        <w:name w:val="ADA3E9C5A1F643329BFE88421451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F3C9-772B-4622-86F0-8E657572001C}"/>
      </w:docPartPr>
      <w:docPartBody>
        <w:p w:rsidR="00000000" w:rsidRDefault="003E2625"/>
      </w:docPartBody>
    </w:docPart>
    <w:docPart>
      <w:docPartPr>
        <w:name w:val="138356B0110B433CAB06DE4D2DFC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024C-B5D4-4034-BE4D-ECE62CC6AFEA}"/>
      </w:docPartPr>
      <w:docPartBody>
        <w:p w:rsidR="00000000" w:rsidRDefault="00F740BC" w:rsidP="00F740BC">
          <w:pPr>
            <w:pStyle w:val="138356B0110B433CAB06DE4D2DFC1AD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346409CC3C24F2E839A4B4DB08B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30CB-0557-425B-8501-626B91EDD7A5}"/>
      </w:docPartPr>
      <w:docPartBody>
        <w:p w:rsidR="00000000" w:rsidRDefault="003E2625"/>
      </w:docPartBody>
    </w:docPart>
    <w:docPart>
      <w:docPartPr>
        <w:name w:val="4908E83F1EB64F50BAF473D7DB883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8403-7CB5-4EB7-BCB3-315DE6826FF9}"/>
      </w:docPartPr>
      <w:docPartBody>
        <w:p w:rsidR="00000000" w:rsidRDefault="003E26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E2625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740B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0BC"/>
    <w:rPr>
      <w:color w:val="808080"/>
    </w:rPr>
  </w:style>
  <w:style w:type="paragraph" w:customStyle="1" w:styleId="E506AFCE46E44139A0AE4628A45413EA">
    <w:name w:val="E506AFCE46E44139A0AE4628A45413EA"/>
    <w:rsid w:val="00F740BC"/>
    <w:pPr>
      <w:spacing w:after="160" w:line="259" w:lineRule="auto"/>
    </w:pPr>
  </w:style>
  <w:style w:type="paragraph" w:customStyle="1" w:styleId="138356B0110B433CAB06DE4D2DFC1AD7">
    <w:name w:val="138356B0110B433CAB06DE4D2DFC1AD7"/>
    <w:rsid w:val="00F740B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486</Words>
  <Characters>2773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2023-03-17T17:34:00Z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