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200E" w:rsidRDefault="00FC200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C40E32283FC49FAAC1B4546BAA9A051"/>
          </w:placeholder>
        </w:sdtPr>
        <w:sdtContent>
          <w:r w:rsidRPr="005C2A78">
            <w:rPr>
              <w:rFonts w:cs="Times New Roman"/>
              <w:b/>
              <w:szCs w:val="24"/>
              <w:u w:val="single"/>
            </w:rPr>
            <w:t>BILL ANALYSIS</w:t>
          </w:r>
        </w:sdtContent>
      </w:sdt>
    </w:p>
    <w:p w:rsidR="00FC200E" w:rsidRPr="00585C31" w:rsidRDefault="00FC200E" w:rsidP="000F1DF9">
      <w:pPr>
        <w:spacing w:after="0" w:line="240" w:lineRule="auto"/>
        <w:rPr>
          <w:rFonts w:cs="Times New Roman"/>
          <w:szCs w:val="24"/>
        </w:rPr>
      </w:pPr>
    </w:p>
    <w:p w:rsidR="00FC200E" w:rsidRPr="00585C31" w:rsidRDefault="00FC200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C200E" w:rsidTr="000F1DF9">
        <w:tc>
          <w:tcPr>
            <w:tcW w:w="2718" w:type="dxa"/>
          </w:tcPr>
          <w:p w:rsidR="00FC200E" w:rsidRPr="005C2A78" w:rsidRDefault="00FC200E" w:rsidP="006D756B">
            <w:pPr>
              <w:rPr>
                <w:rFonts w:cs="Times New Roman"/>
                <w:szCs w:val="24"/>
              </w:rPr>
            </w:pPr>
            <w:sdt>
              <w:sdtPr>
                <w:rPr>
                  <w:rFonts w:cs="Times New Roman"/>
                  <w:szCs w:val="24"/>
                </w:rPr>
                <w:alias w:val="Agency Title"/>
                <w:tag w:val="AgencyTitleContentControl"/>
                <w:id w:val="1920747753"/>
                <w:lock w:val="sdtContentLocked"/>
                <w:placeholder>
                  <w:docPart w:val="09BBE7E62E704B51A4C1D0CFC265C20C"/>
                </w:placeholder>
              </w:sdtPr>
              <w:sdtEndPr>
                <w:rPr>
                  <w:rFonts w:cstheme="minorBidi"/>
                  <w:szCs w:val="22"/>
                </w:rPr>
              </w:sdtEndPr>
              <w:sdtContent>
                <w:r>
                  <w:rPr>
                    <w:rFonts w:cs="Times New Roman"/>
                    <w:szCs w:val="24"/>
                  </w:rPr>
                  <w:t>Senate Research Center</w:t>
                </w:r>
              </w:sdtContent>
            </w:sdt>
          </w:p>
        </w:tc>
        <w:tc>
          <w:tcPr>
            <w:tcW w:w="6858" w:type="dxa"/>
          </w:tcPr>
          <w:p w:rsidR="00FC200E" w:rsidRPr="00FF6471" w:rsidRDefault="00FC200E" w:rsidP="000F1DF9">
            <w:pPr>
              <w:jc w:val="right"/>
              <w:rPr>
                <w:rFonts w:cs="Times New Roman"/>
                <w:szCs w:val="24"/>
              </w:rPr>
            </w:pPr>
            <w:sdt>
              <w:sdtPr>
                <w:rPr>
                  <w:rFonts w:cs="Times New Roman"/>
                  <w:szCs w:val="24"/>
                </w:rPr>
                <w:alias w:val="Bill Number"/>
                <w:tag w:val="BillNumberOne"/>
                <w:id w:val="-410784069"/>
                <w:lock w:val="sdtContentLocked"/>
                <w:placeholder>
                  <w:docPart w:val="4E5D8C8847B04F4CB49700492C224DCA"/>
                </w:placeholder>
              </w:sdtPr>
              <w:sdtContent>
                <w:r>
                  <w:rPr>
                    <w:rFonts w:cs="Times New Roman"/>
                    <w:szCs w:val="24"/>
                  </w:rPr>
                  <w:t>S.B. 785</w:t>
                </w:r>
              </w:sdtContent>
            </w:sdt>
          </w:p>
        </w:tc>
      </w:tr>
      <w:tr w:rsidR="00FC200E" w:rsidTr="000F1DF9">
        <w:sdt>
          <w:sdtPr>
            <w:rPr>
              <w:rFonts w:cs="Times New Roman"/>
              <w:szCs w:val="24"/>
            </w:rPr>
            <w:alias w:val="TLCNumber"/>
            <w:tag w:val="TLCNumber"/>
            <w:id w:val="-542600604"/>
            <w:lock w:val="sdtLocked"/>
            <w:placeholder>
              <w:docPart w:val="84094091A54848839FB2DEE3A5D78C5F"/>
            </w:placeholder>
          </w:sdtPr>
          <w:sdtContent>
            <w:tc>
              <w:tcPr>
                <w:tcW w:w="2718" w:type="dxa"/>
              </w:tcPr>
              <w:p w:rsidR="00FC200E" w:rsidRPr="000F1DF9" w:rsidRDefault="00FC200E" w:rsidP="00C65088">
                <w:pPr>
                  <w:rPr>
                    <w:rFonts w:cs="Times New Roman"/>
                    <w:szCs w:val="24"/>
                  </w:rPr>
                </w:pPr>
                <w:r>
                  <w:rPr>
                    <w:rFonts w:cs="Times New Roman"/>
                    <w:szCs w:val="24"/>
                  </w:rPr>
                  <w:t>88R4570 ANG-F</w:t>
                </w:r>
              </w:p>
            </w:tc>
          </w:sdtContent>
        </w:sdt>
        <w:tc>
          <w:tcPr>
            <w:tcW w:w="6858" w:type="dxa"/>
          </w:tcPr>
          <w:p w:rsidR="00FC200E" w:rsidRPr="005C2A78" w:rsidRDefault="00FC200E" w:rsidP="00073EDD">
            <w:pPr>
              <w:jc w:val="right"/>
              <w:rPr>
                <w:rFonts w:cs="Times New Roman"/>
                <w:szCs w:val="24"/>
              </w:rPr>
            </w:pPr>
            <w:sdt>
              <w:sdtPr>
                <w:rPr>
                  <w:rFonts w:cs="Times New Roman"/>
                  <w:szCs w:val="24"/>
                </w:rPr>
                <w:alias w:val="Author Label"/>
                <w:tag w:val="By"/>
                <w:id w:val="72399597"/>
                <w:lock w:val="sdtLocked"/>
                <w:placeholder>
                  <w:docPart w:val="ECD1D338B81542AF9F79D6EE841A396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C7C1E9E443A4662A123945723F006C8"/>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4553B8AA3EBA44E3928BA357CD0A4821"/>
                </w:placeholder>
                <w:showingPlcHdr/>
              </w:sdtPr>
              <w:sdtContent/>
            </w:sdt>
            <w:sdt>
              <w:sdtPr>
                <w:rPr>
                  <w:rFonts w:cs="Times New Roman"/>
                  <w:szCs w:val="24"/>
                </w:rPr>
                <w:alias w:val="DualSponsor"/>
                <w:tag w:val="DualSponsor"/>
                <w:id w:val="1029379812"/>
                <w:lock w:val="sdtContentLocked"/>
                <w:placeholder>
                  <w:docPart w:val="402EEB9B89E64D2085CCFBC6F9B065F7"/>
                </w:placeholder>
                <w:showingPlcHdr/>
              </w:sdtPr>
              <w:sdtContent/>
            </w:sdt>
          </w:p>
        </w:tc>
      </w:tr>
      <w:tr w:rsidR="00FC200E" w:rsidTr="000F1DF9">
        <w:tc>
          <w:tcPr>
            <w:tcW w:w="2718" w:type="dxa"/>
          </w:tcPr>
          <w:p w:rsidR="00FC200E" w:rsidRPr="00BC7495" w:rsidRDefault="00FC200E" w:rsidP="000F1DF9">
            <w:pPr>
              <w:rPr>
                <w:rFonts w:cs="Times New Roman"/>
                <w:szCs w:val="24"/>
              </w:rPr>
            </w:pPr>
          </w:p>
        </w:tc>
        <w:sdt>
          <w:sdtPr>
            <w:rPr>
              <w:rFonts w:cs="Times New Roman"/>
              <w:szCs w:val="24"/>
            </w:rPr>
            <w:alias w:val="Committee"/>
            <w:tag w:val="Committee"/>
            <w:id w:val="1914272295"/>
            <w:lock w:val="sdtContentLocked"/>
            <w:placeholder>
              <w:docPart w:val="A87B9151CEBC40999A31513D2CB7EE7C"/>
            </w:placeholder>
          </w:sdtPr>
          <w:sdtContent>
            <w:tc>
              <w:tcPr>
                <w:tcW w:w="6858" w:type="dxa"/>
              </w:tcPr>
              <w:p w:rsidR="00FC200E" w:rsidRPr="00FF6471" w:rsidRDefault="00FC200E" w:rsidP="000F1DF9">
                <w:pPr>
                  <w:jc w:val="right"/>
                  <w:rPr>
                    <w:rFonts w:cs="Times New Roman"/>
                    <w:szCs w:val="24"/>
                  </w:rPr>
                </w:pPr>
                <w:r>
                  <w:rPr>
                    <w:rFonts w:cs="Times New Roman"/>
                    <w:szCs w:val="24"/>
                  </w:rPr>
                  <w:t>Natural Resources &amp; Economic Development</w:t>
                </w:r>
              </w:p>
            </w:tc>
          </w:sdtContent>
        </w:sdt>
      </w:tr>
      <w:tr w:rsidR="00FC200E" w:rsidTr="000F1DF9">
        <w:tc>
          <w:tcPr>
            <w:tcW w:w="2718" w:type="dxa"/>
          </w:tcPr>
          <w:p w:rsidR="00FC200E" w:rsidRPr="00BC7495" w:rsidRDefault="00FC200E" w:rsidP="000F1DF9">
            <w:pPr>
              <w:rPr>
                <w:rFonts w:cs="Times New Roman"/>
                <w:szCs w:val="24"/>
              </w:rPr>
            </w:pPr>
          </w:p>
        </w:tc>
        <w:sdt>
          <w:sdtPr>
            <w:rPr>
              <w:rFonts w:cs="Times New Roman"/>
              <w:szCs w:val="24"/>
            </w:rPr>
            <w:alias w:val="Date"/>
            <w:tag w:val="DateContentControl"/>
            <w:id w:val="1178081906"/>
            <w:lock w:val="sdtLocked"/>
            <w:placeholder>
              <w:docPart w:val="9DCA728C1DE64DDDB4FAD5FE43A01451"/>
            </w:placeholder>
            <w:date w:fullDate="2023-03-24T00:00:00Z">
              <w:dateFormat w:val="M/d/yyyy"/>
              <w:lid w:val="en-US"/>
              <w:storeMappedDataAs w:val="dateTime"/>
              <w:calendar w:val="gregorian"/>
            </w:date>
          </w:sdtPr>
          <w:sdtContent>
            <w:tc>
              <w:tcPr>
                <w:tcW w:w="6858" w:type="dxa"/>
              </w:tcPr>
              <w:p w:rsidR="00FC200E" w:rsidRPr="00FF6471" w:rsidRDefault="00FC200E" w:rsidP="000F1DF9">
                <w:pPr>
                  <w:jc w:val="right"/>
                  <w:rPr>
                    <w:rFonts w:cs="Times New Roman"/>
                    <w:szCs w:val="24"/>
                  </w:rPr>
                </w:pPr>
                <w:r>
                  <w:rPr>
                    <w:rFonts w:cs="Times New Roman"/>
                    <w:szCs w:val="24"/>
                  </w:rPr>
                  <w:t>3/24/2023</w:t>
                </w:r>
              </w:p>
            </w:tc>
          </w:sdtContent>
        </w:sdt>
      </w:tr>
      <w:tr w:rsidR="00FC200E" w:rsidTr="000F1DF9">
        <w:tc>
          <w:tcPr>
            <w:tcW w:w="2718" w:type="dxa"/>
          </w:tcPr>
          <w:p w:rsidR="00FC200E" w:rsidRPr="00BC7495" w:rsidRDefault="00FC200E" w:rsidP="000F1DF9">
            <w:pPr>
              <w:rPr>
                <w:rFonts w:cs="Times New Roman"/>
                <w:szCs w:val="24"/>
              </w:rPr>
            </w:pPr>
          </w:p>
        </w:tc>
        <w:sdt>
          <w:sdtPr>
            <w:rPr>
              <w:rFonts w:cs="Times New Roman"/>
              <w:szCs w:val="24"/>
            </w:rPr>
            <w:alias w:val="BA Version"/>
            <w:tag w:val="BAVersion"/>
            <w:id w:val="-1685590809"/>
            <w:lock w:val="sdtContentLocked"/>
            <w:placeholder>
              <w:docPart w:val="474ECF5CEE234D8EB7018BD7284FD617"/>
            </w:placeholder>
          </w:sdtPr>
          <w:sdtContent>
            <w:tc>
              <w:tcPr>
                <w:tcW w:w="6858" w:type="dxa"/>
              </w:tcPr>
              <w:p w:rsidR="00FC200E" w:rsidRPr="00FF6471" w:rsidRDefault="00FC200E" w:rsidP="000F1DF9">
                <w:pPr>
                  <w:jc w:val="right"/>
                  <w:rPr>
                    <w:rFonts w:cs="Times New Roman"/>
                    <w:szCs w:val="24"/>
                  </w:rPr>
                </w:pPr>
                <w:r>
                  <w:rPr>
                    <w:rFonts w:cs="Times New Roman"/>
                    <w:szCs w:val="24"/>
                  </w:rPr>
                  <w:t>As Filed</w:t>
                </w:r>
              </w:p>
            </w:tc>
          </w:sdtContent>
        </w:sdt>
      </w:tr>
    </w:tbl>
    <w:p w:rsidR="00FC200E" w:rsidRPr="00FF6471" w:rsidRDefault="00FC200E" w:rsidP="000F1DF9">
      <w:pPr>
        <w:spacing w:after="0" w:line="240" w:lineRule="auto"/>
        <w:rPr>
          <w:rFonts w:cs="Times New Roman"/>
          <w:szCs w:val="24"/>
        </w:rPr>
      </w:pPr>
    </w:p>
    <w:p w:rsidR="00FC200E" w:rsidRPr="00FF6471" w:rsidRDefault="00FC200E" w:rsidP="000F1DF9">
      <w:pPr>
        <w:spacing w:after="0" w:line="240" w:lineRule="auto"/>
        <w:rPr>
          <w:rFonts w:cs="Times New Roman"/>
          <w:szCs w:val="24"/>
        </w:rPr>
      </w:pPr>
    </w:p>
    <w:p w:rsidR="00FC200E" w:rsidRPr="00FF6471" w:rsidRDefault="00FC200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BD7BF1705244F849E82D15740D52B9F"/>
        </w:placeholder>
      </w:sdtPr>
      <w:sdtContent>
        <w:p w:rsidR="00FC200E" w:rsidRDefault="00FC200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B3A459F9AFCA429B96690C51625E7F0C"/>
        </w:placeholder>
      </w:sdtPr>
      <w:sdtEndPr>
        <w:rPr>
          <w:shd w:val="clear" w:color="auto" w:fill="C6D9F1"/>
        </w:rPr>
      </w:sdtEndPr>
      <w:sdtContent>
        <w:p w:rsidR="00FC200E" w:rsidRDefault="00FC200E" w:rsidP="00F85BF8">
          <w:pPr>
            <w:spacing w:after="0" w:line="240" w:lineRule="auto"/>
            <w:jc w:val="both"/>
            <w:rPr>
              <w:rFonts w:eastAsia="Times New Roman" w:cs="Times New Roman"/>
              <w:bCs/>
              <w:szCs w:val="24"/>
            </w:rPr>
          </w:pPr>
        </w:p>
        <w:p w:rsidR="00FC200E" w:rsidRPr="00F85BF8" w:rsidRDefault="00FC200E" w:rsidP="00F85BF8">
          <w:pPr>
            <w:spacing w:after="0" w:line="240" w:lineRule="auto"/>
            <w:jc w:val="both"/>
            <w:rPr>
              <w:rFonts w:eastAsia="Times New Roman" w:cs="Times New Roman"/>
              <w:bCs/>
              <w:szCs w:val="24"/>
            </w:rPr>
          </w:pPr>
          <w:r w:rsidRPr="00F85BF8">
            <w:rPr>
              <w:rFonts w:eastAsia="Times New Roman" w:cs="Times New Roman"/>
              <w:bCs/>
              <w:szCs w:val="24"/>
            </w:rPr>
            <w:t xml:space="preserve">Texas </w:t>
          </w:r>
          <w:r>
            <w:rPr>
              <w:rFonts w:eastAsia="Times New Roman" w:cs="Times New Roman"/>
              <w:bCs/>
              <w:szCs w:val="24"/>
            </w:rPr>
            <w:t>s</w:t>
          </w:r>
          <w:r w:rsidRPr="00F85BF8">
            <w:rPr>
              <w:rFonts w:eastAsia="Times New Roman" w:cs="Times New Roman"/>
              <w:bCs/>
              <w:szCs w:val="24"/>
            </w:rPr>
            <w:t>tatute does not currently state whether geothermal energy and associated resources are owned by the surface owner of real property or the owner of the mineral estate of that same property.</w:t>
          </w:r>
        </w:p>
        <w:p w:rsidR="00FC200E" w:rsidRPr="00F85BF8" w:rsidRDefault="00FC200E" w:rsidP="00F85BF8">
          <w:pPr>
            <w:spacing w:after="0" w:line="240" w:lineRule="auto"/>
            <w:jc w:val="both"/>
            <w:rPr>
              <w:rFonts w:eastAsia="Times New Roman" w:cs="Times New Roman"/>
              <w:bCs/>
              <w:szCs w:val="24"/>
            </w:rPr>
          </w:pPr>
        </w:p>
        <w:p w:rsidR="00FC200E" w:rsidRDefault="00FC200E" w:rsidP="00F85BF8">
          <w:pPr>
            <w:spacing w:after="0" w:line="240" w:lineRule="auto"/>
            <w:jc w:val="both"/>
            <w:rPr>
              <w:rFonts w:eastAsia="Times New Roman" w:cs="Times New Roman"/>
              <w:bCs/>
              <w:szCs w:val="24"/>
            </w:rPr>
          </w:pPr>
          <w:r w:rsidRPr="00F85BF8">
            <w:rPr>
              <w:rFonts w:eastAsia="Times New Roman" w:cs="Times New Roman"/>
              <w:bCs/>
              <w:szCs w:val="24"/>
            </w:rPr>
            <w:t>S</w:t>
          </w:r>
          <w:r>
            <w:rPr>
              <w:rFonts w:eastAsia="Times New Roman" w:cs="Times New Roman"/>
              <w:bCs/>
              <w:szCs w:val="24"/>
            </w:rPr>
            <w:t>.</w:t>
          </w:r>
          <w:r w:rsidRPr="00F85BF8">
            <w:rPr>
              <w:rFonts w:eastAsia="Times New Roman" w:cs="Times New Roman"/>
              <w:bCs/>
              <w:szCs w:val="24"/>
            </w:rPr>
            <w:t>B</w:t>
          </w:r>
          <w:r>
            <w:rPr>
              <w:rFonts w:eastAsia="Times New Roman" w:cs="Times New Roman"/>
              <w:bCs/>
              <w:szCs w:val="24"/>
            </w:rPr>
            <w:t>.</w:t>
          </w:r>
          <w:r w:rsidRPr="00F85BF8">
            <w:rPr>
              <w:rFonts w:eastAsia="Times New Roman" w:cs="Times New Roman"/>
              <w:bCs/>
              <w:szCs w:val="24"/>
            </w:rPr>
            <w:t xml:space="preserve"> 785 clarifies this by simply providing that the landowner owns the geothermal energy and associated resources below their land, and the landowner, landowner's lessee, heir, or assignee are entitled to drill for or produce those resources.</w:t>
          </w:r>
        </w:p>
        <w:p w:rsidR="00FC200E" w:rsidRPr="00D70925" w:rsidRDefault="00FC200E" w:rsidP="00F85BF8">
          <w:pPr>
            <w:spacing w:after="0" w:line="240" w:lineRule="auto"/>
            <w:jc w:val="both"/>
            <w:rPr>
              <w:rFonts w:eastAsia="Times New Roman" w:cs="Times New Roman"/>
              <w:bCs/>
              <w:szCs w:val="24"/>
            </w:rPr>
          </w:pPr>
        </w:p>
      </w:sdtContent>
    </w:sdt>
    <w:p w:rsidR="00FC200E" w:rsidRDefault="00FC200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785 </w:t>
      </w:r>
      <w:bookmarkStart w:id="1" w:name="AmendsCurrentLaw"/>
      <w:bookmarkEnd w:id="1"/>
      <w:r>
        <w:rPr>
          <w:rFonts w:cs="Times New Roman"/>
          <w:szCs w:val="24"/>
        </w:rPr>
        <w:t>amends current law relating to the ownership by a landowner of the geothermal energy and associated resources below the surface of the landowner's land.</w:t>
      </w:r>
    </w:p>
    <w:p w:rsidR="00FC200E" w:rsidRPr="00C377A5" w:rsidRDefault="00FC200E" w:rsidP="000F1DF9">
      <w:pPr>
        <w:spacing w:after="0" w:line="240" w:lineRule="auto"/>
        <w:jc w:val="both"/>
        <w:rPr>
          <w:rFonts w:eastAsia="Times New Roman" w:cs="Times New Roman"/>
          <w:szCs w:val="24"/>
        </w:rPr>
      </w:pPr>
    </w:p>
    <w:p w:rsidR="00FC200E" w:rsidRPr="005C2A78" w:rsidRDefault="00FC200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5BCFA9FDF434A779537C65C1C93A9F9"/>
          </w:placeholder>
        </w:sdtPr>
        <w:sdtContent>
          <w:r>
            <w:rPr>
              <w:rFonts w:eastAsia="Times New Roman" w:cs="Times New Roman"/>
              <w:b/>
              <w:szCs w:val="24"/>
              <w:u w:val="single"/>
            </w:rPr>
            <w:t>RULEMAKING AUTHORITY</w:t>
          </w:r>
        </w:sdtContent>
      </w:sdt>
    </w:p>
    <w:p w:rsidR="00FC200E" w:rsidRPr="006529C4" w:rsidRDefault="00FC200E" w:rsidP="00774EC7">
      <w:pPr>
        <w:spacing w:after="0" w:line="240" w:lineRule="auto"/>
        <w:jc w:val="both"/>
        <w:rPr>
          <w:rFonts w:cs="Times New Roman"/>
          <w:szCs w:val="24"/>
        </w:rPr>
      </w:pPr>
    </w:p>
    <w:p w:rsidR="00FC200E" w:rsidRPr="006529C4" w:rsidRDefault="00FC200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C200E" w:rsidRPr="006529C4" w:rsidRDefault="00FC200E" w:rsidP="00774EC7">
      <w:pPr>
        <w:spacing w:after="0" w:line="240" w:lineRule="auto"/>
        <w:jc w:val="both"/>
        <w:rPr>
          <w:rFonts w:cs="Times New Roman"/>
          <w:szCs w:val="24"/>
        </w:rPr>
      </w:pPr>
    </w:p>
    <w:p w:rsidR="00FC200E" w:rsidRPr="005C2A78" w:rsidRDefault="00FC200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4045F7B432142D18C905E887C0EDC95"/>
          </w:placeholder>
        </w:sdtPr>
        <w:sdtContent>
          <w:r>
            <w:rPr>
              <w:rFonts w:eastAsia="Times New Roman" w:cs="Times New Roman"/>
              <w:b/>
              <w:szCs w:val="24"/>
              <w:u w:val="single"/>
            </w:rPr>
            <w:t>SECTION BY SECTION ANALYSIS</w:t>
          </w:r>
        </w:sdtContent>
      </w:sdt>
    </w:p>
    <w:p w:rsidR="00FC200E" w:rsidRPr="005C2A78" w:rsidRDefault="00FC200E" w:rsidP="000F1DF9">
      <w:pPr>
        <w:spacing w:after="0" w:line="240" w:lineRule="auto"/>
        <w:jc w:val="both"/>
        <w:rPr>
          <w:rFonts w:eastAsia="Times New Roman" w:cs="Times New Roman"/>
          <w:szCs w:val="24"/>
        </w:rPr>
      </w:pPr>
    </w:p>
    <w:p w:rsidR="00FC200E" w:rsidRPr="00C377A5" w:rsidRDefault="00FC200E" w:rsidP="0025113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C377A5">
        <w:rPr>
          <w:rFonts w:eastAsia="Times New Roman" w:cs="Times New Roman"/>
          <w:szCs w:val="24"/>
        </w:rPr>
        <w:t>Subchapter A, Chapter 141, Natural Resources Code, by adding Section 141.004</w:t>
      </w:r>
      <w:r>
        <w:rPr>
          <w:rFonts w:eastAsia="Times New Roman" w:cs="Times New Roman"/>
          <w:szCs w:val="24"/>
        </w:rPr>
        <w:t>,</w:t>
      </w:r>
      <w:r w:rsidRPr="00C377A5">
        <w:rPr>
          <w:rFonts w:eastAsia="Times New Roman" w:cs="Times New Roman"/>
          <w:szCs w:val="24"/>
        </w:rPr>
        <w:t xml:space="preserve"> as follows:</w:t>
      </w:r>
    </w:p>
    <w:p w:rsidR="00FC200E" w:rsidRDefault="00FC200E" w:rsidP="0025113C">
      <w:pPr>
        <w:spacing w:after="0" w:line="240" w:lineRule="auto"/>
        <w:jc w:val="both"/>
        <w:rPr>
          <w:rFonts w:eastAsia="Times New Roman" w:cs="Times New Roman"/>
          <w:szCs w:val="24"/>
        </w:rPr>
      </w:pPr>
    </w:p>
    <w:p w:rsidR="00FC200E" w:rsidRPr="00C377A5" w:rsidRDefault="00FC200E" w:rsidP="0025113C">
      <w:pPr>
        <w:spacing w:after="0" w:line="240" w:lineRule="auto"/>
        <w:ind w:left="720"/>
        <w:jc w:val="both"/>
        <w:rPr>
          <w:rFonts w:eastAsia="Times New Roman" w:cs="Times New Roman"/>
          <w:szCs w:val="24"/>
        </w:rPr>
      </w:pPr>
      <w:r w:rsidRPr="00C377A5">
        <w:rPr>
          <w:rFonts w:eastAsia="Times New Roman" w:cs="Times New Roman"/>
          <w:szCs w:val="24"/>
        </w:rPr>
        <w:t xml:space="preserve">Sec. 141.004. OWNERSHIP OF GEOTHERMAL ENERGY AND ASSOCIATED RESOURCES. </w:t>
      </w:r>
      <w:r>
        <w:rPr>
          <w:rFonts w:eastAsia="Times New Roman" w:cs="Times New Roman"/>
          <w:szCs w:val="24"/>
        </w:rPr>
        <w:t>Provides that a</w:t>
      </w:r>
      <w:r w:rsidRPr="00C377A5">
        <w:rPr>
          <w:rFonts w:eastAsia="Times New Roman" w:cs="Times New Roman"/>
          <w:szCs w:val="24"/>
        </w:rPr>
        <w:t xml:space="preserve"> landowner owns the geothermal energy and associated resources below the surface of the landowner's land as real property. </w:t>
      </w:r>
      <w:r>
        <w:rPr>
          <w:rFonts w:eastAsia="Times New Roman" w:cs="Times New Roman"/>
          <w:szCs w:val="24"/>
        </w:rPr>
        <w:t xml:space="preserve">Provides that </w:t>
      </w:r>
      <w:r w:rsidRPr="00C377A5">
        <w:rPr>
          <w:rFonts w:eastAsia="Times New Roman" w:cs="Times New Roman"/>
          <w:szCs w:val="24"/>
        </w:rPr>
        <w:t>the property rights described by this section</w:t>
      </w:r>
      <w:r>
        <w:rPr>
          <w:rFonts w:eastAsia="Times New Roman" w:cs="Times New Roman"/>
          <w:szCs w:val="24"/>
        </w:rPr>
        <w:t>, s</w:t>
      </w:r>
      <w:r w:rsidRPr="00C377A5">
        <w:rPr>
          <w:rFonts w:eastAsia="Times New Roman" w:cs="Times New Roman"/>
          <w:szCs w:val="24"/>
        </w:rPr>
        <w:t xml:space="preserve">ubject to the provisions of </w:t>
      </w:r>
      <w:r>
        <w:rPr>
          <w:rFonts w:eastAsia="Times New Roman" w:cs="Times New Roman"/>
          <w:szCs w:val="24"/>
        </w:rPr>
        <w:t>Chapter 141 (Geothermal Resources)</w:t>
      </w:r>
      <w:r w:rsidRPr="00C377A5">
        <w:rPr>
          <w:rFonts w:eastAsia="Times New Roman" w:cs="Times New Roman"/>
          <w:szCs w:val="24"/>
        </w:rPr>
        <w:t xml:space="preserve">, entitle the landowner and the landowner's lessee, heir, or assign to drill for and produce the geothermal energy and associated resources below the surface of the landowner's land. </w:t>
      </w:r>
    </w:p>
    <w:p w:rsidR="00FC200E" w:rsidRDefault="00FC200E" w:rsidP="0025113C">
      <w:pPr>
        <w:spacing w:after="0" w:line="240" w:lineRule="auto"/>
        <w:jc w:val="both"/>
        <w:rPr>
          <w:rFonts w:eastAsia="Times New Roman" w:cs="Times New Roman"/>
          <w:szCs w:val="24"/>
        </w:rPr>
      </w:pPr>
    </w:p>
    <w:p w:rsidR="00FC200E" w:rsidRPr="00C8671F" w:rsidRDefault="00FC200E" w:rsidP="0025113C">
      <w:pPr>
        <w:spacing w:after="0" w:line="240" w:lineRule="auto"/>
        <w:jc w:val="both"/>
        <w:rPr>
          <w:rFonts w:eastAsia="Times New Roman" w:cs="Times New Roman"/>
          <w:szCs w:val="24"/>
        </w:rPr>
      </w:pPr>
      <w:r w:rsidRPr="00C377A5">
        <w:rPr>
          <w:rFonts w:eastAsia="Times New Roman" w:cs="Times New Roman"/>
          <w:szCs w:val="24"/>
        </w:rPr>
        <w:t>SECTION 2.</w:t>
      </w:r>
      <w:r>
        <w:rPr>
          <w:rFonts w:eastAsia="Times New Roman" w:cs="Times New Roman"/>
          <w:szCs w:val="24"/>
        </w:rPr>
        <w:t xml:space="preserve"> Effective date: upon passage or </w:t>
      </w:r>
      <w:r w:rsidRPr="00C377A5">
        <w:rPr>
          <w:rFonts w:eastAsia="Times New Roman" w:cs="Times New Roman"/>
          <w:szCs w:val="24"/>
        </w:rPr>
        <w:t>September 1, 2023.</w:t>
      </w:r>
      <w:r w:rsidRPr="005C2A78">
        <w:rPr>
          <w:rFonts w:eastAsia="Times New Roman" w:cs="Times New Roman"/>
          <w:szCs w:val="24"/>
        </w:rPr>
        <w:t xml:space="preserve"> </w:t>
      </w:r>
    </w:p>
    <w:p w:rsidR="00FC200E" w:rsidRPr="00F85BF8" w:rsidRDefault="00FC200E" w:rsidP="00F85BF8">
      <w:r w:rsidRPr="00F85BF8">
        <w:t xml:space="preserve"> </w:t>
      </w:r>
    </w:p>
    <w:sectPr w:rsidR="00FC200E" w:rsidRPr="00F85BF8"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0E04" w:rsidRDefault="00F40E04" w:rsidP="000F1DF9">
      <w:pPr>
        <w:spacing w:after="0" w:line="240" w:lineRule="auto"/>
      </w:pPr>
      <w:r>
        <w:separator/>
      </w:r>
    </w:p>
  </w:endnote>
  <w:endnote w:type="continuationSeparator" w:id="0">
    <w:p w:rsidR="00F40E04" w:rsidRDefault="00F40E0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40E0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C200E">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C200E">
                <w:rPr>
                  <w:sz w:val="20"/>
                  <w:szCs w:val="20"/>
                </w:rPr>
                <w:t>S.B. 785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C200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40E0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0E04" w:rsidRDefault="00F40E04" w:rsidP="000F1DF9">
      <w:pPr>
        <w:spacing w:after="0" w:line="240" w:lineRule="auto"/>
      </w:pPr>
      <w:r>
        <w:separator/>
      </w:r>
    </w:p>
  </w:footnote>
  <w:footnote w:type="continuationSeparator" w:id="0">
    <w:p w:rsidR="00F40E04" w:rsidRDefault="00F40E0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40E04"/>
    <w:rsid w:val="00FC200E"/>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DACC9"/>
  <w15:docId w15:val="{203201D3-F958-47B7-8A3E-128F66AC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C40E32283FC49FAAC1B4546BAA9A051"/>
        <w:category>
          <w:name w:val="General"/>
          <w:gallery w:val="placeholder"/>
        </w:category>
        <w:types>
          <w:type w:val="bbPlcHdr"/>
        </w:types>
        <w:behaviors>
          <w:behavior w:val="content"/>
        </w:behaviors>
        <w:guid w:val="{64B130E2-5BBC-4064-9615-3324441A5974}"/>
      </w:docPartPr>
      <w:docPartBody>
        <w:p w:rsidR="00000000" w:rsidRDefault="0018130F"/>
      </w:docPartBody>
    </w:docPart>
    <w:docPart>
      <w:docPartPr>
        <w:name w:val="09BBE7E62E704B51A4C1D0CFC265C20C"/>
        <w:category>
          <w:name w:val="General"/>
          <w:gallery w:val="placeholder"/>
        </w:category>
        <w:types>
          <w:type w:val="bbPlcHdr"/>
        </w:types>
        <w:behaviors>
          <w:behavior w:val="content"/>
        </w:behaviors>
        <w:guid w:val="{24315B8D-F0C5-41EE-BC48-65DC8CF168BC}"/>
      </w:docPartPr>
      <w:docPartBody>
        <w:p w:rsidR="00000000" w:rsidRDefault="0018130F"/>
      </w:docPartBody>
    </w:docPart>
    <w:docPart>
      <w:docPartPr>
        <w:name w:val="4E5D8C8847B04F4CB49700492C224DCA"/>
        <w:category>
          <w:name w:val="General"/>
          <w:gallery w:val="placeholder"/>
        </w:category>
        <w:types>
          <w:type w:val="bbPlcHdr"/>
        </w:types>
        <w:behaviors>
          <w:behavior w:val="content"/>
        </w:behaviors>
        <w:guid w:val="{B9C79869-96D4-4A71-BC8C-C1862B17E675}"/>
      </w:docPartPr>
      <w:docPartBody>
        <w:p w:rsidR="00000000" w:rsidRDefault="0018130F"/>
      </w:docPartBody>
    </w:docPart>
    <w:docPart>
      <w:docPartPr>
        <w:name w:val="84094091A54848839FB2DEE3A5D78C5F"/>
        <w:category>
          <w:name w:val="General"/>
          <w:gallery w:val="placeholder"/>
        </w:category>
        <w:types>
          <w:type w:val="bbPlcHdr"/>
        </w:types>
        <w:behaviors>
          <w:behavior w:val="content"/>
        </w:behaviors>
        <w:guid w:val="{4F45EC95-9604-4309-8628-C4D330525A35}"/>
      </w:docPartPr>
      <w:docPartBody>
        <w:p w:rsidR="00000000" w:rsidRDefault="0018130F"/>
      </w:docPartBody>
    </w:docPart>
    <w:docPart>
      <w:docPartPr>
        <w:name w:val="ECD1D338B81542AF9F79D6EE841A3966"/>
        <w:category>
          <w:name w:val="General"/>
          <w:gallery w:val="placeholder"/>
        </w:category>
        <w:types>
          <w:type w:val="bbPlcHdr"/>
        </w:types>
        <w:behaviors>
          <w:behavior w:val="content"/>
        </w:behaviors>
        <w:guid w:val="{C912EDDE-A7AF-4633-A0E0-C2331CC9F8CB}"/>
      </w:docPartPr>
      <w:docPartBody>
        <w:p w:rsidR="00000000" w:rsidRDefault="0018130F"/>
      </w:docPartBody>
    </w:docPart>
    <w:docPart>
      <w:docPartPr>
        <w:name w:val="CC7C1E9E443A4662A123945723F006C8"/>
        <w:category>
          <w:name w:val="General"/>
          <w:gallery w:val="placeholder"/>
        </w:category>
        <w:types>
          <w:type w:val="bbPlcHdr"/>
        </w:types>
        <w:behaviors>
          <w:behavior w:val="content"/>
        </w:behaviors>
        <w:guid w:val="{2AAB2BF3-833F-4415-A7CD-7D78F84407CE}"/>
      </w:docPartPr>
      <w:docPartBody>
        <w:p w:rsidR="00000000" w:rsidRDefault="0018130F"/>
      </w:docPartBody>
    </w:docPart>
    <w:docPart>
      <w:docPartPr>
        <w:name w:val="4553B8AA3EBA44E3928BA357CD0A4821"/>
        <w:category>
          <w:name w:val="General"/>
          <w:gallery w:val="placeholder"/>
        </w:category>
        <w:types>
          <w:type w:val="bbPlcHdr"/>
        </w:types>
        <w:behaviors>
          <w:behavior w:val="content"/>
        </w:behaviors>
        <w:guid w:val="{27104084-2149-43DF-B7EF-2D51AD9B9559}"/>
      </w:docPartPr>
      <w:docPartBody>
        <w:p w:rsidR="00000000" w:rsidRDefault="0018130F"/>
      </w:docPartBody>
    </w:docPart>
    <w:docPart>
      <w:docPartPr>
        <w:name w:val="402EEB9B89E64D2085CCFBC6F9B065F7"/>
        <w:category>
          <w:name w:val="General"/>
          <w:gallery w:val="placeholder"/>
        </w:category>
        <w:types>
          <w:type w:val="bbPlcHdr"/>
        </w:types>
        <w:behaviors>
          <w:behavior w:val="content"/>
        </w:behaviors>
        <w:guid w:val="{0F72207C-122B-48ED-AB8A-E1B4AC8A7316}"/>
      </w:docPartPr>
      <w:docPartBody>
        <w:p w:rsidR="00000000" w:rsidRDefault="0018130F"/>
      </w:docPartBody>
    </w:docPart>
    <w:docPart>
      <w:docPartPr>
        <w:name w:val="A87B9151CEBC40999A31513D2CB7EE7C"/>
        <w:category>
          <w:name w:val="General"/>
          <w:gallery w:val="placeholder"/>
        </w:category>
        <w:types>
          <w:type w:val="bbPlcHdr"/>
        </w:types>
        <w:behaviors>
          <w:behavior w:val="content"/>
        </w:behaviors>
        <w:guid w:val="{E54116AF-533C-4CBA-925F-C6F0F667C0C0}"/>
      </w:docPartPr>
      <w:docPartBody>
        <w:p w:rsidR="00000000" w:rsidRDefault="0018130F"/>
      </w:docPartBody>
    </w:docPart>
    <w:docPart>
      <w:docPartPr>
        <w:name w:val="9DCA728C1DE64DDDB4FAD5FE43A01451"/>
        <w:category>
          <w:name w:val="General"/>
          <w:gallery w:val="placeholder"/>
        </w:category>
        <w:types>
          <w:type w:val="bbPlcHdr"/>
        </w:types>
        <w:behaviors>
          <w:behavior w:val="content"/>
        </w:behaviors>
        <w:guid w:val="{182AAFD0-8786-45EC-AEC1-1561DD2A57D6}"/>
      </w:docPartPr>
      <w:docPartBody>
        <w:p w:rsidR="00000000" w:rsidRDefault="005B6CED" w:rsidP="005B6CED">
          <w:pPr>
            <w:pStyle w:val="9DCA728C1DE64DDDB4FAD5FE43A01451"/>
          </w:pPr>
          <w:r w:rsidRPr="00A30DD1">
            <w:rPr>
              <w:rStyle w:val="PlaceholderText"/>
            </w:rPr>
            <w:t>Click here to enter a date.</w:t>
          </w:r>
        </w:p>
      </w:docPartBody>
    </w:docPart>
    <w:docPart>
      <w:docPartPr>
        <w:name w:val="474ECF5CEE234D8EB7018BD7284FD617"/>
        <w:category>
          <w:name w:val="General"/>
          <w:gallery w:val="placeholder"/>
        </w:category>
        <w:types>
          <w:type w:val="bbPlcHdr"/>
        </w:types>
        <w:behaviors>
          <w:behavior w:val="content"/>
        </w:behaviors>
        <w:guid w:val="{9DBCF16D-8205-4327-A0F2-99C51CF49D60}"/>
      </w:docPartPr>
      <w:docPartBody>
        <w:p w:rsidR="00000000" w:rsidRDefault="0018130F"/>
      </w:docPartBody>
    </w:docPart>
    <w:docPart>
      <w:docPartPr>
        <w:name w:val="6BD7BF1705244F849E82D15740D52B9F"/>
        <w:category>
          <w:name w:val="General"/>
          <w:gallery w:val="placeholder"/>
        </w:category>
        <w:types>
          <w:type w:val="bbPlcHdr"/>
        </w:types>
        <w:behaviors>
          <w:behavior w:val="content"/>
        </w:behaviors>
        <w:guid w:val="{E9A4D4A2-6745-4A2D-9227-481C68EFCAE7}"/>
      </w:docPartPr>
      <w:docPartBody>
        <w:p w:rsidR="00000000" w:rsidRDefault="0018130F"/>
      </w:docPartBody>
    </w:docPart>
    <w:docPart>
      <w:docPartPr>
        <w:name w:val="B3A459F9AFCA429B96690C51625E7F0C"/>
        <w:category>
          <w:name w:val="General"/>
          <w:gallery w:val="placeholder"/>
        </w:category>
        <w:types>
          <w:type w:val="bbPlcHdr"/>
        </w:types>
        <w:behaviors>
          <w:behavior w:val="content"/>
        </w:behaviors>
        <w:guid w:val="{50B67AE5-288D-4F14-BCA5-EA6EE0CA7066}"/>
      </w:docPartPr>
      <w:docPartBody>
        <w:p w:rsidR="00000000" w:rsidRDefault="005B6CED" w:rsidP="005B6CED">
          <w:pPr>
            <w:pStyle w:val="B3A459F9AFCA429B96690C51625E7F0C"/>
          </w:pPr>
          <w:r>
            <w:rPr>
              <w:rFonts w:eastAsia="Times New Roman" w:cs="Times New Roman"/>
              <w:bCs/>
              <w:szCs w:val="24"/>
            </w:rPr>
            <w:t xml:space="preserve"> </w:t>
          </w:r>
        </w:p>
      </w:docPartBody>
    </w:docPart>
    <w:docPart>
      <w:docPartPr>
        <w:name w:val="75BCFA9FDF434A779537C65C1C93A9F9"/>
        <w:category>
          <w:name w:val="General"/>
          <w:gallery w:val="placeholder"/>
        </w:category>
        <w:types>
          <w:type w:val="bbPlcHdr"/>
        </w:types>
        <w:behaviors>
          <w:behavior w:val="content"/>
        </w:behaviors>
        <w:guid w:val="{68CA6902-C212-471F-9205-B8C4C4824F48}"/>
      </w:docPartPr>
      <w:docPartBody>
        <w:p w:rsidR="00000000" w:rsidRDefault="0018130F"/>
      </w:docPartBody>
    </w:docPart>
    <w:docPart>
      <w:docPartPr>
        <w:name w:val="24045F7B432142D18C905E887C0EDC95"/>
        <w:category>
          <w:name w:val="General"/>
          <w:gallery w:val="placeholder"/>
        </w:category>
        <w:types>
          <w:type w:val="bbPlcHdr"/>
        </w:types>
        <w:behaviors>
          <w:behavior w:val="content"/>
        </w:behaviors>
        <w:guid w:val="{FBAFEFAF-8386-40B3-813A-28410FF5A0AB}"/>
      </w:docPartPr>
      <w:docPartBody>
        <w:p w:rsidR="00000000" w:rsidRDefault="001813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8130F"/>
    <w:rsid w:val="001C5F26"/>
    <w:rsid w:val="001E7483"/>
    <w:rsid w:val="00280096"/>
    <w:rsid w:val="00290C4E"/>
    <w:rsid w:val="002A4665"/>
    <w:rsid w:val="002A5E86"/>
    <w:rsid w:val="002F07B9"/>
    <w:rsid w:val="0032359E"/>
    <w:rsid w:val="00330290"/>
    <w:rsid w:val="004816E8"/>
    <w:rsid w:val="00493D6D"/>
    <w:rsid w:val="00576003"/>
    <w:rsid w:val="005B408E"/>
    <w:rsid w:val="005B6CED"/>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6CED"/>
    <w:rPr>
      <w:color w:val="808080"/>
    </w:rPr>
  </w:style>
  <w:style w:type="paragraph" w:customStyle="1" w:styleId="9DCA728C1DE64DDDB4FAD5FE43A01451">
    <w:name w:val="9DCA728C1DE64DDDB4FAD5FE43A01451"/>
    <w:rsid w:val="005B6CED"/>
    <w:pPr>
      <w:spacing w:after="160" w:line="259" w:lineRule="auto"/>
    </w:pPr>
  </w:style>
  <w:style w:type="paragraph" w:customStyle="1" w:styleId="B3A459F9AFCA429B96690C51625E7F0C">
    <w:name w:val="B3A459F9AFCA429B96690C51625E7F0C"/>
    <w:rsid w:val="005B6CE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252</Words>
  <Characters>1443</Characters>
  <Application>Microsoft Office Word</Application>
  <DocSecurity>0</DocSecurity>
  <Lines>12</Lines>
  <Paragraphs>3</Paragraphs>
  <ScaleCrop>false</ScaleCrop>
  <Company>Texas Legislative Council</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2023-03-27T14:08:00Z</dcterms:modified>
</cp:coreProperties>
</file>

<file path=docProps/custom.xml><?xml version="1.0" encoding="utf-8"?>
<op:Properties xmlns:vt="http://schemas.openxmlformats.org/officeDocument/2006/docPropsVTypes" xmlns:op="http://schemas.openxmlformats.org/officeDocument/2006/custom-properties"/>
</file>