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910E0" w14:paraId="6AB63D66" w14:textId="77777777" w:rsidTr="00345119">
        <w:tc>
          <w:tcPr>
            <w:tcW w:w="9576" w:type="dxa"/>
            <w:noWrap/>
          </w:tcPr>
          <w:p w14:paraId="5F235D11" w14:textId="77777777" w:rsidR="008423E4" w:rsidRPr="0022177D" w:rsidRDefault="00A97827" w:rsidP="00054843">
            <w:pPr>
              <w:pStyle w:val="Heading1"/>
            </w:pPr>
            <w:r w:rsidRPr="00631897">
              <w:t>BILL ANALYSIS</w:t>
            </w:r>
          </w:p>
        </w:tc>
      </w:tr>
    </w:tbl>
    <w:p w14:paraId="6C5E654B" w14:textId="77777777" w:rsidR="008423E4" w:rsidRPr="0022177D" w:rsidRDefault="008423E4" w:rsidP="00054843">
      <w:pPr>
        <w:jc w:val="center"/>
      </w:pPr>
    </w:p>
    <w:p w14:paraId="7C60D605" w14:textId="77777777" w:rsidR="008423E4" w:rsidRPr="00B31F0E" w:rsidRDefault="008423E4" w:rsidP="00054843"/>
    <w:p w14:paraId="29FF6DB0" w14:textId="77777777" w:rsidR="008423E4" w:rsidRPr="00742794" w:rsidRDefault="008423E4" w:rsidP="0005484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910E0" w14:paraId="263FE382" w14:textId="77777777" w:rsidTr="00345119">
        <w:tc>
          <w:tcPr>
            <w:tcW w:w="9576" w:type="dxa"/>
          </w:tcPr>
          <w:p w14:paraId="471FB3C2" w14:textId="59F9EAC1" w:rsidR="008423E4" w:rsidRPr="00861995" w:rsidRDefault="00A97827" w:rsidP="00054843">
            <w:pPr>
              <w:jc w:val="right"/>
            </w:pPr>
            <w:r>
              <w:t>S.B. 813</w:t>
            </w:r>
          </w:p>
        </w:tc>
      </w:tr>
      <w:tr w:rsidR="005910E0" w14:paraId="4F131D8A" w14:textId="77777777" w:rsidTr="00345119">
        <w:tc>
          <w:tcPr>
            <w:tcW w:w="9576" w:type="dxa"/>
          </w:tcPr>
          <w:p w14:paraId="7C07B762" w14:textId="5202A55D" w:rsidR="008423E4" w:rsidRPr="00861995" w:rsidRDefault="00A97827" w:rsidP="00054843">
            <w:pPr>
              <w:jc w:val="right"/>
            </w:pPr>
            <w:r>
              <w:t xml:space="preserve">By: </w:t>
            </w:r>
            <w:r w:rsidR="003C101B">
              <w:t>Miles</w:t>
            </w:r>
          </w:p>
        </w:tc>
      </w:tr>
      <w:tr w:rsidR="005910E0" w14:paraId="4983C7B6" w14:textId="77777777" w:rsidTr="00345119">
        <w:tc>
          <w:tcPr>
            <w:tcW w:w="9576" w:type="dxa"/>
          </w:tcPr>
          <w:p w14:paraId="2B61298D" w14:textId="3C6B73C6" w:rsidR="008423E4" w:rsidRPr="00861995" w:rsidRDefault="00A97827" w:rsidP="00054843">
            <w:pPr>
              <w:jc w:val="right"/>
            </w:pPr>
            <w:r>
              <w:t>Environmental Regulation</w:t>
            </w:r>
          </w:p>
        </w:tc>
      </w:tr>
      <w:tr w:rsidR="005910E0" w14:paraId="6756DAF8" w14:textId="77777777" w:rsidTr="00345119">
        <w:tc>
          <w:tcPr>
            <w:tcW w:w="9576" w:type="dxa"/>
          </w:tcPr>
          <w:p w14:paraId="5F916183" w14:textId="11F81E19" w:rsidR="008423E4" w:rsidRDefault="00A97827" w:rsidP="00054843">
            <w:pPr>
              <w:jc w:val="right"/>
            </w:pPr>
            <w:r>
              <w:t>Committee Report (Unamended)</w:t>
            </w:r>
          </w:p>
        </w:tc>
      </w:tr>
    </w:tbl>
    <w:p w14:paraId="0A1B4A04" w14:textId="77777777" w:rsidR="008423E4" w:rsidRDefault="008423E4" w:rsidP="00054843">
      <w:pPr>
        <w:tabs>
          <w:tab w:val="right" w:pos="9360"/>
        </w:tabs>
      </w:pPr>
    </w:p>
    <w:p w14:paraId="53F340D6" w14:textId="77777777" w:rsidR="008423E4" w:rsidRDefault="008423E4" w:rsidP="00054843"/>
    <w:p w14:paraId="360B333A" w14:textId="77777777" w:rsidR="008423E4" w:rsidRDefault="008423E4" w:rsidP="0005484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910E0" w14:paraId="66B96267" w14:textId="77777777" w:rsidTr="00345119">
        <w:tc>
          <w:tcPr>
            <w:tcW w:w="9576" w:type="dxa"/>
          </w:tcPr>
          <w:p w14:paraId="66B8F79C" w14:textId="77777777" w:rsidR="008423E4" w:rsidRPr="00A8133F" w:rsidRDefault="00A97827" w:rsidP="0005484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0FFF6B5" w14:textId="77777777" w:rsidR="008423E4" w:rsidRDefault="008423E4" w:rsidP="00054843"/>
          <w:p w14:paraId="574482BC" w14:textId="1F5D94ED" w:rsidR="00D82759" w:rsidRDefault="00A97827" w:rsidP="00054843">
            <w:pPr>
              <w:pStyle w:val="Header"/>
              <w:jc w:val="both"/>
            </w:pPr>
            <w:r>
              <w:t xml:space="preserve">State officials rely on transparent communication </w:t>
            </w:r>
            <w:r w:rsidR="007C2B7F">
              <w:t>for</w:t>
            </w:r>
            <w:r>
              <w:t xml:space="preserve"> issues that arise in their district</w:t>
            </w:r>
            <w:r w:rsidR="00F40C74">
              <w:t>s</w:t>
            </w:r>
            <w:r>
              <w:t xml:space="preserve">, especially those issues that </w:t>
            </w:r>
            <w:r>
              <w:t>relate to the health and safety of constituents. Currently, the Texas Commission on Environmental Quality</w:t>
            </w:r>
            <w:r w:rsidR="00F40C74">
              <w:t xml:space="preserve"> (TCEQ)</w:t>
            </w:r>
            <w:r>
              <w:t xml:space="preserve"> is not required to notify an elected official about administrative penalties assessed within </w:t>
            </w:r>
            <w:r w:rsidR="00036407">
              <w:t xml:space="preserve">the </w:t>
            </w:r>
            <w:r>
              <w:t>official</w:t>
            </w:r>
            <w:r w:rsidR="00036407">
              <w:t>'s</w:t>
            </w:r>
            <w:r>
              <w:t xml:space="preserve"> district. Environmental malfeasance</w:t>
            </w:r>
            <w:r>
              <w:t xml:space="preserve"> directly affects the health and safety of the constituents of any elected state official.</w:t>
            </w:r>
            <w:r w:rsidR="007C2B7F">
              <w:t xml:space="preserve"> </w:t>
            </w:r>
            <w:r>
              <w:t xml:space="preserve">S.B. 813 seeks to address this issue by </w:t>
            </w:r>
            <w:r w:rsidR="00036407">
              <w:t>providing for</w:t>
            </w:r>
            <w:r w:rsidR="007C2B7F">
              <w:t xml:space="preserve"> certain notification</w:t>
            </w:r>
            <w:r w:rsidR="00F40C74">
              <w:t xml:space="preserve"> by the TCEQ</w:t>
            </w:r>
            <w:r w:rsidR="007C2B7F">
              <w:t xml:space="preserve"> to </w:t>
            </w:r>
            <w:r w:rsidR="007C2B7F" w:rsidRPr="007C2B7F">
              <w:t xml:space="preserve">the state representative and state senator who represent </w:t>
            </w:r>
            <w:r w:rsidR="00036407">
              <w:t>the</w:t>
            </w:r>
            <w:r w:rsidR="007C2B7F" w:rsidRPr="007C2B7F">
              <w:t xml:space="preserve"> area where an applicable violation occurred</w:t>
            </w:r>
            <w:r w:rsidR="007C2B7F">
              <w:t>.</w:t>
            </w:r>
          </w:p>
          <w:p w14:paraId="1731A5FC" w14:textId="77777777" w:rsidR="008423E4" w:rsidRPr="00E26B13" w:rsidRDefault="008423E4" w:rsidP="00054843">
            <w:pPr>
              <w:pStyle w:val="Header"/>
              <w:jc w:val="both"/>
              <w:rPr>
                <w:b/>
              </w:rPr>
            </w:pPr>
          </w:p>
        </w:tc>
      </w:tr>
      <w:tr w:rsidR="005910E0" w14:paraId="0010E45D" w14:textId="77777777" w:rsidTr="00345119">
        <w:tc>
          <w:tcPr>
            <w:tcW w:w="9576" w:type="dxa"/>
          </w:tcPr>
          <w:p w14:paraId="7100E98C" w14:textId="77777777" w:rsidR="0017725B" w:rsidRDefault="00A97827" w:rsidP="000548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B0CA1C9" w14:textId="77777777" w:rsidR="0017725B" w:rsidRDefault="0017725B" w:rsidP="00054843">
            <w:pPr>
              <w:rPr>
                <w:b/>
                <w:u w:val="single"/>
              </w:rPr>
            </w:pPr>
          </w:p>
          <w:p w14:paraId="3EA774A9" w14:textId="77777777" w:rsidR="008901DB" w:rsidRPr="008901DB" w:rsidRDefault="00A97827" w:rsidP="0005484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</w:t>
            </w:r>
            <w:r>
              <w:t xml:space="preserve"> of a person for community supervision, parole, or mandatory supervision.</w:t>
            </w:r>
          </w:p>
          <w:p w14:paraId="39334CAA" w14:textId="77777777" w:rsidR="0017725B" w:rsidRPr="0017725B" w:rsidRDefault="0017725B" w:rsidP="00054843">
            <w:pPr>
              <w:rPr>
                <w:b/>
                <w:u w:val="single"/>
              </w:rPr>
            </w:pPr>
          </w:p>
        </w:tc>
      </w:tr>
      <w:tr w:rsidR="005910E0" w14:paraId="0A2035CA" w14:textId="77777777" w:rsidTr="00345119">
        <w:tc>
          <w:tcPr>
            <w:tcW w:w="9576" w:type="dxa"/>
          </w:tcPr>
          <w:p w14:paraId="231565A8" w14:textId="77777777" w:rsidR="008423E4" w:rsidRPr="00A8133F" w:rsidRDefault="00A97827" w:rsidP="0005484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6E99569" w14:textId="77777777" w:rsidR="008423E4" w:rsidRDefault="008423E4" w:rsidP="00054843"/>
          <w:p w14:paraId="4A1580CF" w14:textId="77777777" w:rsidR="008901DB" w:rsidRDefault="00A97827" w:rsidP="000548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35FB70B9" w14:textId="77777777" w:rsidR="008423E4" w:rsidRPr="00E21FDC" w:rsidRDefault="008423E4" w:rsidP="00054843">
            <w:pPr>
              <w:rPr>
                <w:b/>
              </w:rPr>
            </w:pPr>
          </w:p>
        </w:tc>
      </w:tr>
      <w:tr w:rsidR="005910E0" w14:paraId="7DEA94AC" w14:textId="77777777" w:rsidTr="00345119">
        <w:tc>
          <w:tcPr>
            <w:tcW w:w="9576" w:type="dxa"/>
          </w:tcPr>
          <w:p w14:paraId="10BC2BED" w14:textId="77777777" w:rsidR="008423E4" w:rsidRPr="00A8133F" w:rsidRDefault="00A97827" w:rsidP="0005484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DEDD6A7" w14:textId="77777777" w:rsidR="008423E4" w:rsidRDefault="008423E4" w:rsidP="00054843"/>
          <w:p w14:paraId="628D6F28" w14:textId="6B874B6F" w:rsidR="00EF5FD8" w:rsidRDefault="00A97827" w:rsidP="000548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="00650488">
              <w:t xml:space="preserve">.B. </w:t>
            </w:r>
            <w:r>
              <w:t>813</w:t>
            </w:r>
            <w:r w:rsidR="00650488">
              <w:t xml:space="preserve"> amends the Water Code to </w:t>
            </w:r>
            <w:r w:rsidR="00CA4A0F">
              <w:t xml:space="preserve">require the </w:t>
            </w:r>
            <w:r w:rsidR="00CA4A0F" w:rsidRPr="00CA4A0F">
              <w:t>Texas Commission on Environmental Quality</w:t>
            </w:r>
            <w:r w:rsidR="00575605">
              <w:t xml:space="preserve"> </w:t>
            </w:r>
            <w:r w:rsidR="000A270E">
              <w:t xml:space="preserve">to do </w:t>
            </w:r>
            <w:r w:rsidR="00A01C2C">
              <w:t>the following</w:t>
            </w:r>
            <w:r>
              <w:t>:</w:t>
            </w:r>
          </w:p>
          <w:p w14:paraId="2C625AAD" w14:textId="74C3E580" w:rsidR="00130596" w:rsidRDefault="00A97827" w:rsidP="0005484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affirmatively offer each state representative and state senator </w:t>
            </w:r>
            <w:r w:rsidR="00311ABA">
              <w:t>who represent</w:t>
            </w:r>
            <w:r w:rsidR="00B43A9B">
              <w:t>s</w:t>
            </w:r>
            <w:r w:rsidR="00311ABA">
              <w:t xml:space="preserve"> the area where an applicable violation occurred </w:t>
            </w:r>
            <w:r>
              <w:t>the opportunity to receive notice</w:t>
            </w:r>
            <w:r w:rsidR="00311ABA">
              <w:t xml:space="preserve"> of</w:t>
            </w:r>
            <w:r>
              <w:t xml:space="preserve"> </w:t>
            </w:r>
            <w:r w:rsidR="00AB42AA">
              <w:t>an administrative</w:t>
            </w:r>
            <w:r w:rsidR="003029A4">
              <w:t xml:space="preserve"> penalty</w:t>
            </w:r>
            <w:r w:rsidR="00EF5FD8">
              <w:t xml:space="preserve"> or</w:t>
            </w:r>
            <w:r w:rsidR="00F86DB1">
              <w:t xml:space="preserve"> </w:t>
            </w:r>
            <w:r w:rsidR="00311ABA">
              <w:t>a proposed</w:t>
            </w:r>
            <w:r w:rsidR="00311ABA" w:rsidRPr="00A13C4B">
              <w:t xml:space="preserve"> administrative order or agreement to settle an administrative enforcement action</w:t>
            </w:r>
            <w:r w:rsidR="00311ABA">
              <w:t xml:space="preserve">; and </w:t>
            </w:r>
          </w:p>
          <w:p w14:paraId="5B7E6349" w14:textId="1A485C7C" w:rsidR="00130596" w:rsidRDefault="00A97827" w:rsidP="0005484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</w:t>
            </w:r>
            <w:r w:rsidR="00B43A9B">
              <w:t xml:space="preserve"> </w:t>
            </w:r>
            <w:r>
              <w:t xml:space="preserve">appropriate notice to each representative or senator who elects to receive </w:t>
            </w:r>
            <w:r w:rsidR="00B43A9B">
              <w:t xml:space="preserve">such </w:t>
            </w:r>
            <w:r>
              <w:t>notice.</w:t>
            </w:r>
          </w:p>
          <w:p w14:paraId="51EFF72F" w14:textId="77777777" w:rsidR="008423E4" w:rsidRPr="00835628" w:rsidRDefault="008423E4" w:rsidP="00054843">
            <w:pPr>
              <w:rPr>
                <w:b/>
              </w:rPr>
            </w:pPr>
          </w:p>
        </w:tc>
      </w:tr>
      <w:tr w:rsidR="005910E0" w14:paraId="6C22A4BE" w14:textId="77777777" w:rsidTr="00345119">
        <w:tc>
          <w:tcPr>
            <w:tcW w:w="9576" w:type="dxa"/>
          </w:tcPr>
          <w:p w14:paraId="2B567915" w14:textId="77777777" w:rsidR="008423E4" w:rsidRPr="00A8133F" w:rsidRDefault="00A97827" w:rsidP="0005484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F6FD201" w14:textId="77777777" w:rsidR="008423E4" w:rsidRDefault="008423E4" w:rsidP="00054843"/>
          <w:p w14:paraId="6FD82CC1" w14:textId="67F6E0F1" w:rsidR="008423E4" w:rsidRPr="003624F2" w:rsidRDefault="00A97827" w:rsidP="000548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451D31">
              <w:t>2</w:t>
            </w:r>
            <w:r w:rsidR="00774C81">
              <w:t>3</w:t>
            </w:r>
            <w:r>
              <w:t>.</w:t>
            </w:r>
          </w:p>
          <w:p w14:paraId="5339D163" w14:textId="77777777" w:rsidR="008423E4" w:rsidRPr="00233FDB" w:rsidRDefault="008423E4" w:rsidP="00054843">
            <w:pPr>
              <w:rPr>
                <w:b/>
              </w:rPr>
            </w:pPr>
          </w:p>
        </w:tc>
      </w:tr>
    </w:tbl>
    <w:p w14:paraId="08170ECE" w14:textId="77777777" w:rsidR="008423E4" w:rsidRPr="00BE0E75" w:rsidRDefault="008423E4" w:rsidP="00054843">
      <w:pPr>
        <w:jc w:val="both"/>
        <w:rPr>
          <w:rFonts w:ascii="Arial" w:hAnsi="Arial"/>
          <w:sz w:val="16"/>
          <w:szCs w:val="16"/>
        </w:rPr>
      </w:pPr>
    </w:p>
    <w:p w14:paraId="779F9906" w14:textId="77777777" w:rsidR="004108C3" w:rsidRPr="008423E4" w:rsidRDefault="004108C3" w:rsidP="0005484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3C5F" w14:textId="77777777" w:rsidR="00000000" w:rsidRDefault="00A97827">
      <w:r>
        <w:separator/>
      </w:r>
    </w:p>
  </w:endnote>
  <w:endnote w:type="continuationSeparator" w:id="0">
    <w:p w14:paraId="77D14525" w14:textId="77777777" w:rsidR="00000000" w:rsidRDefault="00A9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A6F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910E0" w14:paraId="0014D1FD" w14:textId="77777777" w:rsidTr="009C1E9A">
      <w:trPr>
        <w:cantSplit/>
      </w:trPr>
      <w:tc>
        <w:tcPr>
          <w:tcW w:w="0" w:type="pct"/>
        </w:tcPr>
        <w:p w14:paraId="572BC3D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5058E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3FBF8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A313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C1DD8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10E0" w14:paraId="1B9B24A0" w14:textId="77777777" w:rsidTr="009C1E9A">
      <w:trPr>
        <w:cantSplit/>
      </w:trPr>
      <w:tc>
        <w:tcPr>
          <w:tcW w:w="0" w:type="pct"/>
        </w:tcPr>
        <w:p w14:paraId="39C8804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EDBB18" w14:textId="2242E8C8" w:rsidR="00EC379B" w:rsidRPr="009C1E9A" w:rsidRDefault="00A978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30378-D</w:t>
          </w:r>
        </w:p>
      </w:tc>
      <w:tc>
        <w:tcPr>
          <w:tcW w:w="2453" w:type="pct"/>
        </w:tcPr>
        <w:p w14:paraId="4A2F8200" w14:textId="4D324D10" w:rsidR="00EC379B" w:rsidRDefault="00A978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54843">
            <w:t>23.133.242</w:t>
          </w:r>
          <w:r>
            <w:fldChar w:fldCharType="end"/>
          </w:r>
        </w:p>
      </w:tc>
    </w:tr>
    <w:tr w:rsidR="005910E0" w14:paraId="3B1BC217" w14:textId="77777777" w:rsidTr="009C1E9A">
      <w:trPr>
        <w:cantSplit/>
      </w:trPr>
      <w:tc>
        <w:tcPr>
          <w:tcW w:w="0" w:type="pct"/>
        </w:tcPr>
        <w:p w14:paraId="29D8D3C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E42833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8AFC43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A0774E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10E0" w14:paraId="6357B95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2F1CAD7" w14:textId="02484180" w:rsidR="00EC379B" w:rsidRDefault="00A978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4535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0FF75D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76E972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ADC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67EC" w14:textId="77777777" w:rsidR="00000000" w:rsidRDefault="00A97827">
      <w:r>
        <w:separator/>
      </w:r>
    </w:p>
  </w:footnote>
  <w:footnote w:type="continuationSeparator" w:id="0">
    <w:p w14:paraId="373E0D8B" w14:textId="77777777" w:rsidR="00000000" w:rsidRDefault="00A9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025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D78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29B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17EF"/>
    <w:multiLevelType w:val="hybridMultilevel"/>
    <w:tmpl w:val="A5AEA1EA"/>
    <w:lvl w:ilvl="0" w:tplc="68F60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4D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2C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86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EC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408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CA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21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BEE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40077"/>
    <w:multiLevelType w:val="hybridMultilevel"/>
    <w:tmpl w:val="F76A46BC"/>
    <w:lvl w:ilvl="0" w:tplc="30405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09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89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60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E4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340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60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A4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CC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062613">
    <w:abstractNumId w:val="0"/>
  </w:num>
  <w:num w:numId="2" w16cid:durableId="139403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8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F77"/>
    <w:rsid w:val="000236C1"/>
    <w:rsid w:val="000236EC"/>
    <w:rsid w:val="000238EB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407"/>
    <w:rsid w:val="00037088"/>
    <w:rsid w:val="000400D5"/>
    <w:rsid w:val="00043B84"/>
    <w:rsid w:val="00044A33"/>
    <w:rsid w:val="0004512B"/>
    <w:rsid w:val="000463F0"/>
    <w:rsid w:val="00046BDA"/>
    <w:rsid w:val="0004762E"/>
    <w:rsid w:val="000532BD"/>
    <w:rsid w:val="00054843"/>
    <w:rsid w:val="00055C12"/>
    <w:rsid w:val="000608B0"/>
    <w:rsid w:val="0006104C"/>
    <w:rsid w:val="00063040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270E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4F02"/>
    <w:rsid w:val="00127893"/>
    <w:rsid w:val="00130596"/>
    <w:rsid w:val="001312BB"/>
    <w:rsid w:val="00137D90"/>
    <w:rsid w:val="00141FB6"/>
    <w:rsid w:val="00142F8E"/>
    <w:rsid w:val="00143C8B"/>
    <w:rsid w:val="00147530"/>
    <w:rsid w:val="0015331F"/>
    <w:rsid w:val="00155162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50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A10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0E53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0BF"/>
    <w:rsid w:val="0024077A"/>
    <w:rsid w:val="00241EC1"/>
    <w:rsid w:val="00242F19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41EC"/>
    <w:rsid w:val="002E7DF9"/>
    <w:rsid w:val="002F097B"/>
    <w:rsid w:val="002F3111"/>
    <w:rsid w:val="002F4AEC"/>
    <w:rsid w:val="002F795D"/>
    <w:rsid w:val="00300823"/>
    <w:rsid w:val="00300D7F"/>
    <w:rsid w:val="00301638"/>
    <w:rsid w:val="003029A4"/>
    <w:rsid w:val="00303B0C"/>
    <w:rsid w:val="0030459C"/>
    <w:rsid w:val="00311ABA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A3F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690F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01B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1BC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31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BB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F96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5A5"/>
    <w:rsid w:val="004E47F2"/>
    <w:rsid w:val="004E4E2B"/>
    <w:rsid w:val="004E5C65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E69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5605"/>
    <w:rsid w:val="00576714"/>
    <w:rsid w:val="0057685A"/>
    <w:rsid w:val="00581FA2"/>
    <w:rsid w:val="005847EF"/>
    <w:rsid w:val="005851E6"/>
    <w:rsid w:val="005878B7"/>
    <w:rsid w:val="005910E0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792"/>
    <w:rsid w:val="005B2B8D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920"/>
    <w:rsid w:val="00600BAA"/>
    <w:rsid w:val="006012DA"/>
    <w:rsid w:val="00603B0F"/>
    <w:rsid w:val="006046C0"/>
    <w:rsid w:val="006049F5"/>
    <w:rsid w:val="00605BFF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488"/>
    <w:rsid w:val="00650692"/>
    <w:rsid w:val="006508D3"/>
    <w:rsid w:val="00650AFA"/>
    <w:rsid w:val="00662B77"/>
    <w:rsid w:val="00662D0E"/>
    <w:rsid w:val="00663265"/>
    <w:rsid w:val="0066345F"/>
    <w:rsid w:val="0066485B"/>
    <w:rsid w:val="006665E3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648"/>
    <w:rsid w:val="006E0CAC"/>
    <w:rsid w:val="006E1CFB"/>
    <w:rsid w:val="006E1F94"/>
    <w:rsid w:val="006E26C1"/>
    <w:rsid w:val="006E30A8"/>
    <w:rsid w:val="006E3765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EB3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9EF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BED"/>
    <w:rsid w:val="00766E12"/>
    <w:rsid w:val="0077098E"/>
    <w:rsid w:val="00771287"/>
    <w:rsid w:val="0077149E"/>
    <w:rsid w:val="00774C81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2B7F"/>
    <w:rsid w:val="007C462E"/>
    <w:rsid w:val="007C496B"/>
    <w:rsid w:val="007C6803"/>
    <w:rsid w:val="007D2892"/>
    <w:rsid w:val="007D2DCC"/>
    <w:rsid w:val="007D47E1"/>
    <w:rsid w:val="007D684F"/>
    <w:rsid w:val="007D7FCB"/>
    <w:rsid w:val="007E33B6"/>
    <w:rsid w:val="007E59E8"/>
    <w:rsid w:val="007F3861"/>
    <w:rsid w:val="007F4162"/>
    <w:rsid w:val="007F470F"/>
    <w:rsid w:val="007F5441"/>
    <w:rsid w:val="007F7668"/>
    <w:rsid w:val="00800C63"/>
    <w:rsid w:val="00802243"/>
    <w:rsid w:val="008023D4"/>
    <w:rsid w:val="00805402"/>
    <w:rsid w:val="008070DB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332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1DB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3219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2E2"/>
    <w:rsid w:val="00907652"/>
    <w:rsid w:val="00907780"/>
    <w:rsid w:val="00907EDD"/>
    <w:rsid w:val="009107AD"/>
    <w:rsid w:val="00915568"/>
    <w:rsid w:val="00917E0C"/>
    <w:rsid w:val="00920711"/>
    <w:rsid w:val="00921A1E"/>
    <w:rsid w:val="00921BA0"/>
    <w:rsid w:val="00923F6D"/>
    <w:rsid w:val="00924EA9"/>
    <w:rsid w:val="00925CE1"/>
    <w:rsid w:val="00925F5C"/>
    <w:rsid w:val="00930740"/>
    <w:rsid w:val="00930897"/>
    <w:rsid w:val="009320D2"/>
    <w:rsid w:val="00932C77"/>
    <w:rsid w:val="0093417F"/>
    <w:rsid w:val="00934AC2"/>
    <w:rsid w:val="00935FE1"/>
    <w:rsid w:val="009375BB"/>
    <w:rsid w:val="009418E9"/>
    <w:rsid w:val="00946044"/>
    <w:rsid w:val="009465AB"/>
    <w:rsid w:val="00946DEE"/>
    <w:rsid w:val="00953499"/>
    <w:rsid w:val="00954A16"/>
    <w:rsid w:val="0095696D"/>
    <w:rsid w:val="00961737"/>
    <w:rsid w:val="0096482F"/>
    <w:rsid w:val="00964E3A"/>
    <w:rsid w:val="00967126"/>
    <w:rsid w:val="00970EAE"/>
    <w:rsid w:val="00971627"/>
    <w:rsid w:val="00972797"/>
    <w:rsid w:val="0097279D"/>
    <w:rsid w:val="009736A7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C2C"/>
    <w:rsid w:val="00A01E10"/>
    <w:rsid w:val="00A02D81"/>
    <w:rsid w:val="00A03F54"/>
    <w:rsid w:val="00A0432D"/>
    <w:rsid w:val="00A07689"/>
    <w:rsid w:val="00A07906"/>
    <w:rsid w:val="00A10908"/>
    <w:rsid w:val="00A119EE"/>
    <w:rsid w:val="00A12330"/>
    <w:rsid w:val="00A1259F"/>
    <w:rsid w:val="00A13C4B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7B19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7827"/>
    <w:rsid w:val="00AA18AE"/>
    <w:rsid w:val="00AA228B"/>
    <w:rsid w:val="00AA2FEB"/>
    <w:rsid w:val="00AA5725"/>
    <w:rsid w:val="00AA597A"/>
    <w:rsid w:val="00AA6AEF"/>
    <w:rsid w:val="00AA7E52"/>
    <w:rsid w:val="00AB1655"/>
    <w:rsid w:val="00AB1873"/>
    <w:rsid w:val="00AB2C05"/>
    <w:rsid w:val="00AB3536"/>
    <w:rsid w:val="00AB42AA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169"/>
    <w:rsid w:val="00B43672"/>
    <w:rsid w:val="00B43A9B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20D"/>
    <w:rsid w:val="00B80532"/>
    <w:rsid w:val="00B82039"/>
    <w:rsid w:val="00B82454"/>
    <w:rsid w:val="00B90097"/>
    <w:rsid w:val="00B90999"/>
    <w:rsid w:val="00B91AD7"/>
    <w:rsid w:val="00B91FB3"/>
    <w:rsid w:val="00B92D23"/>
    <w:rsid w:val="00B95BC8"/>
    <w:rsid w:val="00B96E87"/>
    <w:rsid w:val="00BA146A"/>
    <w:rsid w:val="00BA2644"/>
    <w:rsid w:val="00BA32EE"/>
    <w:rsid w:val="00BB5B36"/>
    <w:rsid w:val="00BB652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5A8"/>
    <w:rsid w:val="00BD0A32"/>
    <w:rsid w:val="00BD4E55"/>
    <w:rsid w:val="00BD513B"/>
    <w:rsid w:val="00BD5E52"/>
    <w:rsid w:val="00BE0E75"/>
    <w:rsid w:val="00BE1789"/>
    <w:rsid w:val="00BE2ADA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BA5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08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A0F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4915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865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759"/>
    <w:rsid w:val="00D83072"/>
    <w:rsid w:val="00D83ABC"/>
    <w:rsid w:val="00D84870"/>
    <w:rsid w:val="00D91350"/>
    <w:rsid w:val="00D91B92"/>
    <w:rsid w:val="00D926B3"/>
    <w:rsid w:val="00D92F63"/>
    <w:rsid w:val="00D947B6"/>
    <w:rsid w:val="00D969FB"/>
    <w:rsid w:val="00D97E00"/>
    <w:rsid w:val="00DA00BC"/>
    <w:rsid w:val="00DA0E22"/>
    <w:rsid w:val="00DA1EFA"/>
    <w:rsid w:val="00DA25E7"/>
    <w:rsid w:val="00DA3687"/>
    <w:rsid w:val="00DA39F2"/>
    <w:rsid w:val="00DA564B"/>
    <w:rsid w:val="00DA5F91"/>
    <w:rsid w:val="00DA6A5C"/>
    <w:rsid w:val="00DB190A"/>
    <w:rsid w:val="00DB311F"/>
    <w:rsid w:val="00DB53C6"/>
    <w:rsid w:val="00DB59E3"/>
    <w:rsid w:val="00DB6CB6"/>
    <w:rsid w:val="00DB758F"/>
    <w:rsid w:val="00DC1F1B"/>
    <w:rsid w:val="00DC226E"/>
    <w:rsid w:val="00DC3D8F"/>
    <w:rsid w:val="00DC42E8"/>
    <w:rsid w:val="00DC6DBB"/>
    <w:rsid w:val="00DC7A78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290F"/>
    <w:rsid w:val="00DF486E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985"/>
    <w:rsid w:val="00E21D55"/>
    <w:rsid w:val="00E21FDC"/>
    <w:rsid w:val="00E2551E"/>
    <w:rsid w:val="00E2692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A21"/>
    <w:rsid w:val="00EC7DBF"/>
    <w:rsid w:val="00ED0665"/>
    <w:rsid w:val="00ED12C0"/>
    <w:rsid w:val="00ED19F0"/>
    <w:rsid w:val="00ED2B50"/>
    <w:rsid w:val="00ED3A32"/>
    <w:rsid w:val="00ED3BDE"/>
    <w:rsid w:val="00ED5A73"/>
    <w:rsid w:val="00ED68FB"/>
    <w:rsid w:val="00ED783A"/>
    <w:rsid w:val="00EE1DEB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5FD8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A48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0C74"/>
    <w:rsid w:val="00F41186"/>
    <w:rsid w:val="00F41EEF"/>
    <w:rsid w:val="00F41FAC"/>
    <w:rsid w:val="00F423D3"/>
    <w:rsid w:val="00F44349"/>
    <w:rsid w:val="00F4535B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DB1"/>
    <w:rsid w:val="00F96602"/>
    <w:rsid w:val="00F9735A"/>
    <w:rsid w:val="00FA32FC"/>
    <w:rsid w:val="00FA3983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5F4D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027F27-B39B-4E98-991B-B6AEE109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B42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4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42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4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42AA"/>
    <w:rPr>
      <w:b/>
      <w:bCs/>
    </w:rPr>
  </w:style>
  <w:style w:type="paragraph" w:styleId="Revision">
    <w:name w:val="Revision"/>
    <w:hidden/>
    <w:uiPriority w:val="99"/>
    <w:semiHidden/>
    <w:rsid w:val="000A27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1535</Characters>
  <Application>Microsoft Office Word</Application>
  <DocSecurity>4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SB00813 (Committee Report (Unamended))</vt:lpstr>
    </vt:vector>
  </TitlesOfParts>
  <Company>State of Texas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30378</dc:subject>
  <dc:creator>State of Texas</dc:creator>
  <dc:description>SB 813 by Miles-(H)Environmental Regulation</dc:description>
  <cp:lastModifiedBy>Damian Duarte</cp:lastModifiedBy>
  <cp:revision>2</cp:revision>
  <cp:lastPrinted>2003-11-26T17:21:00Z</cp:lastPrinted>
  <dcterms:created xsi:type="dcterms:W3CDTF">2023-05-16T21:16:00Z</dcterms:created>
  <dcterms:modified xsi:type="dcterms:W3CDTF">2023-05-16T21:16:00Z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23.133.242</vt:lpwstr>
  </property>
</Properties>
</file>