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7FC" w:rsidRDefault="00CD37F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CDD91C4CAB44D6A979781B5DF1A3BA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D37FC" w:rsidRPr="00585C31" w:rsidRDefault="00CD37FC" w:rsidP="000F1DF9">
      <w:pPr>
        <w:spacing w:after="0" w:line="240" w:lineRule="auto"/>
        <w:rPr>
          <w:rFonts w:cs="Times New Roman"/>
          <w:szCs w:val="24"/>
        </w:rPr>
      </w:pPr>
    </w:p>
    <w:p w:rsidR="00CD37FC" w:rsidRPr="00585C31" w:rsidRDefault="00CD37F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D37FC" w:rsidTr="000F1DF9">
        <w:tc>
          <w:tcPr>
            <w:tcW w:w="2718" w:type="dxa"/>
          </w:tcPr>
          <w:p w:rsidR="00CD37FC" w:rsidRPr="005C2A78" w:rsidRDefault="00CD37F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5F09F8E1172459CB547F0217D31E17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D37FC" w:rsidRPr="00FF6471" w:rsidRDefault="00CD37F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228188184DC4355A697CAB1395B900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816</w:t>
                </w:r>
              </w:sdtContent>
            </w:sdt>
          </w:p>
        </w:tc>
      </w:tr>
      <w:tr w:rsidR="00CD37F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8F310D1FA8D40FC8AAE2355AADE028B"/>
            </w:placeholder>
          </w:sdtPr>
          <w:sdtContent>
            <w:tc>
              <w:tcPr>
                <w:tcW w:w="2718" w:type="dxa"/>
              </w:tcPr>
              <w:p w:rsidR="00CD37FC" w:rsidRPr="000F1DF9" w:rsidRDefault="00CD37F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88R1172 JXC-D</w:t>
                </w:r>
              </w:p>
            </w:tc>
          </w:sdtContent>
        </w:sdt>
        <w:tc>
          <w:tcPr>
            <w:tcW w:w="6858" w:type="dxa"/>
          </w:tcPr>
          <w:p w:rsidR="00CD37FC" w:rsidRPr="005C2A78" w:rsidRDefault="00CD37F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ED4CB2906DF4598A6301FF7B218541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1ECFAD3FDC44EDEB4DC549D5867CFA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Alvarado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632F3B319AA4CAF8EA7D315634167D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E6761D97B2C452D8F282FDEB720FDB5"/>
                </w:placeholder>
                <w:showingPlcHdr/>
              </w:sdtPr>
              <w:sdtContent/>
            </w:sdt>
          </w:p>
        </w:tc>
      </w:tr>
      <w:tr w:rsidR="00CD37FC" w:rsidTr="000F1DF9">
        <w:tc>
          <w:tcPr>
            <w:tcW w:w="2718" w:type="dxa"/>
          </w:tcPr>
          <w:p w:rsidR="00CD37FC" w:rsidRPr="00BC7495" w:rsidRDefault="00CD37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C84189C0DD7496A986E1CA834C07ECE"/>
            </w:placeholder>
          </w:sdtPr>
          <w:sdtContent>
            <w:tc>
              <w:tcPr>
                <w:tcW w:w="6858" w:type="dxa"/>
              </w:tcPr>
              <w:p w:rsidR="00CD37FC" w:rsidRPr="00FF6471" w:rsidRDefault="00CD37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CD37FC" w:rsidTr="000F1DF9">
        <w:tc>
          <w:tcPr>
            <w:tcW w:w="2718" w:type="dxa"/>
          </w:tcPr>
          <w:p w:rsidR="00CD37FC" w:rsidRPr="00BC7495" w:rsidRDefault="00CD37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99400F2C58244A9B5E765906B3CCB77"/>
            </w:placeholder>
            <w:date w:fullDate="2023-04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D37FC" w:rsidRPr="00FF6471" w:rsidRDefault="00CD37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4/24/2023</w:t>
                </w:r>
              </w:p>
            </w:tc>
          </w:sdtContent>
        </w:sdt>
      </w:tr>
      <w:tr w:rsidR="00CD37FC" w:rsidTr="000F1DF9">
        <w:tc>
          <w:tcPr>
            <w:tcW w:w="2718" w:type="dxa"/>
          </w:tcPr>
          <w:p w:rsidR="00CD37FC" w:rsidRPr="00BC7495" w:rsidRDefault="00CD37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D8CF942C06F4B3695057C061ECDAF78"/>
            </w:placeholder>
          </w:sdtPr>
          <w:sdtContent>
            <w:tc>
              <w:tcPr>
                <w:tcW w:w="6858" w:type="dxa"/>
              </w:tcPr>
              <w:p w:rsidR="00CD37FC" w:rsidRPr="00FF6471" w:rsidRDefault="00CD37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CD37FC" w:rsidRPr="00FF6471" w:rsidRDefault="00CD37FC" w:rsidP="000F1DF9">
      <w:pPr>
        <w:spacing w:after="0" w:line="240" w:lineRule="auto"/>
        <w:rPr>
          <w:rFonts w:cs="Times New Roman"/>
          <w:szCs w:val="24"/>
        </w:rPr>
      </w:pPr>
    </w:p>
    <w:p w:rsidR="00CD37FC" w:rsidRPr="00FF6471" w:rsidRDefault="00CD37FC" w:rsidP="000F1DF9">
      <w:pPr>
        <w:spacing w:after="0" w:line="240" w:lineRule="auto"/>
        <w:rPr>
          <w:rFonts w:cs="Times New Roman"/>
          <w:szCs w:val="24"/>
        </w:rPr>
      </w:pPr>
    </w:p>
    <w:p w:rsidR="00CD37FC" w:rsidRPr="00FF6471" w:rsidRDefault="00CD37F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8AFF4082DC84E5D9C79DCE8AEBE2A2F"/>
        </w:placeholder>
      </w:sdtPr>
      <w:sdtContent>
        <w:p w:rsidR="00CD37FC" w:rsidRDefault="00CD37F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60D633C5AC94588A4B5CB9D584E9953"/>
        </w:placeholder>
      </w:sdtPr>
      <w:sdtContent>
        <w:p w:rsidR="00CD37FC" w:rsidRDefault="00CD37FC" w:rsidP="00BB2BA5">
          <w:pPr>
            <w:pStyle w:val="NormalWeb"/>
            <w:spacing w:before="0" w:beforeAutospacing="0" w:after="0" w:afterAutospacing="0"/>
            <w:jc w:val="both"/>
            <w:divId w:val="1014647941"/>
            <w:rPr>
              <w:rFonts w:eastAsia="Times New Roman"/>
              <w:bCs/>
            </w:rPr>
          </w:pPr>
        </w:p>
        <w:p w:rsidR="00CD37FC" w:rsidRDefault="00CD37FC" w:rsidP="00BB2BA5">
          <w:pPr>
            <w:pStyle w:val="NormalWeb"/>
            <w:spacing w:before="0" w:beforeAutospacing="0" w:after="0" w:afterAutospacing="0"/>
            <w:jc w:val="both"/>
            <w:divId w:val="1014647941"/>
            <w:rPr>
              <w:color w:val="000000"/>
            </w:rPr>
          </w:pPr>
          <w:r w:rsidRPr="00BC6475">
            <w:rPr>
              <w:color w:val="000000"/>
            </w:rPr>
            <w:t>Unlike other permits approved by the T</w:t>
          </w:r>
          <w:r>
            <w:rPr>
              <w:color w:val="000000"/>
            </w:rPr>
            <w:t xml:space="preserve">exas </w:t>
          </w:r>
          <w:r w:rsidRPr="00BC6475">
            <w:rPr>
              <w:color w:val="000000"/>
            </w:rPr>
            <w:t>C</w:t>
          </w:r>
          <w:r>
            <w:rPr>
              <w:color w:val="000000"/>
            </w:rPr>
            <w:t xml:space="preserve">ommission on Environmental </w:t>
          </w:r>
          <w:r w:rsidRPr="00BC6475">
            <w:rPr>
              <w:color w:val="000000"/>
            </w:rPr>
            <w:t>Q</w:t>
          </w:r>
          <w:r>
            <w:rPr>
              <w:color w:val="000000"/>
            </w:rPr>
            <w:t>uality (TCEQ)</w:t>
          </w:r>
          <w:r w:rsidRPr="00BC6475">
            <w:rPr>
              <w:color w:val="000000"/>
            </w:rPr>
            <w:t xml:space="preserve">, current TCEQ regulations do not allow an affected person to petition </w:t>
          </w:r>
          <w:r>
            <w:rPr>
              <w:color w:val="000000"/>
            </w:rPr>
            <w:t>TCEQ</w:t>
          </w:r>
          <w:r w:rsidRPr="00BC6475">
            <w:rPr>
              <w:color w:val="000000"/>
            </w:rPr>
            <w:t xml:space="preserve"> to overturn the </w:t>
          </w:r>
          <w:r>
            <w:rPr>
              <w:color w:val="000000"/>
            </w:rPr>
            <w:t>e</w:t>
          </w:r>
          <w:r w:rsidRPr="00BC6475">
            <w:rPr>
              <w:color w:val="000000"/>
            </w:rPr>
            <w:t xml:space="preserve">xecutive </w:t>
          </w:r>
          <w:r>
            <w:rPr>
              <w:color w:val="000000"/>
            </w:rPr>
            <w:t>d</w:t>
          </w:r>
          <w:r w:rsidRPr="00BC6475">
            <w:rPr>
              <w:color w:val="000000"/>
            </w:rPr>
            <w:t>irector</w:t>
          </w:r>
          <w:r>
            <w:rPr>
              <w:color w:val="000000"/>
            </w:rPr>
            <w:t xml:space="preserve"> of TCEQ's</w:t>
          </w:r>
          <w:r w:rsidRPr="00BC6475">
            <w:rPr>
              <w:color w:val="000000"/>
            </w:rPr>
            <w:t xml:space="preserve"> </w:t>
          </w:r>
          <w:r>
            <w:rPr>
              <w:color w:val="000000"/>
            </w:rPr>
            <w:t xml:space="preserve">(executive director's) </w:t>
          </w:r>
          <w:r w:rsidRPr="00BC6475">
            <w:rPr>
              <w:color w:val="000000"/>
            </w:rPr>
            <w:t xml:space="preserve">action approving a </w:t>
          </w:r>
          <w:r>
            <w:rPr>
              <w:color w:val="000000"/>
            </w:rPr>
            <w:t>c</w:t>
          </w:r>
          <w:r w:rsidRPr="00BC6475">
            <w:rPr>
              <w:color w:val="000000"/>
            </w:rPr>
            <w:t xml:space="preserve">oncrete </w:t>
          </w:r>
          <w:r>
            <w:rPr>
              <w:color w:val="000000"/>
            </w:rPr>
            <w:t>b</w:t>
          </w:r>
          <w:r w:rsidRPr="00BC6475">
            <w:rPr>
              <w:color w:val="000000"/>
            </w:rPr>
            <w:t xml:space="preserve">atch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 xml:space="preserve">lant </w:t>
          </w:r>
          <w:r>
            <w:rPr>
              <w:color w:val="000000"/>
            </w:rPr>
            <w:t>s</w:t>
          </w:r>
          <w:r w:rsidRPr="00BC6475">
            <w:rPr>
              <w:color w:val="000000"/>
            </w:rPr>
            <w:t xml:space="preserve">tandard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 xml:space="preserve">ermit. Currently, the only option available once a permit is approved is to file a petition for judicial review in Travis County </w:t>
          </w:r>
          <w:r>
            <w:rPr>
              <w:color w:val="000000"/>
            </w:rPr>
            <w:t>d</w:t>
          </w:r>
          <w:r w:rsidRPr="00BC6475">
            <w:rPr>
              <w:color w:val="000000"/>
            </w:rPr>
            <w:t xml:space="preserve">istrict </w:t>
          </w:r>
          <w:r>
            <w:rPr>
              <w:color w:val="000000"/>
            </w:rPr>
            <w:t>c</w:t>
          </w:r>
          <w:r w:rsidRPr="00BC6475">
            <w:rPr>
              <w:color w:val="000000"/>
            </w:rPr>
            <w:t xml:space="preserve">ourt. </w:t>
          </w:r>
        </w:p>
        <w:p w:rsidR="00CD37FC" w:rsidRDefault="00CD37FC" w:rsidP="00BB2BA5">
          <w:pPr>
            <w:pStyle w:val="NormalWeb"/>
            <w:spacing w:before="0" w:beforeAutospacing="0" w:after="0" w:afterAutospacing="0"/>
            <w:jc w:val="both"/>
            <w:divId w:val="1014647941"/>
            <w:rPr>
              <w:color w:val="000000"/>
            </w:rPr>
          </w:pPr>
        </w:p>
        <w:p w:rsidR="00CD37FC" w:rsidRDefault="00CD37FC" w:rsidP="00BB2BA5">
          <w:pPr>
            <w:pStyle w:val="NormalWeb"/>
            <w:spacing w:before="0" w:beforeAutospacing="0" w:after="0" w:afterAutospacing="0"/>
            <w:jc w:val="both"/>
            <w:divId w:val="1014647941"/>
            <w:rPr>
              <w:color w:val="000000"/>
            </w:rPr>
          </w:pPr>
          <w:r w:rsidRPr="00BC6475">
            <w:rPr>
              <w:color w:val="000000"/>
            </w:rPr>
            <w:t>Under current TCEQ regulations, "an applicant, public interest counsel or other person may file with the chief clerk a motion to overturn the executive director's action on an application…"</w:t>
          </w:r>
          <w:r>
            <w:rPr>
              <w:color w:val="000000"/>
            </w:rPr>
            <w:t xml:space="preserve"> (</w:t>
          </w:r>
          <w:r w:rsidRPr="00BC6475">
            <w:rPr>
              <w:color w:val="000000"/>
            </w:rPr>
            <w:t>30 T</w:t>
          </w:r>
          <w:r>
            <w:rPr>
              <w:color w:val="000000"/>
            </w:rPr>
            <w:t>exas Administrative Code (TAC), Section</w:t>
          </w:r>
          <w:r w:rsidRPr="00BC6475">
            <w:rPr>
              <w:color w:val="000000"/>
            </w:rPr>
            <w:t xml:space="preserve"> 50.139(a)</w:t>
          </w:r>
          <w:r>
            <w:rPr>
              <w:color w:val="000000"/>
            </w:rPr>
            <w:t>)</w:t>
          </w:r>
          <w:r w:rsidRPr="00BC6475">
            <w:rPr>
              <w:color w:val="000000"/>
            </w:rPr>
            <w:t xml:space="preserve">. This section lays out the procedures for filing a motion to overturn. The same regulations, however, specifically exclude "air quality permits under Chapter 116…" </w:t>
          </w:r>
          <w:r>
            <w:rPr>
              <w:color w:val="000000"/>
            </w:rPr>
            <w:t>(</w:t>
          </w:r>
          <w:r w:rsidRPr="00BC6475">
            <w:rPr>
              <w:color w:val="000000"/>
            </w:rPr>
            <w:t>30 TAC</w:t>
          </w:r>
          <w:r>
            <w:rPr>
              <w:color w:val="000000"/>
            </w:rPr>
            <w:t>, Section</w:t>
          </w:r>
          <w:r w:rsidRPr="00BC6475">
            <w:rPr>
              <w:color w:val="000000"/>
            </w:rPr>
            <w:t xml:space="preserve"> 50.131(c)(1)</w:t>
          </w:r>
          <w:r>
            <w:rPr>
              <w:color w:val="000000"/>
            </w:rPr>
            <w:t>)</w:t>
          </w:r>
          <w:r w:rsidRPr="00BC6475">
            <w:rPr>
              <w:color w:val="000000"/>
            </w:rPr>
            <w:t xml:space="preserve">. Chapter 116 establishes the procedures for approving </w:t>
          </w:r>
          <w:r>
            <w:rPr>
              <w:color w:val="000000"/>
            </w:rPr>
            <w:t>c</w:t>
          </w:r>
          <w:r w:rsidRPr="00BC6475">
            <w:rPr>
              <w:color w:val="000000"/>
            </w:rPr>
            <w:t xml:space="preserve">oncrete </w:t>
          </w:r>
          <w:r>
            <w:rPr>
              <w:color w:val="000000"/>
            </w:rPr>
            <w:t>b</w:t>
          </w:r>
          <w:r w:rsidRPr="00BC6475">
            <w:rPr>
              <w:color w:val="000000"/>
            </w:rPr>
            <w:t xml:space="preserve">atch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 xml:space="preserve">lant </w:t>
          </w:r>
          <w:r>
            <w:rPr>
              <w:color w:val="000000"/>
            </w:rPr>
            <w:t>s</w:t>
          </w:r>
          <w:r w:rsidRPr="00BC6475">
            <w:rPr>
              <w:color w:val="000000"/>
            </w:rPr>
            <w:t xml:space="preserve">tandard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>ermits.</w:t>
          </w:r>
        </w:p>
        <w:p w:rsidR="00CD37FC" w:rsidRDefault="00CD37FC" w:rsidP="00BB2BA5">
          <w:pPr>
            <w:pStyle w:val="NormalWeb"/>
            <w:spacing w:before="0" w:beforeAutospacing="0" w:after="0" w:afterAutospacing="0"/>
            <w:jc w:val="both"/>
            <w:divId w:val="1014647941"/>
            <w:rPr>
              <w:color w:val="000000"/>
            </w:rPr>
          </w:pPr>
        </w:p>
        <w:p w:rsidR="00CD37FC" w:rsidRDefault="00CD37FC" w:rsidP="00BB2BA5">
          <w:pPr>
            <w:pStyle w:val="NormalWeb"/>
            <w:spacing w:before="0" w:beforeAutospacing="0" w:after="0" w:afterAutospacing="0"/>
            <w:jc w:val="both"/>
            <w:divId w:val="1014647941"/>
            <w:rPr>
              <w:color w:val="000000"/>
            </w:rPr>
          </w:pPr>
          <w:r w:rsidRPr="00BC6475">
            <w:rPr>
              <w:color w:val="000000"/>
            </w:rPr>
            <w:t xml:space="preserve">This bill will ensure that affected persons have the opportunity to challenge the executive director's </w:t>
          </w:r>
          <w:r>
            <w:rPr>
              <w:color w:val="000000"/>
            </w:rPr>
            <w:t>c</w:t>
          </w:r>
          <w:r w:rsidRPr="00BC6475">
            <w:rPr>
              <w:color w:val="000000"/>
            </w:rPr>
            <w:t xml:space="preserve">oncrete </w:t>
          </w:r>
          <w:r>
            <w:rPr>
              <w:color w:val="000000"/>
            </w:rPr>
            <w:t>b</w:t>
          </w:r>
          <w:r w:rsidRPr="00BC6475">
            <w:rPr>
              <w:color w:val="000000"/>
            </w:rPr>
            <w:t xml:space="preserve">atch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 xml:space="preserve">lant </w:t>
          </w:r>
          <w:r>
            <w:rPr>
              <w:color w:val="000000"/>
            </w:rPr>
            <w:t>s</w:t>
          </w:r>
          <w:r w:rsidRPr="00BC6475">
            <w:rPr>
              <w:color w:val="000000"/>
            </w:rPr>
            <w:t xml:space="preserve">tandard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 xml:space="preserve">ermit authorization by filing a </w:t>
          </w:r>
          <w:r>
            <w:rPr>
              <w:color w:val="000000"/>
            </w:rPr>
            <w:t>m</w:t>
          </w:r>
          <w:r w:rsidRPr="00BC6475">
            <w:rPr>
              <w:color w:val="000000"/>
            </w:rPr>
            <w:t xml:space="preserve">otion to </w:t>
          </w:r>
          <w:r>
            <w:rPr>
              <w:color w:val="000000"/>
            </w:rPr>
            <w:t>o</w:t>
          </w:r>
          <w:r w:rsidRPr="00BC6475">
            <w:rPr>
              <w:color w:val="000000"/>
            </w:rPr>
            <w:t xml:space="preserve">verturn—a remedy available for a host of other permits, but not the </w:t>
          </w:r>
          <w:r>
            <w:rPr>
              <w:color w:val="000000"/>
            </w:rPr>
            <w:t>c</w:t>
          </w:r>
          <w:r w:rsidRPr="00BC6475">
            <w:rPr>
              <w:color w:val="000000"/>
            </w:rPr>
            <w:t xml:space="preserve">oncrete </w:t>
          </w:r>
          <w:r>
            <w:rPr>
              <w:color w:val="000000"/>
            </w:rPr>
            <w:t>b</w:t>
          </w:r>
          <w:r w:rsidRPr="00BC6475">
            <w:rPr>
              <w:color w:val="000000"/>
            </w:rPr>
            <w:t xml:space="preserve">atch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>lant</w:t>
          </w:r>
          <w:r>
            <w:rPr>
              <w:color w:val="000000"/>
            </w:rPr>
            <w:t xml:space="preserve"> s</w:t>
          </w:r>
          <w:r w:rsidRPr="00BC6475">
            <w:rPr>
              <w:color w:val="000000"/>
            </w:rPr>
            <w:t xml:space="preserve">tandard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>ermit.</w:t>
          </w:r>
        </w:p>
        <w:p w:rsidR="00CD37FC" w:rsidRDefault="00CD37FC" w:rsidP="00BB2BA5">
          <w:pPr>
            <w:pStyle w:val="NormalWeb"/>
            <w:spacing w:before="0" w:beforeAutospacing="0" w:after="0" w:afterAutospacing="0"/>
            <w:jc w:val="both"/>
            <w:divId w:val="1014647941"/>
            <w:rPr>
              <w:color w:val="000000"/>
            </w:rPr>
          </w:pPr>
        </w:p>
        <w:p w:rsidR="00CD37FC" w:rsidRPr="00BC6475" w:rsidRDefault="00CD37FC" w:rsidP="00BB2BA5">
          <w:pPr>
            <w:pStyle w:val="NormalWeb"/>
            <w:spacing w:before="0" w:beforeAutospacing="0" w:after="0" w:afterAutospacing="0"/>
            <w:jc w:val="both"/>
            <w:divId w:val="1014647941"/>
            <w:rPr>
              <w:color w:val="000000"/>
            </w:rPr>
          </w:pPr>
          <w:r w:rsidRPr="00BC6475">
            <w:rPr>
              <w:color w:val="000000"/>
            </w:rPr>
            <w:t>We expect support from community advocacy groups, environmental advocacy groups</w:t>
          </w:r>
          <w:r>
            <w:rPr>
              <w:color w:val="000000"/>
            </w:rPr>
            <w:t>,</w:t>
          </w:r>
          <w:r w:rsidRPr="00BC6475">
            <w:rPr>
              <w:color w:val="000000"/>
            </w:rPr>
            <w:t xml:space="preserve"> and individuals who have been or are currently impacted by concrete batch plants. We expect opposition from applicants for </w:t>
          </w:r>
          <w:r>
            <w:rPr>
              <w:color w:val="000000"/>
            </w:rPr>
            <w:t>c</w:t>
          </w:r>
          <w:r w:rsidRPr="00BC6475">
            <w:rPr>
              <w:color w:val="000000"/>
            </w:rPr>
            <w:t xml:space="preserve">oncrete </w:t>
          </w:r>
          <w:r>
            <w:rPr>
              <w:color w:val="000000"/>
            </w:rPr>
            <w:t>b</w:t>
          </w:r>
          <w:r w:rsidRPr="00BC6475">
            <w:rPr>
              <w:color w:val="000000"/>
            </w:rPr>
            <w:t xml:space="preserve">atch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 xml:space="preserve">lant </w:t>
          </w:r>
          <w:r>
            <w:rPr>
              <w:color w:val="000000"/>
            </w:rPr>
            <w:t>s</w:t>
          </w:r>
          <w:r w:rsidRPr="00BC6475">
            <w:rPr>
              <w:color w:val="000000"/>
            </w:rPr>
            <w:t xml:space="preserve">tandard </w:t>
          </w:r>
          <w:r>
            <w:rPr>
              <w:color w:val="000000"/>
            </w:rPr>
            <w:t>p</w:t>
          </w:r>
          <w:r w:rsidRPr="00BC6475">
            <w:rPr>
              <w:color w:val="000000"/>
            </w:rPr>
            <w:t>ermits, such as concrete batch plants companies and associated organizations</w:t>
          </w:r>
        </w:p>
        <w:p w:rsidR="00CD37FC" w:rsidRPr="00D70925" w:rsidRDefault="00CD37FC" w:rsidP="00BB2BA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CD37FC" w:rsidRDefault="00CD37F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816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motion to overturn an executive director decision on an authorization to use a standard permit for certain concrete plants.</w:t>
      </w:r>
    </w:p>
    <w:p w:rsidR="00CD37FC" w:rsidRPr="000D6484" w:rsidRDefault="00CD37F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Pr="005C2A78" w:rsidRDefault="00CD37F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1C7D56C60024EF8973695C9CA4D954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D37FC" w:rsidRPr="006529C4" w:rsidRDefault="00CD37F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D37FC" w:rsidRPr="006529C4" w:rsidRDefault="00CD37F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Texas Commission on Environmental Quality in SECTION 5 of this bill.</w:t>
      </w:r>
    </w:p>
    <w:p w:rsidR="00CD37FC" w:rsidRPr="006529C4" w:rsidRDefault="00CD37F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D37FC" w:rsidRPr="005C2A78" w:rsidRDefault="00CD37F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B2748F8FF544403A09371A1162CA51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D37FC" w:rsidRPr="005C2A78" w:rsidRDefault="00CD37F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Pr="000D6484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the</w:t>
      </w:r>
      <w:r w:rsidRPr="000D6484">
        <w:rPr>
          <w:rFonts w:eastAsia="Times New Roman" w:cs="Times New Roman"/>
          <w:szCs w:val="24"/>
        </w:rPr>
        <w:t xml:space="preserve"> heading to Section 382.05199, Health and Safety Code, to read as follows:</w:t>
      </w:r>
    </w:p>
    <w:p w:rsidR="00CD37FC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Default="00CD37FC" w:rsidP="00BB2BA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>Sec. 382.05199.</w:t>
      </w:r>
      <w:r>
        <w:rPr>
          <w:rFonts w:eastAsia="Times New Roman" w:cs="Times New Roman"/>
          <w:szCs w:val="24"/>
        </w:rPr>
        <w:t xml:space="preserve"> </w:t>
      </w:r>
      <w:r w:rsidRPr="000D6484">
        <w:rPr>
          <w:rFonts w:eastAsia="Times New Roman" w:cs="Times New Roman"/>
          <w:szCs w:val="24"/>
        </w:rPr>
        <w:t>STANDARD PERMIT FOR CERTAIN CONCRETE BATCH PLANTS: PROCEDURAL PROVISIONS</w:t>
      </w:r>
      <w:r>
        <w:rPr>
          <w:rFonts w:eastAsia="Times New Roman" w:cs="Times New Roman"/>
          <w:szCs w:val="24"/>
        </w:rPr>
        <w:t>.</w:t>
      </w:r>
    </w:p>
    <w:p w:rsidR="00CD37FC" w:rsidRPr="000D6484" w:rsidRDefault="00CD37FC" w:rsidP="00BB2BA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D37FC" w:rsidRPr="000D6484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0D6484">
        <w:rPr>
          <w:rFonts w:eastAsia="Times New Roman" w:cs="Times New Roman"/>
          <w:szCs w:val="24"/>
        </w:rPr>
        <w:t>Section 382.05199, Health and Safety Code, by adding Subsection (j)</w:t>
      </w:r>
      <w:r>
        <w:rPr>
          <w:rFonts w:eastAsia="Times New Roman" w:cs="Times New Roman"/>
          <w:szCs w:val="24"/>
        </w:rPr>
        <w:t>,</w:t>
      </w:r>
      <w:r w:rsidRPr="000D6484">
        <w:rPr>
          <w:rFonts w:eastAsia="Times New Roman" w:cs="Times New Roman"/>
          <w:szCs w:val="24"/>
        </w:rPr>
        <w:t xml:space="preserve"> as follows:</w:t>
      </w:r>
    </w:p>
    <w:p w:rsidR="00CD37FC" w:rsidRDefault="00CD37FC" w:rsidP="00BB2BA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D37FC" w:rsidRPr="000D6484" w:rsidRDefault="00CD37FC" w:rsidP="00BB2BA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>(j)</w:t>
      </w:r>
      <w:r>
        <w:rPr>
          <w:rFonts w:eastAsia="Times New Roman" w:cs="Times New Roman"/>
          <w:szCs w:val="24"/>
        </w:rPr>
        <w:t xml:space="preserve"> Authorizes a </w:t>
      </w:r>
      <w:r w:rsidRPr="000D6484">
        <w:rPr>
          <w:rFonts w:eastAsia="Times New Roman" w:cs="Times New Roman"/>
          <w:szCs w:val="24"/>
        </w:rPr>
        <w:t xml:space="preserve">person </w:t>
      </w:r>
      <w:r>
        <w:rPr>
          <w:rFonts w:eastAsia="Times New Roman" w:cs="Times New Roman"/>
          <w:szCs w:val="24"/>
        </w:rPr>
        <w:t>to</w:t>
      </w:r>
      <w:r w:rsidRPr="000D6484">
        <w:rPr>
          <w:rFonts w:eastAsia="Times New Roman" w:cs="Times New Roman"/>
          <w:szCs w:val="24"/>
        </w:rPr>
        <w:t xml:space="preserve"> file wit</w:t>
      </w:r>
      <w:r>
        <w:rPr>
          <w:rFonts w:eastAsia="Times New Roman" w:cs="Times New Roman"/>
          <w:szCs w:val="24"/>
        </w:rPr>
        <w:t xml:space="preserve">h the Texas Commission on Environmental Quality (TCEQ) </w:t>
      </w:r>
      <w:r w:rsidRPr="000D6484">
        <w:rPr>
          <w:rFonts w:eastAsia="Times New Roman" w:cs="Times New Roman"/>
          <w:szCs w:val="24"/>
        </w:rPr>
        <w:t xml:space="preserve">a motion to overturn as described by </w:t>
      </w:r>
      <w:r>
        <w:rPr>
          <w:rFonts w:eastAsia="Times New Roman" w:cs="Times New Roman"/>
          <w:szCs w:val="24"/>
        </w:rPr>
        <w:t>TCEQ</w:t>
      </w:r>
      <w:r w:rsidRPr="000D6484">
        <w:rPr>
          <w:rFonts w:eastAsia="Times New Roman" w:cs="Times New Roman"/>
          <w:szCs w:val="24"/>
        </w:rPr>
        <w:t xml:space="preserve"> rule to challenge an executive director</w:t>
      </w:r>
      <w:r>
        <w:rPr>
          <w:rFonts w:eastAsia="Times New Roman" w:cs="Times New Roman"/>
          <w:szCs w:val="24"/>
        </w:rPr>
        <w:t xml:space="preserve"> of TCEQ'</w:t>
      </w:r>
      <w:r w:rsidRPr="000D6484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(executive director's)</w:t>
      </w:r>
      <w:r w:rsidRPr="000D6484">
        <w:rPr>
          <w:rFonts w:eastAsia="Times New Roman" w:cs="Times New Roman"/>
          <w:szCs w:val="24"/>
        </w:rPr>
        <w:t xml:space="preserve"> final decision on an authorization to use a standard permit under Section 382.05198</w:t>
      </w:r>
      <w:r>
        <w:rPr>
          <w:rFonts w:eastAsia="Times New Roman" w:cs="Times New Roman"/>
          <w:szCs w:val="24"/>
        </w:rPr>
        <w:t xml:space="preserve"> (Standard Permit for Certain Concrete Plants)</w:t>
      </w:r>
      <w:r w:rsidRPr="000D6484">
        <w:rPr>
          <w:rFonts w:eastAsia="Times New Roman" w:cs="Times New Roman"/>
          <w:szCs w:val="24"/>
        </w:rPr>
        <w:t>.</w:t>
      </w:r>
    </w:p>
    <w:p w:rsidR="00CD37FC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Pr="000D6484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t</w:t>
      </w:r>
      <w:r w:rsidRPr="000D6484">
        <w:rPr>
          <w:rFonts w:eastAsia="Times New Roman" w:cs="Times New Roman"/>
          <w:szCs w:val="24"/>
        </w:rPr>
        <w:t>he heading to Section 382.058, Health and Safety Code, to read as follows:</w:t>
      </w:r>
    </w:p>
    <w:p w:rsidR="00CD37FC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Pr="000D6484" w:rsidRDefault="00CD37FC" w:rsidP="00BB2BA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>Sec.</w:t>
      </w:r>
      <w:r>
        <w:rPr>
          <w:rFonts w:eastAsia="Times New Roman" w:cs="Times New Roman"/>
          <w:szCs w:val="24"/>
        </w:rPr>
        <w:t xml:space="preserve"> </w:t>
      </w:r>
      <w:r w:rsidRPr="000D6484">
        <w:rPr>
          <w:rFonts w:eastAsia="Times New Roman" w:cs="Times New Roman"/>
          <w:szCs w:val="24"/>
        </w:rPr>
        <w:t>382.058.</w:t>
      </w:r>
      <w:r>
        <w:rPr>
          <w:rFonts w:eastAsia="Times New Roman" w:cs="Times New Roman"/>
          <w:szCs w:val="24"/>
        </w:rPr>
        <w:t xml:space="preserve"> </w:t>
      </w:r>
      <w:r w:rsidRPr="000D6484">
        <w:rPr>
          <w:rFonts w:eastAsia="Times New Roman" w:cs="Times New Roman"/>
          <w:szCs w:val="24"/>
        </w:rPr>
        <w:t>CERTAIN PROCEDURAL PROVISIONS FOR</w:t>
      </w:r>
      <w:r>
        <w:rPr>
          <w:rFonts w:eastAsia="Times New Roman" w:cs="Times New Roman"/>
          <w:szCs w:val="24"/>
        </w:rPr>
        <w:t xml:space="preserve"> </w:t>
      </w:r>
      <w:r w:rsidRPr="000D6484">
        <w:rPr>
          <w:rFonts w:eastAsia="Times New Roman" w:cs="Times New Roman"/>
          <w:szCs w:val="24"/>
        </w:rPr>
        <w:t>CONSTRUCTION OF CONCRETE PLANT UNDER PERMIT BY RULE, STANDARD PERMIT, OR EXEMPTION.</w:t>
      </w:r>
    </w:p>
    <w:p w:rsidR="00CD37FC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Pr="000D6484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 xml:space="preserve">Amends </w:t>
      </w:r>
      <w:r w:rsidRPr="000D6484">
        <w:rPr>
          <w:rFonts w:eastAsia="Times New Roman" w:cs="Times New Roman"/>
          <w:szCs w:val="24"/>
        </w:rPr>
        <w:t>Section 382.058, Health and Safety Code, by adding Subsection (e)</w:t>
      </w:r>
      <w:r>
        <w:rPr>
          <w:rFonts w:eastAsia="Times New Roman" w:cs="Times New Roman"/>
          <w:szCs w:val="24"/>
        </w:rPr>
        <w:t>,</w:t>
      </w:r>
      <w:r w:rsidRPr="000D6484">
        <w:rPr>
          <w:rFonts w:eastAsia="Times New Roman" w:cs="Times New Roman"/>
          <w:szCs w:val="24"/>
        </w:rPr>
        <w:t xml:space="preserve"> as follows:</w:t>
      </w:r>
    </w:p>
    <w:p w:rsidR="00CD37FC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Pr="000D6484" w:rsidRDefault="00CD37FC" w:rsidP="00BB2BA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 xml:space="preserve">(e) </w:t>
      </w:r>
      <w:r>
        <w:rPr>
          <w:rFonts w:eastAsia="Times New Roman" w:cs="Times New Roman"/>
          <w:szCs w:val="24"/>
        </w:rPr>
        <w:t xml:space="preserve">Authorizes a </w:t>
      </w:r>
      <w:r w:rsidRPr="000D6484">
        <w:rPr>
          <w:rFonts w:eastAsia="Times New Roman" w:cs="Times New Roman"/>
          <w:szCs w:val="24"/>
        </w:rPr>
        <w:t xml:space="preserve">person </w:t>
      </w:r>
      <w:r>
        <w:rPr>
          <w:rFonts w:eastAsia="Times New Roman" w:cs="Times New Roman"/>
          <w:szCs w:val="24"/>
        </w:rPr>
        <w:t>to</w:t>
      </w:r>
      <w:r w:rsidRPr="000D6484">
        <w:rPr>
          <w:rFonts w:eastAsia="Times New Roman" w:cs="Times New Roman"/>
          <w:szCs w:val="24"/>
        </w:rPr>
        <w:t xml:space="preserve"> file with </w:t>
      </w:r>
      <w:r>
        <w:rPr>
          <w:rFonts w:eastAsia="Times New Roman" w:cs="Times New Roman"/>
          <w:szCs w:val="24"/>
        </w:rPr>
        <w:t xml:space="preserve">TCEQ </w:t>
      </w:r>
      <w:r w:rsidRPr="000D6484">
        <w:rPr>
          <w:rFonts w:eastAsia="Times New Roman" w:cs="Times New Roman"/>
          <w:szCs w:val="24"/>
        </w:rPr>
        <w:t xml:space="preserve">a motion to overturn as described by </w:t>
      </w:r>
      <w:r>
        <w:rPr>
          <w:rFonts w:eastAsia="Times New Roman" w:cs="Times New Roman"/>
          <w:szCs w:val="24"/>
        </w:rPr>
        <w:t>TCEQ</w:t>
      </w:r>
      <w:r w:rsidRPr="000D6484">
        <w:rPr>
          <w:rFonts w:eastAsia="Times New Roman" w:cs="Times New Roman"/>
          <w:szCs w:val="24"/>
        </w:rPr>
        <w:t xml:space="preserve"> rule to challenge an executive director's final decision on an authorization to use a standard permit issued under Section 382.05195</w:t>
      </w:r>
      <w:r>
        <w:rPr>
          <w:rFonts w:eastAsia="Times New Roman" w:cs="Times New Roman"/>
          <w:szCs w:val="24"/>
        </w:rPr>
        <w:t xml:space="preserve"> (Standard Permit)</w:t>
      </w:r>
      <w:r w:rsidRPr="000D6484">
        <w:rPr>
          <w:rFonts w:eastAsia="Times New Roman" w:cs="Times New Roman"/>
          <w:szCs w:val="24"/>
        </w:rPr>
        <w:t xml:space="preserve"> for a concrete plant that performs wet batching, dry batching, or central mixing.</w:t>
      </w:r>
    </w:p>
    <w:p w:rsidR="00CD37FC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>SECTION 5.</w:t>
      </w:r>
      <w:r>
        <w:rPr>
          <w:rFonts w:eastAsia="Times New Roman" w:cs="Times New Roman"/>
          <w:szCs w:val="24"/>
        </w:rPr>
        <w:t xml:space="preserve"> Requires TCEQ to </w:t>
      </w:r>
      <w:r w:rsidRPr="000D6484">
        <w:rPr>
          <w:rFonts w:eastAsia="Times New Roman" w:cs="Times New Roman"/>
          <w:szCs w:val="24"/>
        </w:rPr>
        <w:t>adopt rules to implement the changes in law made by this Act not later than December 31, 2023.</w:t>
      </w:r>
    </w:p>
    <w:p w:rsidR="00CD37FC" w:rsidRPr="000D6484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Pr="000D6484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 xml:space="preserve">SECTION 6. </w:t>
      </w:r>
      <w:r>
        <w:rPr>
          <w:rFonts w:eastAsia="Times New Roman" w:cs="Times New Roman"/>
          <w:szCs w:val="24"/>
        </w:rPr>
        <w:t xml:space="preserve">Makes application of this Act prospective to </w:t>
      </w:r>
      <w:r w:rsidRPr="000D6484">
        <w:rPr>
          <w:rFonts w:eastAsia="Times New Roman" w:cs="Times New Roman"/>
          <w:szCs w:val="24"/>
        </w:rPr>
        <w:t xml:space="preserve">December 31, 2023. </w:t>
      </w:r>
    </w:p>
    <w:p w:rsidR="00CD37FC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D37FC" w:rsidRPr="00C8671F" w:rsidRDefault="00CD37FC" w:rsidP="00BB2BA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D6484">
        <w:rPr>
          <w:rFonts w:eastAsia="Times New Roman" w:cs="Times New Roman"/>
          <w:szCs w:val="24"/>
        </w:rPr>
        <w:t>SECTION 7.</w:t>
      </w:r>
      <w:r>
        <w:rPr>
          <w:rFonts w:eastAsia="Times New Roman" w:cs="Times New Roman"/>
          <w:szCs w:val="24"/>
        </w:rPr>
        <w:t xml:space="preserve"> Effective date: </w:t>
      </w:r>
      <w:r w:rsidRPr="000D6484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CD37F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095" w:rsidRDefault="00DF1095" w:rsidP="000F1DF9">
      <w:pPr>
        <w:spacing w:after="0" w:line="240" w:lineRule="auto"/>
      </w:pPr>
      <w:r>
        <w:separator/>
      </w:r>
    </w:p>
  </w:endnote>
  <w:endnote w:type="continuationSeparator" w:id="0">
    <w:p w:rsidR="00DF1095" w:rsidRDefault="00DF109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F109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D37FC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D37FC">
                <w:rPr>
                  <w:sz w:val="20"/>
                  <w:szCs w:val="20"/>
                </w:rPr>
                <w:t>S.B. 816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D37F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F109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095" w:rsidRDefault="00DF1095" w:rsidP="000F1DF9">
      <w:pPr>
        <w:spacing w:after="0" w:line="240" w:lineRule="auto"/>
      </w:pPr>
      <w:r>
        <w:separator/>
      </w:r>
    </w:p>
  </w:footnote>
  <w:footnote w:type="continuationSeparator" w:id="0">
    <w:p w:rsidR="00DF1095" w:rsidRDefault="00DF109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CD37FC"/>
    <w:rsid w:val="00D11363"/>
    <w:rsid w:val="00D70925"/>
    <w:rsid w:val="00DB48D8"/>
    <w:rsid w:val="00DF1095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267D1"/>
  <w15:docId w15:val="{BA1683A6-D8D8-4E62-AFDF-EC0594DD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37F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CDD91C4CAB44D6A979781B5DF1A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37D3-BF7D-405E-8467-DC7A4CA30DDC}"/>
      </w:docPartPr>
      <w:docPartBody>
        <w:p w:rsidR="00000000" w:rsidRDefault="00643A3E"/>
      </w:docPartBody>
    </w:docPart>
    <w:docPart>
      <w:docPartPr>
        <w:name w:val="E5F09F8E1172459CB547F0217D31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0415-4CB5-4CAE-A844-62DE7DC001CA}"/>
      </w:docPartPr>
      <w:docPartBody>
        <w:p w:rsidR="00000000" w:rsidRDefault="00643A3E"/>
      </w:docPartBody>
    </w:docPart>
    <w:docPart>
      <w:docPartPr>
        <w:name w:val="8228188184DC4355A697CAB1395B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6095-16B4-4D66-8686-75965EE0CC78}"/>
      </w:docPartPr>
      <w:docPartBody>
        <w:p w:rsidR="00000000" w:rsidRDefault="00643A3E"/>
      </w:docPartBody>
    </w:docPart>
    <w:docPart>
      <w:docPartPr>
        <w:name w:val="F8F310D1FA8D40FC8AAE2355AADE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89E2-293D-42D2-8A87-1072B54D92DC}"/>
      </w:docPartPr>
      <w:docPartBody>
        <w:p w:rsidR="00000000" w:rsidRDefault="00643A3E"/>
      </w:docPartBody>
    </w:docPart>
    <w:docPart>
      <w:docPartPr>
        <w:name w:val="DED4CB2906DF4598A6301FF7B2185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F754-FA5C-452E-AAC8-13CB93765948}"/>
      </w:docPartPr>
      <w:docPartBody>
        <w:p w:rsidR="00000000" w:rsidRDefault="00643A3E"/>
      </w:docPartBody>
    </w:docPart>
    <w:docPart>
      <w:docPartPr>
        <w:name w:val="F1ECFAD3FDC44EDEB4DC549D5867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2C91-FB3A-40BC-9E0A-8A870C9D1839}"/>
      </w:docPartPr>
      <w:docPartBody>
        <w:p w:rsidR="00000000" w:rsidRDefault="00643A3E"/>
      </w:docPartBody>
    </w:docPart>
    <w:docPart>
      <w:docPartPr>
        <w:name w:val="A632F3B319AA4CAF8EA7D3156341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4532-7ECA-44EE-8AA3-0E97399BA48C}"/>
      </w:docPartPr>
      <w:docPartBody>
        <w:p w:rsidR="00000000" w:rsidRDefault="00643A3E"/>
      </w:docPartBody>
    </w:docPart>
    <w:docPart>
      <w:docPartPr>
        <w:name w:val="5E6761D97B2C452D8F282FDEB720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75008-01FD-4596-BAEB-901843B55439}"/>
      </w:docPartPr>
      <w:docPartBody>
        <w:p w:rsidR="00000000" w:rsidRDefault="00643A3E"/>
      </w:docPartBody>
    </w:docPart>
    <w:docPart>
      <w:docPartPr>
        <w:name w:val="4C84189C0DD7496A986E1CA834C0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F2DD-7F4F-411C-B135-7EFE770EEF40}"/>
      </w:docPartPr>
      <w:docPartBody>
        <w:p w:rsidR="00000000" w:rsidRDefault="00643A3E"/>
      </w:docPartBody>
    </w:docPart>
    <w:docPart>
      <w:docPartPr>
        <w:name w:val="E99400F2C58244A9B5E765906B3C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9ADD-2350-4286-A096-8370962A113E}"/>
      </w:docPartPr>
      <w:docPartBody>
        <w:p w:rsidR="00000000" w:rsidRDefault="00C36A91" w:rsidP="00C36A91">
          <w:pPr>
            <w:pStyle w:val="E99400F2C58244A9B5E765906B3CCB7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D8CF942C06F4B3695057C061ECD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5CBE-E6FA-4EC7-9C5E-7E591957D970}"/>
      </w:docPartPr>
      <w:docPartBody>
        <w:p w:rsidR="00000000" w:rsidRDefault="00643A3E"/>
      </w:docPartBody>
    </w:docPart>
    <w:docPart>
      <w:docPartPr>
        <w:name w:val="D8AFF4082DC84E5D9C79DCE8AEBE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A37B-6716-48DB-A733-9F67D4CAB4F3}"/>
      </w:docPartPr>
      <w:docPartBody>
        <w:p w:rsidR="00000000" w:rsidRDefault="00643A3E"/>
      </w:docPartBody>
    </w:docPart>
    <w:docPart>
      <w:docPartPr>
        <w:name w:val="C60D633C5AC94588A4B5CB9D584E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528D-6B77-423D-A4F9-CB3C01045EDC}"/>
      </w:docPartPr>
      <w:docPartBody>
        <w:p w:rsidR="00000000" w:rsidRDefault="00C36A91" w:rsidP="00C36A91">
          <w:pPr>
            <w:pStyle w:val="C60D633C5AC94588A4B5CB9D584E995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1C7D56C60024EF8973695C9CA4D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1B03-C5FE-4689-A33C-54D47E99EC98}"/>
      </w:docPartPr>
      <w:docPartBody>
        <w:p w:rsidR="00000000" w:rsidRDefault="00643A3E"/>
      </w:docPartBody>
    </w:docPart>
    <w:docPart>
      <w:docPartPr>
        <w:name w:val="0B2748F8FF544403A09371A1162C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AA29-762E-4A5C-857A-140C85153C05}"/>
      </w:docPartPr>
      <w:docPartBody>
        <w:p w:rsidR="00000000" w:rsidRDefault="00643A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43A3E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36A91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A91"/>
    <w:rPr>
      <w:color w:val="808080"/>
    </w:rPr>
  </w:style>
  <w:style w:type="paragraph" w:customStyle="1" w:styleId="E99400F2C58244A9B5E765906B3CCB77">
    <w:name w:val="E99400F2C58244A9B5E765906B3CCB77"/>
    <w:rsid w:val="00C36A91"/>
    <w:pPr>
      <w:spacing w:after="160" w:line="259" w:lineRule="auto"/>
    </w:pPr>
  </w:style>
  <w:style w:type="paragraph" w:customStyle="1" w:styleId="C60D633C5AC94588A4B5CB9D584E9953">
    <w:name w:val="C60D633C5AC94588A4B5CB9D584E9953"/>
    <w:rsid w:val="00C36A91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543</Words>
  <Characters>3100</Characters>
  <Application>Microsoft Office Word</Application>
  <DocSecurity>0</DocSecurity>
  <Lines>25</Lines>
  <Paragraphs>7</Paragraphs>
  <ScaleCrop>false</ScaleCrop>
  <Company>Texas Legislative Council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2023-04-24T16:05:00Z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