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04FB" w:rsidRDefault="008104F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E6ED422574F47DFB5178A8852B87FD7"/>
          </w:placeholder>
        </w:sdtPr>
        <w:sdtContent>
          <w:r w:rsidRPr="005C2A78">
            <w:rPr>
              <w:rFonts w:cs="Times New Roman"/>
              <w:b/>
              <w:szCs w:val="24"/>
              <w:u w:val="single"/>
            </w:rPr>
            <w:t>BILL ANALYSIS</w:t>
          </w:r>
        </w:sdtContent>
      </w:sdt>
    </w:p>
    <w:p w:rsidR="008104FB" w:rsidRPr="00585C31" w:rsidRDefault="008104FB" w:rsidP="000F1DF9">
      <w:pPr>
        <w:spacing w:after="0" w:line="240" w:lineRule="auto"/>
        <w:rPr>
          <w:rFonts w:cs="Times New Roman"/>
          <w:szCs w:val="24"/>
        </w:rPr>
      </w:pPr>
    </w:p>
    <w:p w:rsidR="008104FB" w:rsidRPr="00585C31" w:rsidRDefault="008104F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104FB" w:rsidTr="000F1DF9">
        <w:tc>
          <w:tcPr>
            <w:tcW w:w="2718" w:type="dxa"/>
          </w:tcPr>
          <w:p w:rsidR="008104FB" w:rsidRPr="005C2A78" w:rsidRDefault="008104FB" w:rsidP="006D756B">
            <w:pPr>
              <w:rPr>
                <w:rFonts w:cs="Times New Roman"/>
                <w:szCs w:val="24"/>
              </w:rPr>
            </w:pPr>
            <w:sdt>
              <w:sdtPr>
                <w:rPr>
                  <w:rFonts w:cs="Times New Roman"/>
                  <w:szCs w:val="24"/>
                </w:rPr>
                <w:alias w:val="Agency Title"/>
                <w:tag w:val="AgencyTitleContentControl"/>
                <w:id w:val="1920747753"/>
                <w:lock w:val="sdtContentLocked"/>
                <w:placeholder>
                  <w:docPart w:val="C15E1BFD7FC0471FADBA29C09E8FEEAE"/>
                </w:placeholder>
              </w:sdtPr>
              <w:sdtEndPr>
                <w:rPr>
                  <w:rFonts w:cstheme="minorBidi"/>
                  <w:szCs w:val="22"/>
                </w:rPr>
              </w:sdtEndPr>
              <w:sdtContent>
                <w:r>
                  <w:rPr>
                    <w:rFonts w:cs="Times New Roman"/>
                    <w:szCs w:val="24"/>
                  </w:rPr>
                  <w:t>Senate Research Center</w:t>
                </w:r>
              </w:sdtContent>
            </w:sdt>
          </w:p>
        </w:tc>
        <w:tc>
          <w:tcPr>
            <w:tcW w:w="6858" w:type="dxa"/>
          </w:tcPr>
          <w:p w:rsidR="008104FB" w:rsidRPr="00FF6471" w:rsidRDefault="008104FB" w:rsidP="000F1DF9">
            <w:pPr>
              <w:jc w:val="right"/>
              <w:rPr>
                <w:rFonts w:cs="Times New Roman"/>
                <w:szCs w:val="24"/>
              </w:rPr>
            </w:pPr>
            <w:sdt>
              <w:sdtPr>
                <w:rPr>
                  <w:rFonts w:cs="Times New Roman"/>
                  <w:szCs w:val="24"/>
                </w:rPr>
                <w:alias w:val="Bill Number"/>
                <w:tag w:val="BillNumberOne"/>
                <w:id w:val="-410784069"/>
                <w:lock w:val="sdtContentLocked"/>
                <w:placeholder>
                  <w:docPart w:val="F4ABC9648A194203B744D68614A66351"/>
                </w:placeholder>
              </w:sdtPr>
              <w:sdtContent>
                <w:r>
                  <w:rPr>
                    <w:rFonts w:cs="Times New Roman"/>
                    <w:szCs w:val="24"/>
                  </w:rPr>
                  <w:t>S.B. 818</w:t>
                </w:r>
              </w:sdtContent>
            </w:sdt>
          </w:p>
        </w:tc>
      </w:tr>
      <w:tr w:rsidR="008104FB" w:rsidTr="000F1DF9">
        <w:sdt>
          <w:sdtPr>
            <w:rPr>
              <w:rFonts w:cs="Times New Roman"/>
              <w:szCs w:val="24"/>
            </w:rPr>
            <w:alias w:val="TLCNumber"/>
            <w:tag w:val="TLCNumber"/>
            <w:id w:val="-542600604"/>
            <w:lock w:val="sdtLocked"/>
            <w:placeholder>
              <w:docPart w:val="85AAD34E4FEC4B858C2B39E474433EBE"/>
            </w:placeholder>
          </w:sdtPr>
          <w:sdtContent>
            <w:tc>
              <w:tcPr>
                <w:tcW w:w="2718" w:type="dxa"/>
              </w:tcPr>
              <w:p w:rsidR="008104FB" w:rsidRPr="000F1DF9" w:rsidRDefault="008104FB" w:rsidP="00C65088">
                <w:pPr>
                  <w:rPr>
                    <w:rFonts w:cs="Times New Roman"/>
                    <w:szCs w:val="24"/>
                  </w:rPr>
                </w:pPr>
                <w:r>
                  <w:rPr>
                    <w:rFonts w:cs="Times New Roman"/>
                    <w:szCs w:val="24"/>
                  </w:rPr>
                  <w:t>88R10871 MP-F</w:t>
                </w:r>
              </w:p>
            </w:tc>
          </w:sdtContent>
        </w:sdt>
        <w:tc>
          <w:tcPr>
            <w:tcW w:w="6858" w:type="dxa"/>
          </w:tcPr>
          <w:p w:rsidR="008104FB" w:rsidRPr="005C2A78" w:rsidRDefault="008104FB" w:rsidP="00073EDD">
            <w:pPr>
              <w:jc w:val="right"/>
              <w:rPr>
                <w:rFonts w:cs="Times New Roman"/>
                <w:szCs w:val="24"/>
              </w:rPr>
            </w:pPr>
            <w:sdt>
              <w:sdtPr>
                <w:rPr>
                  <w:rFonts w:cs="Times New Roman"/>
                  <w:szCs w:val="24"/>
                </w:rPr>
                <w:alias w:val="Author Label"/>
                <w:tag w:val="By"/>
                <w:id w:val="72399597"/>
                <w:lock w:val="sdtLocked"/>
                <w:placeholder>
                  <w:docPart w:val="5E8C2A9BB1974AAEAA5913981288A8B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D97C6D801F04C338CA1BB0ACD6F25F4"/>
                </w:placeholder>
              </w:sdtPr>
              <w:sdtContent>
                <w:r>
                  <w:rPr>
                    <w:rFonts w:cs="Times New Roman"/>
                    <w:szCs w:val="24"/>
                  </w:rPr>
                  <w:t>Alvarado</w:t>
                </w:r>
              </w:sdtContent>
            </w:sdt>
            <w:sdt>
              <w:sdtPr>
                <w:rPr>
                  <w:rFonts w:cs="Times New Roman"/>
                  <w:szCs w:val="24"/>
                </w:rPr>
                <w:alias w:val="Sponsor"/>
                <w:tag w:val="Sponsor"/>
                <w:id w:val="-2039656131"/>
                <w:lock w:val="sdtContentLocked"/>
                <w:placeholder>
                  <w:docPart w:val="39C9A5D370194475A66544543714E6BA"/>
                </w:placeholder>
                <w:showingPlcHdr/>
              </w:sdtPr>
              <w:sdtContent/>
            </w:sdt>
            <w:sdt>
              <w:sdtPr>
                <w:rPr>
                  <w:rFonts w:cs="Times New Roman"/>
                  <w:szCs w:val="24"/>
                </w:rPr>
                <w:alias w:val="DualSponsor"/>
                <w:tag w:val="DualSponsor"/>
                <w:id w:val="1029379812"/>
                <w:lock w:val="sdtContentLocked"/>
                <w:placeholder>
                  <w:docPart w:val="A3E20C60C386469EAB57CEE8FE853F9F"/>
                </w:placeholder>
                <w:showingPlcHdr/>
              </w:sdtPr>
              <w:sdtContent/>
            </w:sdt>
          </w:p>
        </w:tc>
      </w:tr>
      <w:tr w:rsidR="008104FB" w:rsidTr="000F1DF9">
        <w:tc>
          <w:tcPr>
            <w:tcW w:w="2718" w:type="dxa"/>
          </w:tcPr>
          <w:p w:rsidR="008104FB" w:rsidRPr="00BC7495" w:rsidRDefault="008104FB" w:rsidP="000F1DF9">
            <w:pPr>
              <w:rPr>
                <w:rFonts w:cs="Times New Roman"/>
                <w:szCs w:val="24"/>
              </w:rPr>
            </w:pPr>
          </w:p>
        </w:tc>
        <w:sdt>
          <w:sdtPr>
            <w:rPr>
              <w:rFonts w:cs="Times New Roman"/>
              <w:szCs w:val="24"/>
            </w:rPr>
            <w:alias w:val="Committee"/>
            <w:tag w:val="Committee"/>
            <w:id w:val="1914272295"/>
            <w:lock w:val="sdtContentLocked"/>
            <w:placeholder>
              <w:docPart w:val="69B6EB24B90946F9980E69E874CAB7FF"/>
            </w:placeholder>
          </w:sdtPr>
          <w:sdtContent>
            <w:tc>
              <w:tcPr>
                <w:tcW w:w="6858" w:type="dxa"/>
              </w:tcPr>
              <w:p w:rsidR="008104FB" w:rsidRPr="00FF6471" w:rsidRDefault="008104FB" w:rsidP="000F1DF9">
                <w:pPr>
                  <w:jc w:val="right"/>
                  <w:rPr>
                    <w:rFonts w:cs="Times New Roman"/>
                    <w:szCs w:val="24"/>
                  </w:rPr>
                </w:pPr>
                <w:r>
                  <w:rPr>
                    <w:rFonts w:cs="Times New Roman"/>
                    <w:szCs w:val="24"/>
                  </w:rPr>
                  <w:t>Transportation</w:t>
                </w:r>
              </w:p>
            </w:tc>
          </w:sdtContent>
        </w:sdt>
      </w:tr>
      <w:tr w:rsidR="008104FB" w:rsidTr="000F1DF9">
        <w:tc>
          <w:tcPr>
            <w:tcW w:w="2718" w:type="dxa"/>
          </w:tcPr>
          <w:p w:rsidR="008104FB" w:rsidRPr="00BC7495" w:rsidRDefault="008104FB" w:rsidP="000F1DF9">
            <w:pPr>
              <w:rPr>
                <w:rFonts w:cs="Times New Roman"/>
                <w:szCs w:val="24"/>
              </w:rPr>
            </w:pPr>
          </w:p>
        </w:tc>
        <w:sdt>
          <w:sdtPr>
            <w:rPr>
              <w:rFonts w:cs="Times New Roman"/>
              <w:szCs w:val="24"/>
            </w:rPr>
            <w:alias w:val="Date"/>
            <w:tag w:val="DateContentControl"/>
            <w:id w:val="1178081906"/>
            <w:lock w:val="sdtLocked"/>
            <w:placeholder>
              <w:docPart w:val="D7216AE23A374439A122C74D9C88480E"/>
            </w:placeholder>
            <w:date w:fullDate="2023-03-13T00:00:00Z">
              <w:dateFormat w:val="M/d/yyyy"/>
              <w:lid w:val="en-US"/>
              <w:storeMappedDataAs w:val="dateTime"/>
              <w:calendar w:val="gregorian"/>
            </w:date>
          </w:sdtPr>
          <w:sdtContent>
            <w:tc>
              <w:tcPr>
                <w:tcW w:w="6858" w:type="dxa"/>
              </w:tcPr>
              <w:p w:rsidR="008104FB" w:rsidRPr="00FF6471" w:rsidRDefault="008104FB" w:rsidP="000F1DF9">
                <w:pPr>
                  <w:jc w:val="right"/>
                  <w:rPr>
                    <w:rFonts w:cs="Times New Roman"/>
                    <w:szCs w:val="24"/>
                  </w:rPr>
                </w:pPr>
                <w:r>
                  <w:rPr>
                    <w:rFonts w:cs="Times New Roman"/>
                    <w:szCs w:val="24"/>
                  </w:rPr>
                  <w:t>3/13/2023</w:t>
                </w:r>
              </w:p>
            </w:tc>
          </w:sdtContent>
        </w:sdt>
      </w:tr>
      <w:tr w:rsidR="008104FB" w:rsidTr="000F1DF9">
        <w:tc>
          <w:tcPr>
            <w:tcW w:w="2718" w:type="dxa"/>
          </w:tcPr>
          <w:p w:rsidR="008104FB" w:rsidRPr="00BC7495" w:rsidRDefault="008104FB" w:rsidP="000F1DF9">
            <w:pPr>
              <w:rPr>
                <w:rFonts w:cs="Times New Roman"/>
                <w:szCs w:val="24"/>
              </w:rPr>
            </w:pPr>
          </w:p>
        </w:tc>
        <w:sdt>
          <w:sdtPr>
            <w:rPr>
              <w:rFonts w:cs="Times New Roman"/>
              <w:szCs w:val="24"/>
            </w:rPr>
            <w:alias w:val="BA Version"/>
            <w:tag w:val="BAVersion"/>
            <w:id w:val="-1685590809"/>
            <w:lock w:val="sdtContentLocked"/>
            <w:placeholder>
              <w:docPart w:val="F15F9ED42C7542F08DBA6EE2EBF1946F"/>
            </w:placeholder>
          </w:sdtPr>
          <w:sdtContent>
            <w:tc>
              <w:tcPr>
                <w:tcW w:w="6858" w:type="dxa"/>
              </w:tcPr>
              <w:p w:rsidR="008104FB" w:rsidRPr="00FF6471" w:rsidRDefault="008104FB" w:rsidP="000F1DF9">
                <w:pPr>
                  <w:jc w:val="right"/>
                  <w:rPr>
                    <w:rFonts w:cs="Times New Roman"/>
                    <w:szCs w:val="24"/>
                  </w:rPr>
                </w:pPr>
                <w:r>
                  <w:rPr>
                    <w:rFonts w:cs="Times New Roman"/>
                    <w:szCs w:val="24"/>
                  </w:rPr>
                  <w:t>As Filed</w:t>
                </w:r>
              </w:p>
            </w:tc>
          </w:sdtContent>
        </w:sdt>
      </w:tr>
    </w:tbl>
    <w:p w:rsidR="008104FB" w:rsidRPr="00FF6471" w:rsidRDefault="008104FB" w:rsidP="000F1DF9">
      <w:pPr>
        <w:spacing w:after="0" w:line="240" w:lineRule="auto"/>
        <w:rPr>
          <w:rFonts w:cs="Times New Roman"/>
          <w:szCs w:val="24"/>
        </w:rPr>
      </w:pPr>
    </w:p>
    <w:p w:rsidR="008104FB" w:rsidRPr="00FF6471" w:rsidRDefault="008104FB" w:rsidP="000F1DF9">
      <w:pPr>
        <w:spacing w:after="0" w:line="240" w:lineRule="auto"/>
        <w:rPr>
          <w:rFonts w:cs="Times New Roman"/>
          <w:szCs w:val="24"/>
        </w:rPr>
      </w:pPr>
    </w:p>
    <w:p w:rsidR="008104FB" w:rsidRPr="00FF6471" w:rsidRDefault="008104F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820BB98D6444A4CA7D7308E87EABA7B"/>
        </w:placeholder>
      </w:sdtPr>
      <w:sdtContent>
        <w:p w:rsidR="008104FB" w:rsidRDefault="008104F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imes New Roman"/>
          <w:bCs/>
          <w:szCs w:val="24"/>
        </w:rPr>
        <w:alias w:val="Background and Purpose"/>
        <w:tag w:val="BackgroundandPurposeContentControl"/>
        <w:id w:val="-1903514545"/>
        <w:lock w:val="sdtContentLocked"/>
        <w:placeholder>
          <w:docPart w:val="7D78567126F74231B378DDFBE6CFD57F"/>
        </w:placeholder>
      </w:sdtPr>
      <w:sdtEndPr>
        <w:rPr>
          <w:shd w:val="clear" w:color="auto" w:fill="C6D9F1"/>
        </w:rPr>
      </w:sdtEndPr>
      <w:sdtContent>
        <w:p w:rsidR="008104FB" w:rsidRDefault="008104FB" w:rsidP="00E70369">
          <w:pPr>
            <w:spacing w:after="0" w:line="240" w:lineRule="auto"/>
            <w:jc w:val="both"/>
            <w:rPr>
              <w:rFonts w:eastAsia="Times New Roman" w:cs="Times New Roman"/>
              <w:bCs/>
              <w:szCs w:val="24"/>
            </w:rPr>
          </w:pPr>
        </w:p>
        <w:p w:rsidR="008104FB" w:rsidRPr="00E70369" w:rsidRDefault="008104FB" w:rsidP="00E70369">
          <w:pPr>
            <w:spacing w:after="0" w:line="240" w:lineRule="auto"/>
            <w:jc w:val="both"/>
            <w:rPr>
              <w:rFonts w:eastAsia="Times New Roman" w:cs="Times New Roman"/>
              <w:bCs/>
              <w:szCs w:val="24"/>
            </w:rPr>
          </w:pPr>
          <w:r w:rsidRPr="00E70369">
            <w:rPr>
              <w:rFonts w:eastAsia="Times New Roman" w:cs="Times New Roman"/>
              <w:bCs/>
              <w:szCs w:val="24"/>
            </w:rPr>
            <w:t>S</w:t>
          </w:r>
          <w:r>
            <w:rPr>
              <w:rFonts w:eastAsia="Times New Roman" w:cs="Times New Roman"/>
              <w:bCs/>
              <w:szCs w:val="24"/>
            </w:rPr>
            <w:t>.</w:t>
          </w:r>
          <w:r w:rsidRPr="00E70369">
            <w:rPr>
              <w:rFonts w:eastAsia="Times New Roman" w:cs="Times New Roman"/>
              <w:bCs/>
              <w:szCs w:val="24"/>
            </w:rPr>
            <w:t>B</w:t>
          </w:r>
          <w:r>
            <w:rPr>
              <w:rFonts w:eastAsia="Times New Roman" w:cs="Times New Roman"/>
              <w:bCs/>
              <w:szCs w:val="24"/>
            </w:rPr>
            <w:t>.</w:t>
          </w:r>
          <w:r w:rsidRPr="00E70369">
            <w:rPr>
              <w:rFonts w:eastAsia="Times New Roman" w:cs="Times New Roman"/>
              <w:bCs/>
              <w:szCs w:val="24"/>
            </w:rPr>
            <w:t xml:space="preserve"> 818 clarifies, updates</w:t>
          </w:r>
          <w:r>
            <w:rPr>
              <w:rFonts w:eastAsia="Times New Roman" w:cs="Times New Roman"/>
              <w:bCs/>
              <w:szCs w:val="24"/>
            </w:rPr>
            <w:t>,</w:t>
          </w:r>
          <w:r w:rsidRPr="00E70369">
            <w:rPr>
              <w:rFonts w:eastAsia="Times New Roman" w:cs="Times New Roman"/>
              <w:bCs/>
              <w:szCs w:val="24"/>
            </w:rPr>
            <w:t xml:space="preserve"> and improves statutes related to navigation districts and port authorities that involve real property leases, sales, exchanges</w:t>
          </w:r>
          <w:r>
            <w:rPr>
              <w:rFonts w:eastAsia="Times New Roman" w:cs="Times New Roman"/>
              <w:bCs/>
              <w:szCs w:val="24"/>
            </w:rPr>
            <w:t>,</w:t>
          </w:r>
          <w:r w:rsidRPr="00E70369">
            <w:rPr>
              <w:rFonts w:eastAsia="Times New Roman" w:cs="Times New Roman"/>
              <w:bCs/>
              <w:szCs w:val="24"/>
            </w:rPr>
            <w:t xml:space="preserve"> and easement grants.</w:t>
          </w:r>
        </w:p>
        <w:p w:rsidR="008104FB" w:rsidRPr="00E70369" w:rsidRDefault="008104FB" w:rsidP="00E70369">
          <w:pPr>
            <w:spacing w:after="0" w:line="240" w:lineRule="auto"/>
            <w:jc w:val="both"/>
            <w:rPr>
              <w:rFonts w:eastAsia="Times New Roman" w:cs="Times New Roman"/>
              <w:bCs/>
              <w:szCs w:val="24"/>
            </w:rPr>
          </w:pPr>
        </w:p>
        <w:p w:rsidR="008104FB" w:rsidRPr="00E70369" w:rsidRDefault="008104FB" w:rsidP="00E70369">
          <w:pPr>
            <w:spacing w:after="0" w:line="240" w:lineRule="auto"/>
            <w:jc w:val="both"/>
            <w:rPr>
              <w:rFonts w:eastAsia="Times New Roman" w:cs="Times New Roman"/>
              <w:bCs/>
              <w:szCs w:val="24"/>
            </w:rPr>
          </w:pPr>
          <w:r w:rsidRPr="00E70369">
            <w:rPr>
              <w:rFonts w:eastAsia="Times New Roman" w:cs="Times New Roman"/>
              <w:bCs/>
              <w:szCs w:val="24"/>
            </w:rPr>
            <w:t>This bill will help navigation districts and port authorities more efficiently and effectively conduct real estate transactions, to the betterment of Texas businesses and consumers. Currently, their authority to dispose of their real property does not explicitly include the power to (i) exchange property for other property or (ii) convey other lesser property interests. These changes would clarify that, like other property owners, they are able to carry out those actions, as well to impose use restrictions on property subject to sale or exchange. These changes will better enable them to effectively develop their facilities for moving cargo efficiently, as well as better fulfill their public purposes when selling or exchanging land parcels.</w:t>
          </w:r>
        </w:p>
        <w:p w:rsidR="008104FB" w:rsidRPr="00E70369" w:rsidRDefault="008104FB" w:rsidP="00E70369">
          <w:pPr>
            <w:spacing w:after="0" w:line="240" w:lineRule="auto"/>
            <w:jc w:val="both"/>
            <w:rPr>
              <w:rFonts w:eastAsia="Times New Roman" w:cs="Times New Roman"/>
              <w:bCs/>
              <w:szCs w:val="24"/>
            </w:rPr>
          </w:pPr>
        </w:p>
        <w:p w:rsidR="008104FB" w:rsidRPr="00E70369" w:rsidRDefault="008104FB" w:rsidP="00E70369">
          <w:pPr>
            <w:spacing w:after="0" w:line="240" w:lineRule="auto"/>
            <w:jc w:val="both"/>
            <w:rPr>
              <w:rFonts w:eastAsia="Times New Roman" w:cs="Times New Roman"/>
              <w:bCs/>
              <w:szCs w:val="24"/>
            </w:rPr>
          </w:pPr>
          <w:r w:rsidRPr="00E70369">
            <w:rPr>
              <w:rFonts w:eastAsia="Times New Roman" w:cs="Times New Roman"/>
              <w:bCs/>
              <w:szCs w:val="24"/>
            </w:rPr>
            <w:t>Additionally, navigation districts and port authorities must generally follow notice and bidding requirements to sell or exchange property. In certain circumstances, in connection with the construction of infrastructure to provide electric or communication services, this may require a cumbersome process that assumes there are multiple service providers to bid on the service property. Likewise, to rationalize property boundaries or resolve survey conflicts or encroachment issues, they have to carry out similar notice and bidding processes, even though there may only be one potential counterparty, i.e., the abutting landowner.</w:t>
          </w:r>
        </w:p>
        <w:p w:rsidR="008104FB" w:rsidRPr="00E70369" w:rsidRDefault="008104FB" w:rsidP="00E70369">
          <w:pPr>
            <w:spacing w:after="0" w:line="240" w:lineRule="auto"/>
            <w:jc w:val="both"/>
            <w:rPr>
              <w:rFonts w:eastAsia="Times New Roman" w:cs="Times New Roman"/>
              <w:bCs/>
              <w:szCs w:val="24"/>
            </w:rPr>
          </w:pPr>
        </w:p>
        <w:p w:rsidR="008104FB" w:rsidRPr="00E70369" w:rsidRDefault="008104FB" w:rsidP="00E70369">
          <w:pPr>
            <w:spacing w:after="0" w:line="240" w:lineRule="auto"/>
            <w:jc w:val="both"/>
            <w:rPr>
              <w:rFonts w:eastAsia="Times New Roman" w:cs="Times New Roman"/>
              <w:bCs/>
              <w:szCs w:val="24"/>
            </w:rPr>
          </w:pPr>
          <w:r w:rsidRPr="00E70369">
            <w:rPr>
              <w:rFonts w:eastAsia="Times New Roman" w:cs="Times New Roman"/>
              <w:bCs/>
              <w:szCs w:val="24"/>
            </w:rPr>
            <w:t>Excepting these specific instances from the notice and bidding requirements will reduce the need to carry out unneeded bureaucratic processes.</w:t>
          </w:r>
        </w:p>
        <w:p w:rsidR="008104FB" w:rsidRPr="00D70925" w:rsidRDefault="008104FB" w:rsidP="000F1DF9">
          <w:pPr>
            <w:spacing w:after="0" w:line="240" w:lineRule="auto"/>
            <w:jc w:val="both"/>
            <w:rPr>
              <w:rFonts w:eastAsia="Times New Roman" w:cs="Times New Roman"/>
              <w:bCs/>
              <w:szCs w:val="24"/>
            </w:rPr>
          </w:pPr>
        </w:p>
      </w:sdtContent>
    </w:sdt>
    <w:p w:rsidR="008104FB" w:rsidRDefault="008104F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818 </w:t>
      </w:r>
      <w:bookmarkStart w:id="1" w:name="AmendsCurrentLaw"/>
      <w:bookmarkEnd w:id="1"/>
      <w:r>
        <w:rPr>
          <w:rFonts w:cs="Times New Roman"/>
          <w:szCs w:val="24"/>
        </w:rPr>
        <w:t>amends current law relating to the disposition of real property interests by navigation districts and port authorities.</w:t>
      </w:r>
    </w:p>
    <w:p w:rsidR="008104FB" w:rsidRPr="00E82CEA" w:rsidRDefault="008104FB" w:rsidP="000F1DF9">
      <w:pPr>
        <w:spacing w:after="0" w:line="240" w:lineRule="auto"/>
        <w:jc w:val="both"/>
        <w:rPr>
          <w:rFonts w:eastAsia="Times New Roman" w:cs="Times New Roman"/>
          <w:szCs w:val="24"/>
        </w:rPr>
      </w:pPr>
    </w:p>
    <w:p w:rsidR="008104FB" w:rsidRPr="005C2A78" w:rsidRDefault="008104F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44F9F9428BF47B2A8D37939FD26EB44"/>
          </w:placeholder>
        </w:sdtPr>
        <w:sdtContent>
          <w:r>
            <w:rPr>
              <w:rFonts w:eastAsia="Times New Roman" w:cs="Times New Roman"/>
              <w:b/>
              <w:szCs w:val="24"/>
              <w:u w:val="single"/>
            </w:rPr>
            <w:t>RULEMAKING AUTHORITY</w:t>
          </w:r>
        </w:sdtContent>
      </w:sdt>
    </w:p>
    <w:p w:rsidR="008104FB" w:rsidRPr="006529C4" w:rsidRDefault="008104FB" w:rsidP="00774EC7">
      <w:pPr>
        <w:spacing w:after="0" w:line="240" w:lineRule="auto"/>
        <w:jc w:val="both"/>
        <w:rPr>
          <w:rFonts w:cs="Times New Roman"/>
          <w:szCs w:val="24"/>
        </w:rPr>
      </w:pPr>
    </w:p>
    <w:p w:rsidR="008104FB" w:rsidRPr="006529C4" w:rsidRDefault="008104FB"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8104FB" w:rsidRPr="006529C4" w:rsidRDefault="008104FB" w:rsidP="00774EC7">
      <w:pPr>
        <w:spacing w:after="0" w:line="240" w:lineRule="auto"/>
        <w:jc w:val="both"/>
        <w:rPr>
          <w:rFonts w:cs="Times New Roman"/>
          <w:szCs w:val="24"/>
        </w:rPr>
      </w:pPr>
    </w:p>
    <w:p w:rsidR="008104FB" w:rsidRPr="005C2A78" w:rsidRDefault="008104F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0002267E500434186514A584E7C2EC1"/>
          </w:placeholder>
        </w:sdtPr>
        <w:sdtContent>
          <w:r>
            <w:rPr>
              <w:rFonts w:eastAsia="Times New Roman" w:cs="Times New Roman"/>
              <w:b/>
              <w:szCs w:val="24"/>
              <w:u w:val="single"/>
            </w:rPr>
            <w:t>SECTION BY SECTION ANALYSIS</w:t>
          </w:r>
        </w:sdtContent>
      </w:sdt>
    </w:p>
    <w:p w:rsidR="008104FB" w:rsidRPr="005C2A78" w:rsidRDefault="008104FB" w:rsidP="000F1DF9">
      <w:pPr>
        <w:spacing w:after="0" w:line="240" w:lineRule="auto"/>
        <w:jc w:val="both"/>
        <w:rPr>
          <w:rFonts w:eastAsia="Times New Roman" w:cs="Times New Roman"/>
          <w:szCs w:val="24"/>
        </w:rPr>
      </w:pPr>
    </w:p>
    <w:p w:rsidR="008104FB" w:rsidRPr="00E82CEA" w:rsidRDefault="008104FB" w:rsidP="00786B4A">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w:t>
      </w:r>
      <w:r w:rsidRPr="00E82CEA">
        <w:rPr>
          <w:rFonts w:eastAsia="Times New Roman" w:cs="Times New Roman"/>
          <w:szCs w:val="24"/>
        </w:rPr>
        <w:t>he heading to Section 60.038, Water Code, to read as follows:</w:t>
      </w:r>
    </w:p>
    <w:p w:rsidR="008104FB" w:rsidRDefault="008104FB" w:rsidP="00786B4A">
      <w:pPr>
        <w:spacing w:after="0" w:line="240" w:lineRule="auto"/>
        <w:jc w:val="both"/>
        <w:rPr>
          <w:rFonts w:eastAsia="Times New Roman" w:cs="Times New Roman"/>
          <w:szCs w:val="24"/>
        </w:rPr>
      </w:pPr>
    </w:p>
    <w:p w:rsidR="008104FB" w:rsidRPr="00E82CEA" w:rsidRDefault="008104FB" w:rsidP="00786B4A">
      <w:pPr>
        <w:spacing w:after="0" w:line="240" w:lineRule="auto"/>
        <w:ind w:left="720"/>
        <w:jc w:val="both"/>
        <w:rPr>
          <w:rFonts w:eastAsia="Times New Roman" w:cs="Times New Roman"/>
          <w:szCs w:val="24"/>
        </w:rPr>
      </w:pPr>
      <w:r w:rsidRPr="00E82CEA">
        <w:rPr>
          <w:rFonts w:eastAsia="Times New Roman" w:cs="Times New Roman"/>
          <w:szCs w:val="24"/>
        </w:rPr>
        <w:t>Sec. 60.038. DISPOSITION</w:t>
      </w:r>
      <w:r>
        <w:rPr>
          <w:rFonts w:eastAsia="Times New Roman" w:cs="Times New Roman"/>
          <w:szCs w:val="24"/>
        </w:rPr>
        <w:t xml:space="preserve"> </w:t>
      </w:r>
      <w:r w:rsidRPr="00E82CEA">
        <w:rPr>
          <w:rFonts w:eastAsia="Times New Roman" w:cs="Times New Roman"/>
          <w:szCs w:val="24"/>
        </w:rPr>
        <w:t>OF INTERESTS IN REAL PROPERTY.</w:t>
      </w:r>
    </w:p>
    <w:p w:rsidR="008104FB" w:rsidRDefault="008104FB" w:rsidP="00786B4A">
      <w:pPr>
        <w:spacing w:after="0" w:line="240" w:lineRule="auto"/>
        <w:jc w:val="both"/>
        <w:rPr>
          <w:rFonts w:eastAsia="Times New Roman" w:cs="Times New Roman"/>
          <w:szCs w:val="24"/>
        </w:rPr>
      </w:pPr>
    </w:p>
    <w:p w:rsidR="008104FB" w:rsidRPr="00E82CEA" w:rsidRDefault="008104FB" w:rsidP="00786B4A">
      <w:pPr>
        <w:spacing w:after="0" w:line="240" w:lineRule="auto"/>
        <w:jc w:val="both"/>
        <w:rPr>
          <w:rFonts w:eastAsia="Times New Roman" w:cs="Times New Roman"/>
          <w:szCs w:val="24"/>
        </w:rPr>
      </w:pPr>
      <w:r w:rsidRPr="00E82CEA">
        <w:rPr>
          <w:rFonts w:eastAsia="Times New Roman" w:cs="Times New Roman"/>
          <w:szCs w:val="24"/>
        </w:rPr>
        <w:t xml:space="preserve">SECTION 2. </w:t>
      </w:r>
      <w:r>
        <w:rPr>
          <w:rFonts w:eastAsia="Times New Roman" w:cs="Times New Roman"/>
          <w:szCs w:val="24"/>
        </w:rPr>
        <w:t xml:space="preserve">Amends </w:t>
      </w:r>
      <w:r w:rsidRPr="00E82CEA">
        <w:rPr>
          <w:rFonts w:eastAsia="Times New Roman" w:cs="Times New Roman"/>
          <w:szCs w:val="24"/>
        </w:rPr>
        <w:t>Section 60.038, Water Code, by amending Subsections (a), (b), and (c) and adding Subsections (e), (f), and (g)</w:t>
      </w:r>
      <w:r>
        <w:rPr>
          <w:rFonts w:eastAsia="Times New Roman" w:cs="Times New Roman"/>
          <w:szCs w:val="24"/>
        </w:rPr>
        <w:t>,</w:t>
      </w:r>
      <w:r w:rsidRPr="00E82CEA">
        <w:rPr>
          <w:rFonts w:eastAsia="Times New Roman" w:cs="Times New Roman"/>
          <w:szCs w:val="24"/>
        </w:rPr>
        <w:t xml:space="preserve"> as follows:</w:t>
      </w:r>
    </w:p>
    <w:p w:rsidR="008104FB" w:rsidRDefault="008104FB" w:rsidP="00786B4A">
      <w:pPr>
        <w:spacing w:after="0" w:line="240" w:lineRule="auto"/>
        <w:ind w:left="720"/>
        <w:jc w:val="both"/>
        <w:rPr>
          <w:rFonts w:eastAsia="Times New Roman" w:cs="Times New Roman"/>
          <w:szCs w:val="24"/>
        </w:rPr>
      </w:pPr>
    </w:p>
    <w:p w:rsidR="008104FB" w:rsidRDefault="008104FB" w:rsidP="00786B4A">
      <w:pPr>
        <w:spacing w:after="0" w:line="240" w:lineRule="auto"/>
        <w:ind w:left="720"/>
        <w:jc w:val="both"/>
        <w:rPr>
          <w:rFonts w:eastAsia="Times New Roman" w:cs="Times New Roman"/>
          <w:szCs w:val="24"/>
        </w:rPr>
      </w:pPr>
      <w:r w:rsidRPr="00E82CEA">
        <w:rPr>
          <w:rFonts w:eastAsia="Times New Roman" w:cs="Times New Roman"/>
          <w:szCs w:val="24"/>
        </w:rPr>
        <w:t xml:space="preserve">(a) </w:t>
      </w:r>
      <w:r>
        <w:rPr>
          <w:rFonts w:eastAsia="Times New Roman" w:cs="Times New Roman"/>
          <w:szCs w:val="24"/>
        </w:rPr>
        <w:t xml:space="preserve">Authorizes a </w:t>
      </w:r>
      <w:r w:rsidRPr="00E82CEA">
        <w:rPr>
          <w:rFonts w:eastAsia="Times New Roman" w:cs="Times New Roman"/>
          <w:szCs w:val="24"/>
        </w:rPr>
        <w:t xml:space="preserve">district </w:t>
      </w:r>
      <w:r>
        <w:rPr>
          <w:rFonts w:eastAsia="Times New Roman" w:cs="Times New Roman"/>
          <w:szCs w:val="24"/>
        </w:rPr>
        <w:t>to</w:t>
      </w:r>
      <w:r w:rsidRPr="00E82CEA">
        <w:rPr>
          <w:rFonts w:eastAsia="Times New Roman" w:cs="Times New Roman"/>
          <w:szCs w:val="24"/>
        </w:rPr>
        <w:t xml:space="preserve"> sell, exchange, or lease real property or any interest in real property owned by it, whether the real property was acquired by gift or purchase, in settlement of any litigation, controversy, or claim in behalf of the district, or in any other manner, except that lands or flats heretofore purchased from the State of Texas under former Article 8225, Revised Civil Statutes of Texas, 1925, or granted by the State of Texas in any general or special act, </w:t>
      </w:r>
      <w:r>
        <w:rPr>
          <w:rFonts w:eastAsia="Times New Roman" w:cs="Times New Roman"/>
          <w:szCs w:val="24"/>
        </w:rPr>
        <w:t>are authorized to</w:t>
      </w:r>
      <w:r w:rsidRPr="00E82CEA">
        <w:rPr>
          <w:rFonts w:eastAsia="Times New Roman" w:cs="Times New Roman"/>
          <w:szCs w:val="24"/>
        </w:rPr>
        <w:t xml:space="preserve"> be sold only to the State of Texas or exchanged with the State of Texas for other lands or exchanged for adjacent littoral land as authorized by Section 61.117</w:t>
      </w:r>
      <w:r>
        <w:rPr>
          <w:rFonts w:eastAsia="Times New Roman" w:cs="Times New Roman"/>
          <w:szCs w:val="24"/>
        </w:rPr>
        <w:t xml:space="preserve"> (Limitations on Sales and Use of State Lands and Flats). Authorizes t</w:t>
      </w:r>
      <w:r w:rsidRPr="00E82CEA">
        <w:rPr>
          <w:rFonts w:eastAsia="Times New Roman" w:cs="Times New Roman"/>
          <w:szCs w:val="24"/>
        </w:rPr>
        <w:t xml:space="preserve">he district </w:t>
      </w:r>
      <w:r>
        <w:rPr>
          <w:rFonts w:eastAsia="Times New Roman" w:cs="Times New Roman"/>
          <w:szCs w:val="24"/>
        </w:rPr>
        <w:t>to</w:t>
      </w:r>
      <w:r w:rsidRPr="00E82CEA">
        <w:rPr>
          <w:rFonts w:eastAsia="Times New Roman" w:cs="Times New Roman"/>
          <w:szCs w:val="24"/>
        </w:rPr>
        <w:t xml:space="preserve"> impose restrictions on the development, use, and transfer of any real property or interest in real property in connection with its sale or exchange under </w:t>
      </w:r>
      <w:r>
        <w:rPr>
          <w:rFonts w:eastAsia="Times New Roman" w:cs="Times New Roman"/>
          <w:szCs w:val="24"/>
        </w:rPr>
        <w:t>this section</w:t>
      </w:r>
      <w:r w:rsidRPr="00E82CEA">
        <w:rPr>
          <w:rFonts w:eastAsia="Times New Roman" w:cs="Times New Roman"/>
          <w:szCs w:val="24"/>
        </w:rPr>
        <w:t>.</w:t>
      </w:r>
      <w:r>
        <w:rPr>
          <w:rFonts w:eastAsia="Times New Roman" w:cs="Times New Roman"/>
          <w:szCs w:val="24"/>
        </w:rPr>
        <w:t xml:space="preserve"> Deletes existing text authorizing a </w:t>
      </w:r>
      <w:r w:rsidRPr="00E82CEA">
        <w:rPr>
          <w:rFonts w:eastAsia="Times New Roman" w:cs="Times New Roman"/>
          <w:szCs w:val="24"/>
        </w:rPr>
        <w:t xml:space="preserve">district </w:t>
      </w:r>
      <w:r>
        <w:rPr>
          <w:rFonts w:eastAsia="Times New Roman" w:cs="Times New Roman"/>
          <w:szCs w:val="24"/>
        </w:rPr>
        <w:t>to</w:t>
      </w:r>
      <w:r w:rsidRPr="00E82CEA">
        <w:rPr>
          <w:rFonts w:eastAsia="Times New Roman" w:cs="Times New Roman"/>
          <w:szCs w:val="24"/>
        </w:rPr>
        <w:t xml:space="preserve"> sell</w:t>
      </w:r>
      <w:r>
        <w:rPr>
          <w:rFonts w:eastAsia="Times New Roman" w:cs="Times New Roman"/>
          <w:szCs w:val="24"/>
        </w:rPr>
        <w:t xml:space="preserve"> </w:t>
      </w:r>
      <w:r w:rsidRPr="00E82CEA">
        <w:rPr>
          <w:rFonts w:eastAsia="Times New Roman" w:cs="Times New Roman"/>
          <w:szCs w:val="24"/>
        </w:rPr>
        <w:t xml:space="preserve">or lease </w:t>
      </w:r>
      <w:r>
        <w:rPr>
          <w:rFonts w:eastAsia="Times New Roman" w:cs="Times New Roman"/>
          <w:szCs w:val="24"/>
        </w:rPr>
        <w:t xml:space="preserve">all or any part of land </w:t>
      </w:r>
      <w:r w:rsidRPr="00E82CEA">
        <w:rPr>
          <w:rFonts w:eastAsia="Times New Roman" w:cs="Times New Roman"/>
          <w:szCs w:val="24"/>
        </w:rPr>
        <w:t xml:space="preserve">owned by it, whether the </w:t>
      </w:r>
      <w:r>
        <w:rPr>
          <w:rFonts w:eastAsia="Times New Roman" w:cs="Times New Roman"/>
          <w:szCs w:val="24"/>
        </w:rPr>
        <w:t>land</w:t>
      </w:r>
      <w:r w:rsidRPr="00E82CEA">
        <w:rPr>
          <w:rFonts w:eastAsia="Times New Roman" w:cs="Times New Roman"/>
          <w:szCs w:val="24"/>
        </w:rPr>
        <w:t xml:space="preserve"> </w:t>
      </w:r>
      <w:r>
        <w:rPr>
          <w:rFonts w:eastAsia="Times New Roman" w:cs="Times New Roman"/>
          <w:szCs w:val="24"/>
        </w:rPr>
        <w:t>is</w:t>
      </w:r>
      <w:r w:rsidRPr="00E82CEA">
        <w:rPr>
          <w:rFonts w:eastAsia="Times New Roman" w:cs="Times New Roman"/>
          <w:szCs w:val="24"/>
        </w:rPr>
        <w:t xml:space="preserve"> acquired by gift or purchase, in settlement of any litigation, controversy, or claim in behalf of the district, or in any other manner, except that lands or flats heretofore purchased from the State of Texas under Article 8225, Revised Civil Statutes of Texas, 1925, or granted by the State of Texas in any general or special act, </w:t>
      </w:r>
      <w:r>
        <w:rPr>
          <w:rFonts w:eastAsia="Times New Roman" w:cs="Times New Roman"/>
          <w:szCs w:val="24"/>
        </w:rPr>
        <w:t>are authorized</w:t>
      </w:r>
      <w:r w:rsidRPr="00E82CEA">
        <w:rPr>
          <w:rFonts w:eastAsia="Times New Roman" w:cs="Times New Roman"/>
          <w:szCs w:val="24"/>
        </w:rPr>
        <w:t xml:space="preserve"> be sold only to the State of Texas or exchanged with the State of Texas for other lands or exchanged for adjacent littoral land as authorized by Section 61.117</w:t>
      </w:r>
      <w:r>
        <w:rPr>
          <w:rFonts w:eastAsia="Times New Roman" w:cs="Times New Roman"/>
          <w:szCs w:val="24"/>
        </w:rPr>
        <w:t xml:space="preserve"> of this code.</w:t>
      </w:r>
    </w:p>
    <w:p w:rsidR="008104FB" w:rsidRPr="00E82CEA" w:rsidRDefault="008104FB" w:rsidP="00786B4A">
      <w:pPr>
        <w:spacing w:after="0" w:line="240" w:lineRule="auto"/>
        <w:ind w:left="720"/>
        <w:jc w:val="both"/>
        <w:rPr>
          <w:rFonts w:eastAsia="Times New Roman" w:cs="Times New Roman"/>
          <w:szCs w:val="24"/>
        </w:rPr>
      </w:pPr>
    </w:p>
    <w:p w:rsidR="008104FB" w:rsidRPr="00E82CEA" w:rsidRDefault="008104FB" w:rsidP="00786B4A">
      <w:pPr>
        <w:spacing w:after="0" w:line="240" w:lineRule="auto"/>
        <w:ind w:left="720"/>
        <w:jc w:val="both"/>
        <w:rPr>
          <w:rFonts w:eastAsia="Times New Roman" w:cs="Times New Roman"/>
          <w:szCs w:val="24"/>
        </w:rPr>
      </w:pPr>
      <w:r w:rsidRPr="00E82CEA">
        <w:rPr>
          <w:rFonts w:eastAsia="Times New Roman" w:cs="Times New Roman"/>
          <w:szCs w:val="24"/>
        </w:rPr>
        <w:t xml:space="preserve">(b) </w:t>
      </w:r>
      <w:r>
        <w:rPr>
          <w:rFonts w:eastAsia="Times New Roman" w:cs="Times New Roman"/>
          <w:szCs w:val="24"/>
        </w:rPr>
        <w:t>Requires the navigation and canal commission, e</w:t>
      </w:r>
      <w:r w:rsidRPr="00E82CEA">
        <w:rPr>
          <w:rFonts w:eastAsia="Times New Roman" w:cs="Times New Roman"/>
          <w:szCs w:val="24"/>
        </w:rPr>
        <w:t xml:space="preserve">xcept as provided by Subsection (e), before a district </w:t>
      </w:r>
      <w:r>
        <w:rPr>
          <w:rFonts w:eastAsia="Times New Roman" w:cs="Times New Roman"/>
          <w:szCs w:val="24"/>
        </w:rPr>
        <w:t>is authorized to</w:t>
      </w:r>
      <w:r w:rsidRPr="00E82CEA">
        <w:rPr>
          <w:rFonts w:eastAsia="Times New Roman" w:cs="Times New Roman"/>
          <w:szCs w:val="24"/>
        </w:rPr>
        <w:t xml:space="preserve"> sell or exchange real property,</w:t>
      </w:r>
      <w:r>
        <w:rPr>
          <w:rFonts w:eastAsia="Times New Roman" w:cs="Times New Roman"/>
          <w:szCs w:val="24"/>
        </w:rPr>
        <w:t xml:space="preserve"> rather than sell land,</w:t>
      </w:r>
      <w:r w:rsidRPr="00E82CEA">
        <w:rPr>
          <w:rFonts w:eastAsia="Times New Roman" w:cs="Times New Roman"/>
          <w:szCs w:val="24"/>
        </w:rPr>
        <w:t xml:space="preserve"> </w:t>
      </w:r>
      <w:r>
        <w:rPr>
          <w:rFonts w:eastAsia="Times New Roman" w:cs="Times New Roman"/>
          <w:szCs w:val="24"/>
        </w:rPr>
        <w:t>to</w:t>
      </w:r>
      <w:r w:rsidRPr="00E82CEA">
        <w:rPr>
          <w:rFonts w:eastAsia="Times New Roman" w:cs="Times New Roman"/>
          <w:szCs w:val="24"/>
        </w:rPr>
        <w:t xml:space="preserve"> determine by resolution that the real property</w:t>
      </w:r>
      <w:r>
        <w:rPr>
          <w:rFonts w:eastAsia="Times New Roman" w:cs="Times New Roman"/>
          <w:szCs w:val="24"/>
        </w:rPr>
        <w:t xml:space="preserve">, rather than land, </w:t>
      </w:r>
      <w:r w:rsidRPr="00E82CEA">
        <w:rPr>
          <w:rFonts w:eastAsia="Times New Roman" w:cs="Times New Roman"/>
          <w:szCs w:val="24"/>
        </w:rPr>
        <w:t>is no longer needed for use by the district in connection with the development of a navigation project.</w:t>
      </w:r>
    </w:p>
    <w:p w:rsidR="008104FB" w:rsidRDefault="008104FB" w:rsidP="00786B4A">
      <w:pPr>
        <w:spacing w:after="0" w:line="240" w:lineRule="auto"/>
        <w:ind w:left="720"/>
        <w:jc w:val="both"/>
        <w:rPr>
          <w:rFonts w:eastAsia="Times New Roman" w:cs="Times New Roman"/>
          <w:szCs w:val="24"/>
        </w:rPr>
      </w:pPr>
    </w:p>
    <w:p w:rsidR="008104FB" w:rsidRPr="00E82CEA" w:rsidRDefault="008104FB" w:rsidP="00786B4A">
      <w:pPr>
        <w:spacing w:after="0" w:line="240" w:lineRule="auto"/>
        <w:ind w:left="720"/>
        <w:jc w:val="both"/>
        <w:rPr>
          <w:rFonts w:eastAsia="Times New Roman" w:cs="Times New Roman"/>
          <w:szCs w:val="24"/>
        </w:rPr>
      </w:pPr>
      <w:r w:rsidRPr="00E82CEA">
        <w:rPr>
          <w:rFonts w:eastAsia="Times New Roman" w:cs="Times New Roman"/>
          <w:szCs w:val="24"/>
        </w:rPr>
        <w:t xml:space="preserve">(c) </w:t>
      </w:r>
      <w:r>
        <w:rPr>
          <w:rFonts w:eastAsia="Times New Roman" w:cs="Times New Roman"/>
          <w:szCs w:val="24"/>
        </w:rPr>
        <w:t>Requires that a sale or exchange of real property, e</w:t>
      </w:r>
      <w:r w:rsidRPr="00E82CEA">
        <w:rPr>
          <w:rFonts w:eastAsia="Times New Roman" w:cs="Times New Roman"/>
          <w:szCs w:val="24"/>
        </w:rPr>
        <w:t>xcept as provided by Subsection (e), (f), or (g</w:t>
      </w:r>
      <w:r>
        <w:rPr>
          <w:rFonts w:eastAsia="Times New Roman" w:cs="Times New Roman"/>
          <w:szCs w:val="24"/>
        </w:rPr>
        <w:t>),</w:t>
      </w:r>
      <w:r w:rsidRPr="00E82CEA">
        <w:rPr>
          <w:rFonts w:eastAsia="Times New Roman" w:cs="Times New Roman"/>
          <w:szCs w:val="24"/>
        </w:rPr>
        <w:t xml:space="preserve"> be made as provided by Sections 60.040</w:t>
      </w:r>
      <w:r>
        <w:rPr>
          <w:rFonts w:eastAsia="Times New Roman" w:cs="Times New Roman"/>
          <w:szCs w:val="24"/>
        </w:rPr>
        <w:t xml:space="preserve"> (Publication of Notice for Sales, Easements, and Leases in Excess of 50 Years)</w:t>
      </w:r>
      <w:r w:rsidRPr="00E82CEA">
        <w:rPr>
          <w:rFonts w:eastAsia="Times New Roman" w:cs="Times New Roman"/>
          <w:szCs w:val="24"/>
        </w:rPr>
        <w:t>, 60.041</w:t>
      </w:r>
      <w:r>
        <w:rPr>
          <w:rFonts w:eastAsia="Times New Roman" w:cs="Times New Roman"/>
          <w:szCs w:val="24"/>
        </w:rPr>
        <w:t xml:space="preserve"> (Security for Bids on Real Property to Be Sold or Leased for More Than 50 Years)</w:t>
      </w:r>
      <w:r w:rsidRPr="00E82CEA">
        <w:rPr>
          <w:rFonts w:eastAsia="Times New Roman" w:cs="Times New Roman"/>
          <w:szCs w:val="24"/>
        </w:rPr>
        <w:t>, and 60.042</w:t>
      </w:r>
      <w:r>
        <w:rPr>
          <w:rFonts w:eastAsia="Times New Roman" w:cs="Times New Roman"/>
          <w:szCs w:val="24"/>
        </w:rPr>
        <w:t xml:space="preserve"> (Award and Execution of Deed or Lease in Excess of 50 Years). Deletes existing text requiring that a sale or lease of land be made as provided by Sections 60.039 (Surface Lease)-60.041 of this code.</w:t>
      </w:r>
    </w:p>
    <w:p w:rsidR="008104FB" w:rsidRDefault="008104FB" w:rsidP="00786B4A">
      <w:pPr>
        <w:spacing w:after="0" w:line="240" w:lineRule="auto"/>
        <w:ind w:left="720"/>
        <w:jc w:val="both"/>
        <w:rPr>
          <w:rFonts w:eastAsia="Times New Roman" w:cs="Times New Roman"/>
          <w:szCs w:val="24"/>
        </w:rPr>
      </w:pPr>
    </w:p>
    <w:p w:rsidR="008104FB" w:rsidRPr="00E82CEA" w:rsidRDefault="008104FB" w:rsidP="00786B4A">
      <w:pPr>
        <w:spacing w:after="0" w:line="240" w:lineRule="auto"/>
        <w:ind w:left="720"/>
        <w:jc w:val="both"/>
        <w:rPr>
          <w:rFonts w:eastAsia="Times New Roman" w:cs="Times New Roman"/>
          <w:szCs w:val="24"/>
        </w:rPr>
      </w:pPr>
      <w:r w:rsidRPr="00E82CEA">
        <w:rPr>
          <w:rFonts w:eastAsia="Times New Roman" w:cs="Times New Roman"/>
          <w:szCs w:val="24"/>
        </w:rPr>
        <w:t xml:space="preserve">(e) </w:t>
      </w:r>
      <w:r>
        <w:rPr>
          <w:rFonts w:eastAsia="Times New Roman" w:cs="Times New Roman"/>
          <w:szCs w:val="24"/>
        </w:rPr>
        <w:t xml:space="preserve">Authorizes a </w:t>
      </w:r>
      <w:r w:rsidRPr="00E82CEA">
        <w:rPr>
          <w:rFonts w:eastAsia="Times New Roman" w:cs="Times New Roman"/>
          <w:szCs w:val="24"/>
        </w:rPr>
        <w:t xml:space="preserve">district </w:t>
      </w:r>
      <w:r>
        <w:rPr>
          <w:rFonts w:eastAsia="Times New Roman" w:cs="Times New Roman"/>
          <w:szCs w:val="24"/>
        </w:rPr>
        <w:t>to</w:t>
      </w:r>
      <w:r w:rsidRPr="00E82CEA">
        <w:rPr>
          <w:rFonts w:eastAsia="Times New Roman" w:cs="Times New Roman"/>
          <w:szCs w:val="24"/>
        </w:rPr>
        <w:t xml:space="preserve"> donate, exchange, convey, sell, or lease land, improvements, easements, or any other interests in real property to an electric utility, as that term is defined by Section 31.002</w:t>
      </w:r>
      <w:r>
        <w:rPr>
          <w:rFonts w:eastAsia="Times New Roman" w:cs="Times New Roman"/>
          <w:szCs w:val="24"/>
        </w:rPr>
        <w:t xml:space="preserve"> (Definitions)</w:t>
      </w:r>
      <w:r w:rsidRPr="00E82CEA">
        <w:rPr>
          <w:rFonts w:eastAsia="Times New Roman" w:cs="Times New Roman"/>
          <w:szCs w:val="24"/>
        </w:rPr>
        <w:t>, Utilities Code, or a telecommunications utility, as that term is defined by Section 51.002</w:t>
      </w:r>
      <w:r>
        <w:rPr>
          <w:rFonts w:eastAsia="Times New Roman" w:cs="Times New Roman"/>
          <w:szCs w:val="24"/>
        </w:rPr>
        <w:t xml:space="preserve"> (Definitions)</w:t>
      </w:r>
      <w:r w:rsidRPr="00E82CEA">
        <w:rPr>
          <w:rFonts w:eastAsia="Times New Roman" w:cs="Times New Roman"/>
          <w:szCs w:val="24"/>
        </w:rPr>
        <w:t xml:space="preserve">, Utilities Code, to promote a public purpose related to the development of the district. </w:t>
      </w:r>
      <w:r>
        <w:rPr>
          <w:rFonts w:eastAsia="Times New Roman" w:cs="Times New Roman"/>
          <w:szCs w:val="24"/>
        </w:rPr>
        <w:t xml:space="preserve">Requires the </w:t>
      </w:r>
      <w:r w:rsidRPr="00E82CEA">
        <w:rPr>
          <w:rFonts w:eastAsia="Times New Roman" w:cs="Times New Roman"/>
          <w:szCs w:val="24"/>
        </w:rPr>
        <w:t xml:space="preserve">district </w:t>
      </w:r>
      <w:r>
        <w:rPr>
          <w:rFonts w:eastAsia="Times New Roman" w:cs="Times New Roman"/>
          <w:szCs w:val="24"/>
        </w:rPr>
        <w:t>to</w:t>
      </w:r>
      <w:r w:rsidRPr="00E82CEA">
        <w:rPr>
          <w:rFonts w:eastAsia="Times New Roman" w:cs="Times New Roman"/>
          <w:szCs w:val="24"/>
        </w:rPr>
        <w:t xml:space="preserve"> determine the terms and conditions of the transaction so as to</w:t>
      </w:r>
      <w:r>
        <w:rPr>
          <w:rFonts w:eastAsia="Times New Roman" w:cs="Times New Roman"/>
          <w:szCs w:val="24"/>
        </w:rPr>
        <w:t xml:space="preserve"> </w:t>
      </w:r>
      <w:r w:rsidRPr="00E82CEA">
        <w:rPr>
          <w:rFonts w:eastAsia="Times New Roman" w:cs="Times New Roman"/>
          <w:szCs w:val="24"/>
        </w:rPr>
        <w:t>achieve the public purpose</w:t>
      </w:r>
      <w:r>
        <w:rPr>
          <w:rFonts w:eastAsia="Times New Roman" w:cs="Times New Roman"/>
          <w:szCs w:val="24"/>
        </w:rPr>
        <w:t xml:space="preserve"> and </w:t>
      </w:r>
      <w:r w:rsidRPr="00E82CEA">
        <w:rPr>
          <w:rFonts w:eastAsia="Times New Roman" w:cs="Times New Roman"/>
          <w:szCs w:val="24"/>
        </w:rPr>
        <w:t>be consistent with the requirements of Title 2</w:t>
      </w:r>
      <w:r>
        <w:rPr>
          <w:rFonts w:eastAsia="Times New Roman" w:cs="Times New Roman"/>
          <w:szCs w:val="24"/>
        </w:rPr>
        <w:t xml:space="preserve"> (Public Utility Regulatory Act)</w:t>
      </w:r>
      <w:r w:rsidRPr="00E82CEA">
        <w:rPr>
          <w:rFonts w:eastAsia="Times New Roman" w:cs="Times New Roman"/>
          <w:szCs w:val="24"/>
        </w:rPr>
        <w:t>, Utilities Code.</w:t>
      </w:r>
    </w:p>
    <w:p w:rsidR="008104FB" w:rsidRDefault="008104FB" w:rsidP="00786B4A">
      <w:pPr>
        <w:spacing w:after="0" w:line="240" w:lineRule="auto"/>
        <w:ind w:left="720"/>
        <w:jc w:val="both"/>
        <w:rPr>
          <w:rFonts w:eastAsia="Times New Roman" w:cs="Times New Roman"/>
          <w:szCs w:val="24"/>
        </w:rPr>
      </w:pPr>
    </w:p>
    <w:p w:rsidR="008104FB" w:rsidRPr="00E82CEA" w:rsidRDefault="008104FB" w:rsidP="00786B4A">
      <w:pPr>
        <w:spacing w:after="0" w:line="240" w:lineRule="auto"/>
        <w:ind w:left="720"/>
        <w:jc w:val="both"/>
        <w:rPr>
          <w:rFonts w:eastAsia="Times New Roman" w:cs="Times New Roman"/>
          <w:szCs w:val="24"/>
        </w:rPr>
      </w:pPr>
      <w:r w:rsidRPr="00E82CEA">
        <w:rPr>
          <w:rFonts w:eastAsia="Times New Roman" w:cs="Times New Roman"/>
          <w:szCs w:val="24"/>
        </w:rPr>
        <w:t xml:space="preserve">(f) </w:t>
      </w:r>
      <w:r>
        <w:rPr>
          <w:rFonts w:eastAsia="Times New Roman" w:cs="Times New Roman"/>
          <w:szCs w:val="24"/>
        </w:rPr>
        <w:t xml:space="preserve">Authorizes a </w:t>
      </w:r>
      <w:r w:rsidRPr="00E82CEA">
        <w:rPr>
          <w:rFonts w:eastAsia="Times New Roman" w:cs="Times New Roman"/>
          <w:szCs w:val="24"/>
        </w:rPr>
        <w:t xml:space="preserve">district </w:t>
      </w:r>
      <w:r>
        <w:rPr>
          <w:rFonts w:eastAsia="Times New Roman" w:cs="Times New Roman"/>
          <w:szCs w:val="24"/>
        </w:rPr>
        <w:t>to</w:t>
      </w:r>
      <w:r w:rsidRPr="00E82CEA">
        <w:rPr>
          <w:rFonts w:eastAsia="Times New Roman" w:cs="Times New Roman"/>
          <w:szCs w:val="24"/>
        </w:rPr>
        <w:t xml:space="preserve"> donate, exchange, convey, sell, or lease a real property interest under Subsection (e) for less than its fair market value and without complying with the notice and bidding requirements of Sections 60.040, 60.041, and 60.042.</w:t>
      </w:r>
    </w:p>
    <w:p w:rsidR="008104FB" w:rsidRDefault="008104FB" w:rsidP="00786B4A">
      <w:pPr>
        <w:spacing w:after="0" w:line="240" w:lineRule="auto"/>
        <w:ind w:left="720"/>
        <w:jc w:val="both"/>
        <w:rPr>
          <w:rFonts w:eastAsia="Times New Roman" w:cs="Times New Roman"/>
          <w:szCs w:val="24"/>
        </w:rPr>
      </w:pPr>
    </w:p>
    <w:p w:rsidR="008104FB" w:rsidRPr="00E82CEA" w:rsidRDefault="008104FB" w:rsidP="00786B4A">
      <w:pPr>
        <w:spacing w:after="0" w:line="240" w:lineRule="auto"/>
        <w:ind w:left="720"/>
        <w:jc w:val="both"/>
        <w:rPr>
          <w:rFonts w:eastAsia="Times New Roman" w:cs="Times New Roman"/>
          <w:szCs w:val="24"/>
        </w:rPr>
      </w:pPr>
      <w:r w:rsidRPr="00E82CEA">
        <w:rPr>
          <w:rFonts w:eastAsia="Times New Roman" w:cs="Times New Roman"/>
          <w:szCs w:val="24"/>
        </w:rPr>
        <w:t>(g)</w:t>
      </w:r>
      <w:r>
        <w:rPr>
          <w:rFonts w:eastAsia="Times New Roman" w:cs="Times New Roman"/>
          <w:szCs w:val="24"/>
        </w:rPr>
        <w:t xml:space="preserve"> Authorizes n</w:t>
      </w:r>
      <w:r w:rsidRPr="00E82CEA">
        <w:rPr>
          <w:rFonts w:eastAsia="Times New Roman" w:cs="Times New Roman"/>
          <w:szCs w:val="24"/>
        </w:rPr>
        <w:t xml:space="preserve">arrow strips of real property resulting from boundary or surveying conflicts or similar causes, or from insubstantial encroachments by abutting real property owners, or real property of larger configuration that has been subject to encroachments by abutting real property owners for more than 25 years </w:t>
      </w:r>
      <w:r>
        <w:rPr>
          <w:rFonts w:eastAsia="Times New Roman" w:cs="Times New Roman"/>
          <w:szCs w:val="24"/>
        </w:rPr>
        <w:t>to</w:t>
      </w:r>
      <w:r w:rsidRPr="00E82CEA">
        <w:rPr>
          <w:rFonts w:eastAsia="Times New Roman" w:cs="Times New Roman"/>
          <w:szCs w:val="24"/>
        </w:rPr>
        <w:t xml:space="preserve"> be abandoned, released, exchanged, or transferred to such abutting owners on terms and conditions considered appropriate or advantageous to the district.</w:t>
      </w:r>
      <w:r>
        <w:rPr>
          <w:rFonts w:eastAsia="Times New Roman" w:cs="Times New Roman"/>
          <w:szCs w:val="24"/>
        </w:rPr>
        <w:t xml:space="preserve"> Authorizes a </w:t>
      </w:r>
      <w:r w:rsidRPr="00E82CEA">
        <w:rPr>
          <w:rFonts w:eastAsia="Times New Roman" w:cs="Times New Roman"/>
          <w:szCs w:val="24"/>
        </w:rPr>
        <w:t xml:space="preserve">district </w:t>
      </w:r>
      <w:r>
        <w:rPr>
          <w:rFonts w:eastAsia="Times New Roman" w:cs="Times New Roman"/>
          <w:szCs w:val="24"/>
        </w:rPr>
        <w:t>to</w:t>
      </w:r>
      <w:r w:rsidRPr="00E82CEA">
        <w:rPr>
          <w:rFonts w:eastAsia="Times New Roman" w:cs="Times New Roman"/>
          <w:szCs w:val="24"/>
        </w:rPr>
        <w:t xml:space="preserve"> convey real property under this subsection for less than its fair market value and without complying with the notice and bidding requirements of Sections 60.040, 60.041, and 60.042.</w:t>
      </w:r>
    </w:p>
    <w:p w:rsidR="008104FB" w:rsidRDefault="008104FB" w:rsidP="00786B4A">
      <w:pPr>
        <w:spacing w:after="0" w:line="240" w:lineRule="auto"/>
        <w:jc w:val="both"/>
        <w:rPr>
          <w:rFonts w:eastAsia="Times New Roman" w:cs="Times New Roman"/>
          <w:szCs w:val="24"/>
        </w:rPr>
      </w:pPr>
    </w:p>
    <w:p w:rsidR="008104FB" w:rsidRPr="00C8671F" w:rsidRDefault="008104FB" w:rsidP="00786B4A">
      <w:pPr>
        <w:spacing w:after="0" w:line="240" w:lineRule="auto"/>
        <w:jc w:val="both"/>
        <w:rPr>
          <w:rFonts w:eastAsia="Times New Roman" w:cs="Times New Roman"/>
          <w:szCs w:val="24"/>
        </w:rPr>
      </w:pPr>
      <w:r w:rsidRPr="00E82CEA">
        <w:rPr>
          <w:rFonts w:eastAsia="Times New Roman" w:cs="Times New Roman"/>
          <w:szCs w:val="24"/>
        </w:rPr>
        <w:t>SECTION 3.</w:t>
      </w:r>
      <w:r>
        <w:rPr>
          <w:rFonts w:eastAsia="Times New Roman" w:cs="Times New Roman"/>
          <w:szCs w:val="24"/>
        </w:rPr>
        <w:t xml:space="preserve"> Effective date: upon passage or </w:t>
      </w:r>
      <w:r w:rsidRPr="00E82CEA">
        <w:rPr>
          <w:rFonts w:eastAsia="Times New Roman" w:cs="Times New Roman"/>
          <w:szCs w:val="24"/>
        </w:rPr>
        <w:t>September 1, 2023.</w:t>
      </w:r>
      <w:r w:rsidRPr="005C2A78">
        <w:rPr>
          <w:rFonts w:eastAsia="Times New Roman" w:cs="Times New Roman"/>
          <w:szCs w:val="24"/>
        </w:rPr>
        <w:t xml:space="preserve"> </w:t>
      </w:r>
    </w:p>
    <w:p w:rsidR="008104FB" w:rsidRPr="00E70369" w:rsidRDefault="008104FB" w:rsidP="00786B4A">
      <w:pPr>
        <w:spacing w:line="240" w:lineRule="auto"/>
      </w:pPr>
      <w:r w:rsidRPr="00E70369">
        <w:t xml:space="preserve"> </w:t>
      </w:r>
    </w:p>
    <w:sectPr w:rsidR="008104FB" w:rsidRPr="00E70369"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50A4" w:rsidRDefault="004E50A4" w:rsidP="000F1DF9">
      <w:pPr>
        <w:spacing w:after="0" w:line="240" w:lineRule="auto"/>
      </w:pPr>
      <w:r>
        <w:separator/>
      </w:r>
    </w:p>
  </w:endnote>
  <w:endnote w:type="continuationSeparator" w:id="0">
    <w:p w:rsidR="004E50A4" w:rsidRDefault="004E50A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E50A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104FB">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8104FB">
                <w:rPr>
                  <w:sz w:val="20"/>
                  <w:szCs w:val="20"/>
                </w:rPr>
                <w:t>S.B. 818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8104FB">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E50A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50A4" w:rsidRDefault="004E50A4" w:rsidP="000F1DF9">
      <w:pPr>
        <w:spacing w:after="0" w:line="240" w:lineRule="auto"/>
      </w:pPr>
      <w:r>
        <w:separator/>
      </w:r>
    </w:p>
  </w:footnote>
  <w:footnote w:type="continuationSeparator" w:id="0">
    <w:p w:rsidR="004E50A4" w:rsidRDefault="004E50A4"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E50A4"/>
    <w:rsid w:val="00503AD0"/>
    <w:rsid w:val="005320AA"/>
    <w:rsid w:val="00544B9F"/>
    <w:rsid w:val="00585C31"/>
    <w:rsid w:val="005A7918"/>
    <w:rsid w:val="005E0AC7"/>
    <w:rsid w:val="005F46D7"/>
    <w:rsid w:val="00605CA0"/>
    <w:rsid w:val="006529C4"/>
    <w:rsid w:val="006D756B"/>
    <w:rsid w:val="00774EC7"/>
    <w:rsid w:val="008104FB"/>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6C2C3"/>
  <w15:docId w15:val="{F4E2A068-D180-4CD9-BCBD-C065DA0E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E6ED422574F47DFB5178A8852B87FD7"/>
        <w:category>
          <w:name w:val="General"/>
          <w:gallery w:val="placeholder"/>
        </w:category>
        <w:types>
          <w:type w:val="bbPlcHdr"/>
        </w:types>
        <w:behaviors>
          <w:behavior w:val="content"/>
        </w:behaviors>
        <w:guid w:val="{19457715-5CBA-40D3-90FA-77A9D34CADF4}"/>
      </w:docPartPr>
      <w:docPartBody>
        <w:p w:rsidR="00000000" w:rsidRDefault="00613E45"/>
      </w:docPartBody>
    </w:docPart>
    <w:docPart>
      <w:docPartPr>
        <w:name w:val="C15E1BFD7FC0471FADBA29C09E8FEEAE"/>
        <w:category>
          <w:name w:val="General"/>
          <w:gallery w:val="placeholder"/>
        </w:category>
        <w:types>
          <w:type w:val="bbPlcHdr"/>
        </w:types>
        <w:behaviors>
          <w:behavior w:val="content"/>
        </w:behaviors>
        <w:guid w:val="{05DAF359-3914-482B-B400-D88D259F2858}"/>
      </w:docPartPr>
      <w:docPartBody>
        <w:p w:rsidR="00000000" w:rsidRDefault="00613E45"/>
      </w:docPartBody>
    </w:docPart>
    <w:docPart>
      <w:docPartPr>
        <w:name w:val="F4ABC9648A194203B744D68614A66351"/>
        <w:category>
          <w:name w:val="General"/>
          <w:gallery w:val="placeholder"/>
        </w:category>
        <w:types>
          <w:type w:val="bbPlcHdr"/>
        </w:types>
        <w:behaviors>
          <w:behavior w:val="content"/>
        </w:behaviors>
        <w:guid w:val="{D8FD2A3E-6ACD-4FA4-AA20-3ACBF03927A1}"/>
      </w:docPartPr>
      <w:docPartBody>
        <w:p w:rsidR="00000000" w:rsidRDefault="00613E45"/>
      </w:docPartBody>
    </w:docPart>
    <w:docPart>
      <w:docPartPr>
        <w:name w:val="85AAD34E4FEC4B858C2B39E474433EBE"/>
        <w:category>
          <w:name w:val="General"/>
          <w:gallery w:val="placeholder"/>
        </w:category>
        <w:types>
          <w:type w:val="bbPlcHdr"/>
        </w:types>
        <w:behaviors>
          <w:behavior w:val="content"/>
        </w:behaviors>
        <w:guid w:val="{C4A4A869-7FFC-4D33-B8C1-C1617DAB5E9A}"/>
      </w:docPartPr>
      <w:docPartBody>
        <w:p w:rsidR="00000000" w:rsidRDefault="00613E45"/>
      </w:docPartBody>
    </w:docPart>
    <w:docPart>
      <w:docPartPr>
        <w:name w:val="5E8C2A9BB1974AAEAA5913981288A8BC"/>
        <w:category>
          <w:name w:val="General"/>
          <w:gallery w:val="placeholder"/>
        </w:category>
        <w:types>
          <w:type w:val="bbPlcHdr"/>
        </w:types>
        <w:behaviors>
          <w:behavior w:val="content"/>
        </w:behaviors>
        <w:guid w:val="{5ADC69B7-9EFA-4A24-96BE-AB8F72B11634}"/>
      </w:docPartPr>
      <w:docPartBody>
        <w:p w:rsidR="00000000" w:rsidRDefault="00613E45"/>
      </w:docPartBody>
    </w:docPart>
    <w:docPart>
      <w:docPartPr>
        <w:name w:val="3D97C6D801F04C338CA1BB0ACD6F25F4"/>
        <w:category>
          <w:name w:val="General"/>
          <w:gallery w:val="placeholder"/>
        </w:category>
        <w:types>
          <w:type w:val="bbPlcHdr"/>
        </w:types>
        <w:behaviors>
          <w:behavior w:val="content"/>
        </w:behaviors>
        <w:guid w:val="{68178B8E-74A9-4D06-9970-643E3CDD260F}"/>
      </w:docPartPr>
      <w:docPartBody>
        <w:p w:rsidR="00000000" w:rsidRDefault="00613E45"/>
      </w:docPartBody>
    </w:docPart>
    <w:docPart>
      <w:docPartPr>
        <w:name w:val="39C9A5D370194475A66544543714E6BA"/>
        <w:category>
          <w:name w:val="General"/>
          <w:gallery w:val="placeholder"/>
        </w:category>
        <w:types>
          <w:type w:val="bbPlcHdr"/>
        </w:types>
        <w:behaviors>
          <w:behavior w:val="content"/>
        </w:behaviors>
        <w:guid w:val="{96A78ABD-A31D-456C-9192-10F71F8C2B82}"/>
      </w:docPartPr>
      <w:docPartBody>
        <w:p w:rsidR="00000000" w:rsidRDefault="00613E45"/>
      </w:docPartBody>
    </w:docPart>
    <w:docPart>
      <w:docPartPr>
        <w:name w:val="A3E20C60C386469EAB57CEE8FE853F9F"/>
        <w:category>
          <w:name w:val="General"/>
          <w:gallery w:val="placeholder"/>
        </w:category>
        <w:types>
          <w:type w:val="bbPlcHdr"/>
        </w:types>
        <w:behaviors>
          <w:behavior w:val="content"/>
        </w:behaviors>
        <w:guid w:val="{D74C411A-5BFD-45C8-B48B-F8252894CDBD}"/>
      </w:docPartPr>
      <w:docPartBody>
        <w:p w:rsidR="00000000" w:rsidRDefault="00613E45"/>
      </w:docPartBody>
    </w:docPart>
    <w:docPart>
      <w:docPartPr>
        <w:name w:val="69B6EB24B90946F9980E69E874CAB7FF"/>
        <w:category>
          <w:name w:val="General"/>
          <w:gallery w:val="placeholder"/>
        </w:category>
        <w:types>
          <w:type w:val="bbPlcHdr"/>
        </w:types>
        <w:behaviors>
          <w:behavior w:val="content"/>
        </w:behaviors>
        <w:guid w:val="{146201DF-1C7F-4455-BFF9-BED38D0781B9}"/>
      </w:docPartPr>
      <w:docPartBody>
        <w:p w:rsidR="00000000" w:rsidRDefault="00613E45"/>
      </w:docPartBody>
    </w:docPart>
    <w:docPart>
      <w:docPartPr>
        <w:name w:val="D7216AE23A374439A122C74D9C88480E"/>
        <w:category>
          <w:name w:val="General"/>
          <w:gallery w:val="placeholder"/>
        </w:category>
        <w:types>
          <w:type w:val="bbPlcHdr"/>
        </w:types>
        <w:behaviors>
          <w:behavior w:val="content"/>
        </w:behaviors>
        <w:guid w:val="{4D1F3F1C-F44D-4E2F-96C8-E598BE7E0F07}"/>
      </w:docPartPr>
      <w:docPartBody>
        <w:p w:rsidR="00000000" w:rsidRDefault="008C3B08" w:rsidP="008C3B08">
          <w:pPr>
            <w:pStyle w:val="D7216AE23A374439A122C74D9C88480E"/>
          </w:pPr>
          <w:r w:rsidRPr="00A30DD1">
            <w:rPr>
              <w:rStyle w:val="PlaceholderText"/>
            </w:rPr>
            <w:t>Click here to enter a date.</w:t>
          </w:r>
        </w:p>
      </w:docPartBody>
    </w:docPart>
    <w:docPart>
      <w:docPartPr>
        <w:name w:val="F15F9ED42C7542F08DBA6EE2EBF1946F"/>
        <w:category>
          <w:name w:val="General"/>
          <w:gallery w:val="placeholder"/>
        </w:category>
        <w:types>
          <w:type w:val="bbPlcHdr"/>
        </w:types>
        <w:behaviors>
          <w:behavior w:val="content"/>
        </w:behaviors>
        <w:guid w:val="{ED733C04-0192-4C79-AE54-1418B96475CE}"/>
      </w:docPartPr>
      <w:docPartBody>
        <w:p w:rsidR="00000000" w:rsidRDefault="00613E45"/>
      </w:docPartBody>
    </w:docPart>
    <w:docPart>
      <w:docPartPr>
        <w:name w:val="F820BB98D6444A4CA7D7308E87EABA7B"/>
        <w:category>
          <w:name w:val="General"/>
          <w:gallery w:val="placeholder"/>
        </w:category>
        <w:types>
          <w:type w:val="bbPlcHdr"/>
        </w:types>
        <w:behaviors>
          <w:behavior w:val="content"/>
        </w:behaviors>
        <w:guid w:val="{646A92C1-F293-463F-9390-E7C90C7151FE}"/>
      </w:docPartPr>
      <w:docPartBody>
        <w:p w:rsidR="00000000" w:rsidRDefault="00613E45"/>
      </w:docPartBody>
    </w:docPart>
    <w:docPart>
      <w:docPartPr>
        <w:name w:val="7D78567126F74231B378DDFBE6CFD57F"/>
        <w:category>
          <w:name w:val="General"/>
          <w:gallery w:val="placeholder"/>
        </w:category>
        <w:types>
          <w:type w:val="bbPlcHdr"/>
        </w:types>
        <w:behaviors>
          <w:behavior w:val="content"/>
        </w:behaviors>
        <w:guid w:val="{FEA6D47A-ED95-4811-854E-3A1B6A81565D}"/>
      </w:docPartPr>
      <w:docPartBody>
        <w:p w:rsidR="00000000" w:rsidRDefault="008C3B08" w:rsidP="008C3B08">
          <w:pPr>
            <w:pStyle w:val="7D78567126F74231B378DDFBE6CFD57F"/>
          </w:pPr>
          <w:r>
            <w:rPr>
              <w:rFonts w:eastAsia="Times New Roman" w:cs="Times New Roman"/>
              <w:bCs/>
              <w:szCs w:val="24"/>
            </w:rPr>
            <w:t xml:space="preserve"> </w:t>
          </w:r>
        </w:p>
      </w:docPartBody>
    </w:docPart>
    <w:docPart>
      <w:docPartPr>
        <w:name w:val="544F9F9428BF47B2A8D37939FD26EB44"/>
        <w:category>
          <w:name w:val="General"/>
          <w:gallery w:val="placeholder"/>
        </w:category>
        <w:types>
          <w:type w:val="bbPlcHdr"/>
        </w:types>
        <w:behaviors>
          <w:behavior w:val="content"/>
        </w:behaviors>
        <w:guid w:val="{869544E9-69E2-4EE1-AC22-C26CDA1084B8}"/>
      </w:docPartPr>
      <w:docPartBody>
        <w:p w:rsidR="00000000" w:rsidRDefault="00613E45"/>
      </w:docPartBody>
    </w:docPart>
    <w:docPart>
      <w:docPartPr>
        <w:name w:val="C0002267E500434186514A584E7C2EC1"/>
        <w:category>
          <w:name w:val="General"/>
          <w:gallery w:val="placeholder"/>
        </w:category>
        <w:types>
          <w:type w:val="bbPlcHdr"/>
        </w:types>
        <w:behaviors>
          <w:behavior w:val="content"/>
        </w:behaviors>
        <w:guid w:val="{F4BDFE28-83CD-47A3-A8F9-74FD1178C23D}"/>
      </w:docPartPr>
      <w:docPartBody>
        <w:p w:rsidR="00000000" w:rsidRDefault="00613E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13E45"/>
    <w:rsid w:val="00635291"/>
    <w:rsid w:val="006959CC"/>
    <w:rsid w:val="00696675"/>
    <w:rsid w:val="006B0016"/>
    <w:rsid w:val="008C3B08"/>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3B08"/>
    <w:rPr>
      <w:color w:val="808080"/>
    </w:rPr>
  </w:style>
  <w:style w:type="paragraph" w:customStyle="1" w:styleId="D7216AE23A374439A122C74D9C88480E">
    <w:name w:val="D7216AE23A374439A122C74D9C88480E"/>
    <w:rsid w:val="008C3B08"/>
    <w:pPr>
      <w:spacing w:after="160" w:line="259" w:lineRule="auto"/>
    </w:pPr>
  </w:style>
  <w:style w:type="paragraph" w:customStyle="1" w:styleId="7D78567126F74231B378DDFBE6CFD57F">
    <w:name w:val="7D78567126F74231B378DDFBE6CFD57F"/>
    <w:rsid w:val="008C3B08"/>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978</Words>
  <Characters>5579</Characters>
  <Application>Microsoft Office Word</Application>
  <DocSecurity>0</DocSecurity>
  <Lines>46</Lines>
  <Paragraphs>13</Paragraphs>
  <ScaleCrop>false</ScaleCrop>
  <Company>Texas Legislative Council</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2023-03-14T19:57:00Z</dcterms:modified>
</cp:coreProperties>
</file>

<file path=docProps/custom.xml><?xml version="1.0" encoding="utf-8"?>
<op:Properties xmlns:vt="http://schemas.openxmlformats.org/officeDocument/2006/docPropsVTypes" xmlns:op="http://schemas.openxmlformats.org/officeDocument/2006/custom-properties"/>
</file>