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65A" w:rsidRDefault="004736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89C81F880C48C0915B9F6BD4B42A31"/>
          </w:placeholder>
        </w:sdtPr>
        <w:sdtContent>
          <w:r w:rsidRPr="005C2A78">
            <w:rPr>
              <w:rFonts w:cs="Times New Roman"/>
              <w:b/>
              <w:szCs w:val="24"/>
              <w:u w:val="single"/>
            </w:rPr>
            <w:t>BILL ANALYSIS</w:t>
          </w:r>
        </w:sdtContent>
      </w:sdt>
    </w:p>
    <w:p w:rsidR="0047365A" w:rsidRPr="00585C31" w:rsidRDefault="0047365A" w:rsidP="000F1DF9">
      <w:pPr>
        <w:spacing w:after="0" w:line="240" w:lineRule="auto"/>
        <w:rPr>
          <w:rFonts w:cs="Times New Roman"/>
          <w:szCs w:val="24"/>
        </w:rPr>
      </w:pPr>
    </w:p>
    <w:p w:rsidR="0047365A" w:rsidRPr="00585C31" w:rsidRDefault="004736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365A" w:rsidTr="000F1DF9">
        <w:tc>
          <w:tcPr>
            <w:tcW w:w="2718" w:type="dxa"/>
          </w:tcPr>
          <w:p w:rsidR="0047365A" w:rsidRPr="005C2A78" w:rsidRDefault="0047365A" w:rsidP="006D756B">
            <w:pPr>
              <w:rPr>
                <w:rFonts w:cs="Times New Roman"/>
                <w:szCs w:val="24"/>
              </w:rPr>
            </w:pPr>
            <w:sdt>
              <w:sdtPr>
                <w:rPr>
                  <w:rFonts w:cs="Times New Roman"/>
                  <w:szCs w:val="24"/>
                </w:rPr>
                <w:alias w:val="Agency Title"/>
                <w:tag w:val="AgencyTitleContentControl"/>
                <w:id w:val="1920747753"/>
                <w:lock w:val="sdtContentLocked"/>
                <w:placeholder>
                  <w:docPart w:val="0BF4DD44379D4C86B50242896AFE5D98"/>
                </w:placeholder>
              </w:sdtPr>
              <w:sdtEndPr>
                <w:rPr>
                  <w:rFonts w:cstheme="minorBidi"/>
                  <w:szCs w:val="22"/>
                </w:rPr>
              </w:sdtEndPr>
              <w:sdtContent>
                <w:r>
                  <w:rPr>
                    <w:rFonts w:cs="Times New Roman"/>
                    <w:szCs w:val="24"/>
                  </w:rPr>
                  <w:t>Senate Research Center</w:t>
                </w:r>
              </w:sdtContent>
            </w:sdt>
          </w:p>
        </w:tc>
        <w:tc>
          <w:tcPr>
            <w:tcW w:w="6858" w:type="dxa"/>
          </w:tcPr>
          <w:p w:rsidR="0047365A" w:rsidRPr="00FF6471" w:rsidRDefault="0047365A" w:rsidP="000F1DF9">
            <w:pPr>
              <w:jc w:val="right"/>
              <w:rPr>
                <w:rFonts w:cs="Times New Roman"/>
                <w:szCs w:val="24"/>
              </w:rPr>
            </w:pPr>
            <w:sdt>
              <w:sdtPr>
                <w:rPr>
                  <w:rFonts w:cs="Times New Roman"/>
                  <w:szCs w:val="24"/>
                </w:rPr>
                <w:alias w:val="Bill Number"/>
                <w:tag w:val="BillNumberOne"/>
                <w:id w:val="-410784069"/>
                <w:lock w:val="sdtContentLocked"/>
                <w:placeholder>
                  <w:docPart w:val="2F8E526FA7914C0292B4CAA6C8064660"/>
                </w:placeholder>
              </w:sdtPr>
              <w:sdtContent>
                <w:r>
                  <w:rPr>
                    <w:rFonts w:cs="Times New Roman"/>
                    <w:szCs w:val="24"/>
                  </w:rPr>
                  <w:t>S.B. 943</w:t>
                </w:r>
              </w:sdtContent>
            </w:sdt>
          </w:p>
        </w:tc>
      </w:tr>
      <w:tr w:rsidR="0047365A" w:rsidTr="000F1DF9">
        <w:sdt>
          <w:sdtPr>
            <w:rPr>
              <w:rFonts w:cs="Times New Roman"/>
              <w:szCs w:val="24"/>
            </w:rPr>
            <w:alias w:val="TLCNumber"/>
            <w:tag w:val="TLCNumber"/>
            <w:id w:val="-542600604"/>
            <w:lock w:val="sdtLocked"/>
            <w:placeholder>
              <w:docPart w:val="D575E40FBB054D198D071D591E7F91A7"/>
            </w:placeholder>
            <w:showingPlcHdr/>
          </w:sdtPr>
          <w:sdtContent>
            <w:tc>
              <w:tcPr>
                <w:tcW w:w="2718" w:type="dxa"/>
              </w:tcPr>
              <w:p w:rsidR="0047365A" w:rsidRPr="000F1DF9" w:rsidRDefault="0047365A" w:rsidP="00C65088">
                <w:pPr>
                  <w:rPr>
                    <w:rFonts w:cs="Times New Roman"/>
                    <w:szCs w:val="24"/>
                  </w:rPr>
                </w:pPr>
              </w:p>
            </w:tc>
          </w:sdtContent>
        </w:sdt>
        <w:tc>
          <w:tcPr>
            <w:tcW w:w="6858" w:type="dxa"/>
          </w:tcPr>
          <w:p w:rsidR="0047365A" w:rsidRPr="005C2A78" w:rsidRDefault="0047365A" w:rsidP="00073EDD">
            <w:pPr>
              <w:jc w:val="right"/>
              <w:rPr>
                <w:rFonts w:cs="Times New Roman"/>
                <w:szCs w:val="24"/>
              </w:rPr>
            </w:pPr>
            <w:sdt>
              <w:sdtPr>
                <w:rPr>
                  <w:rFonts w:cs="Times New Roman"/>
                  <w:szCs w:val="24"/>
                </w:rPr>
                <w:alias w:val="Author Label"/>
                <w:tag w:val="By"/>
                <w:id w:val="72399597"/>
                <w:lock w:val="sdtLocked"/>
                <w:placeholder>
                  <w:docPart w:val="13386BC67062464587B759D1D07A1B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3EB7B8BFBC468393BD9675385BA0E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8E8A8429D0014C619C7F6A15FF1E2AB5"/>
                </w:placeholder>
                <w:showingPlcHdr/>
              </w:sdtPr>
              <w:sdtContent/>
            </w:sdt>
            <w:sdt>
              <w:sdtPr>
                <w:rPr>
                  <w:rFonts w:cs="Times New Roman"/>
                  <w:szCs w:val="24"/>
                </w:rPr>
                <w:alias w:val="DualSponsor"/>
                <w:tag w:val="DualSponsor"/>
                <w:id w:val="1029379812"/>
                <w:lock w:val="sdtContentLocked"/>
                <w:placeholder>
                  <w:docPart w:val="264F5C82742F48EEA44327BF49B2A11B"/>
                </w:placeholder>
                <w:showingPlcHdr/>
              </w:sdtPr>
              <w:sdtContent/>
            </w:sdt>
          </w:p>
        </w:tc>
      </w:tr>
      <w:tr w:rsidR="0047365A" w:rsidTr="000F1DF9">
        <w:tc>
          <w:tcPr>
            <w:tcW w:w="2718" w:type="dxa"/>
          </w:tcPr>
          <w:p w:rsidR="0047365A" w:rsidRPr="00BC7495" w:rsidRDefault="0047365A" w:rsidP="000F1DF9">
            <w:pPr>
              <w:rPr>
                <w:rFonts w:cs="Times New Roman"/>
                <w:szCs w:val="24"/>
              </w:rPr>
            </w:pPr>
          </w:p>
        </w:tc>
        <w:sdt>
          <w:sdtPr>
            <w:rPr>
              <w:rFonts w:cs="Times New Roman"/>
              <w:szCs w:val="24"/>
            </w:rPr>
            <w:alias w:val="Committee"/>
            <w:tag w:val="Committee"/>
            <w:id w:val="1914272295"/>
            <w:lock w:val="sdtContentLocked"/>
            <w:placeholder>
              <w:docPart w:val="C2C9466417384271ADFB912F1BB495FB"/>
            </w:placeholder>
          </w:sdtPr>
          <w:sdtContent>
            <w:tc>
              <w:tcPr>
                <w:tcW w:w="6858" w:type="dxa"/>
              </w:tcPr>
              <w:p w:rsidR="0047365A" w:rsidRPr="00FF6471" w:rsidRDefault="0047365A" w:rsidP="000F1DF9">
                <w:pPr>
                  <w:jc w:val="right"/>
                  <w:rPr>
                    <w:rFonts w:cs="Times New Roman"/>
                    <w:szCs w:val="24"/>
                  </w:rPr>
                </w:pPr>
                <w:r>
                  <w:rPr>
                    <w:rFonts w:cs="Times New Roman"/>
                    <w:szCs w:val="24"/>
                  </w:rPr>
                  <w:t>Business &amp; Commerce</w:t>
                </w:r>
              </w:p>
            </w:tc>
          </w:sdtContent>
        </w:sdt>
      </w:tr>
      <w:tr w:rsidR="0047365A" w:rsidTr="000F1DF9">
        <w:tc>
          <w:tcPr>
            <w:tcW w:w="2718" w:type="dxa"/>
          </w:tcPr>
          <w:p w:rsidR="0047365A" w:rsidRPr="00BC7495" w:rsidRDefault="0047365A" w:rsidP="000F1DF9">
            <w:pPr>
              <w:rPr>
                <w:rFonts w:cs="Times New Roman"/>
                <w:szCs w:val="24"/>
              </w:rPr>
            </w:pPr>
          </w:p>
        </w:tc>
        <w:sdt>
          <w:sdtPr>
            <w:rPr>
              <w:rFonts w:cs="Times New Roman"/>
              <w:szCs w:val="24"/>
            </w:rPr>
            <w:alias w:val="Date"/>
            <w:tag w:val="DateContentControl"/>
            <w:id w:val="1178081906"/>
            <w:lock w:val="sdtLocked"/>
            <w:placeholder>
              <w:docPart w:val="AE196199C14B442995B347C293D5424B"/>
            </w:placeholder>
            <w:date w:fullDate="2023-05-23T00:00:00Z">
              <w:dateFormat w:val="M/d/yyyy"/>
              <w:lid w:val="en-US"/>
              <w:storeMappedDataAs w:val="dateTime"/>
              <w:calendar w:val="gregorian"/>
            </w:date>
          </w:sdtPr>
          <w:sdtContent>
            <w:tc>
              <w:tcPr>
                <w:tcW w:w="6858" w:type="dxa"/>
              </w:tcPr>
              <w:p w:rsidR="0047365A" w:rsidRPr="00FF6471" w:rsidRDefault="0047365A" w:rsidP="000F1DF9">
                <w:pPr>
                  <w:jc w:val="right"/>
                  <w:rPr>
                    <w:rFonts w:cs="Times New Roman"/>
                    <w:szCs w:val="24"/>
                  </w:rPr>
                </w:pPr>
                <w:r>
                  <w:rPr>
                    <w:rFonts w:cs="Times New Roman"/>
                    <w:szCs w:val="24"/>
                  </w:rPr>
                  <w:t>5/23/2023</w:t>
                </w:r>
              </w:p>
            </w:tc>
          </w:sdtContent>
        </w:sdt>
      </w:tr>
      <w:tr w:rsidR="0047365A" w:rsidTr="000F1DF9">
        <w:tc>
          <w:tcPr>
            <w:tcW w:w="2718" w:type="dxa"/>
          </w:tcPr>
          <w:p w:rsidR="0047365A" w:rsidRPr="00BC7495" w:rsidRDefault="0047365A" w:rsidP="000F1DF9">
            <w:pPr>
              <w:rPr>
                <w:rFonts w:cs="Times New Roman"/>
                <w:szCs w:val="24"/>
              </w:rPr>
            </w:pPr>
          </w:p>
        </w:tc>
        <w:sdt>
          <w:sdtPr>
            <w:rPr>
              <w:rFonts w:cs="Times New Roman"/>
              <w:szCs w:val="24"/>
            </w:rPr>
            <w:alias w:val="BA Version"/>
            <w:tag w:val="BAVersion"/>
            <w:id w:val="-1685590809"/>
            <w:lock w:val="sdtContentLocked"/>
            <w:placeholder>
              <w:docPart w:val="C67AD3DBEAB34D5FA4B9B07CF81FB4A4"/>
            </w:placeholder>
          </w:sdtPr>
          <w:sdtContent>
            <w:tc>
              <w:tcPr>
                <w:tcW w:w="6858" w:type="dxa"/>
              </w:tcPr>
              <w:p w:rsidR="0047365A" w:rsidRPr="00FF6471" w:rsidRDefault="0047365A" w:rsidP="000F1DF9">
                <w:pPr>
                  <w:jc w:val="right"/>
                  <w:rPr>
                    <w:rFonts w:cs="Times New Roman"/>
                    <w:szCs w:val="24"/>
                  </w:rPr>
                </w:pPr>
                <w:r>
                  <w:rPr>
                    <w:rFonts w:cs="Times New Roman"/>
                    <w:szCs w:val="24"/>
                  </w:rPr>
                  <w:t>Enrolled</w:t>
                </w:r>
              </w:p>
            </w:tc>
          </w:sdtContent>
        </w:sdt>
      </w:tr>
    </w:tbl>
    <w:p w:rsidR="0047365A" w:rsidRPr="00FF6471" w:rsidRDefault="0047365A" w:rsidP="000F1DF9">
      <w:pPr>
        <w:spacing w:after="0" w:line="240" w:lineRule="auto"/>
        <w:rPr>
          <w:rFonts w:cs="Times New Roman"/>
          <w:szCs w:val="24"/>
        </w:rPr>
      </w:pPr>
    </w:p>
    <w:p w:rsidR="0047365A" w:rsidRPr="00FF6471" w:rsidRDefault="0047365A" w:rsidP="000F1DF9">
      <w:pPr>
        <w:spacing w:after="0" w:line="240" w:lineRule="auto"/>
        <w:rPr>
          <w:rFonts w:cs="Times New Roman"/>
          <w:szCs w:val="24"/>
        </w:rPr>
      </w:pPr>
    </w:p>
    <w:p w:rsidR="0047365A" w:rsidRPr="00FF6471" w:rsidRDefault="004736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8FD9D532754E50BDE7AD5E33763929"/>
        </w:placeholder>
      </w:sdtPr>
      <w:sdtContent>
        <w:p w:rsidR="0047365A" w:rsidRDefault="004736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1587102DBA42DEB5CCF0FA3577BB23"/>
        </w:placeholder>
      </w:sdtPr>
      <w:sdtContent>
        <w:p w:rsidR="0047365A" w:rsidRDefault="0047365A" w:rsidP="00DB75D3">
          <w:pPr>
            <w:pStyle w:val="NormalWeb"/>
            <w:spacing w:before="0" w:beforeAutospacing="0" w:after="0" w:afterAutospacing="0"/>
            <w:jc w:val="both"/>
            <w:divId w:val="766854427"/>
            <w:rPr>
              <w:rFonts w:eastAsia="Times New Roman"/>
              <w:bCs/>
            </w:rPr>
          </w:pPr>
        </w:p>
        <w:p w:rsidR="0047365A" w:rsidRPr="00DB75D3" w:rsidRDefault="0047365A" w:rsidP="00DB75D3">
          <w:pPr>
            <w:pStyle w:val="NormalWeb"/>
            <w:spacing w:before="0" w:beforeAutospacing="0" w:after="0" w:afterAutospacing="0"/>
            <w:jc w:val="both"/>
            <w:divId w:val="766854427"/>
          </w:pPr>
          <w:r w:rsidRPr="00DB75D3">
            <w:t>Many legal notices are required to be printed in the local newspapers of record. Today local newspapers are still vital sources of information for communities across Texas. While physical copies of newspapers are widely read by many Texans, newspapers across the state continue to innovate in how to reach their broader readership.</w:t>
          </w:r>
        </w:p>
        <w:p w:rsidR="0047365A" w:rsidRPr="00DB75D3" w:rsidRDefault="0047365A" w:rsidP="00DB75D3">
          <w:pPr>
            <w:pStyle w:val="NormalWeb"/>
            <w:spacing w:before="0" w:beforeAutospacing="0" w:after="0" w:afterAutospacing="0"/>
            <w:jc w:val="both"/>
            <w:divId w:val="766854427"/>
          </w:pPr>
          <w:r w:rsidRPr="00DB75D3">
            <w:t> </w:t>
          </w:r>
        </w:p>
        <w:p w:rsidR="0047365A" w:rsidRPr="00DB75D3" w:rsidRDefault="0047365A" w:rsidP="00DB75D3">
          <w:pPr>
            <w:pStyle w:val="NormalWeb"/>
            <w:spacing w:before="0" w:beforeAutospacing="0" w:after="0" w:afterAutospacing="0"/>
            <w:jc w:val="both"/>
            <w:divId w:val="766854427"/>
          </w:pPr>
          <w:r w:rsidRPr="00DB75D3">
            <w:t>S.B. 943 will require a newspaper that publishes a legal notice to publish that notice on the newspaper's public Internet website and require that notice to also be published in a database maintained by the Texas Press Association (association). The association website would be accessible to the public at no additional cost, be constantly updated, and be searchable by subject matter and location. The website must also offer notifications to which a person may electronically subscribe.</w:t>
          </w:r>
        </w:p>
        <w:p w:rsidR="0047365A" w:rsidRPr="00DB75D3" w:rsidRDefault="0047365A" w:rsidP="00DB75D3">
          <w:pPr>
            <w:pStyle w:val="NormalWeb"/>
            <w:spacing w:before="0" w:beforeAutospacing="0" w:after="0" w:afterAutospacing="0"/>
            <w:jc w:val="both"/>
            <w:divId w:val="766854427"/>
          </w:pPr>
          <w:r w:rsidRPr="00DB75D3">
            <w:t> </w:t>
          </w:r>
        </w:p>
        <w:p w:rsidR="0047365A" w:rsidRPr="00DB75D3" w:rsidRDefault="0047365A" w:rsidP="00DB75D3">
          <w:pPr>
            <w:pStyle w:val="NormalWeb"/>
            <w:spacing w:before="0" w:beforeAutospacing="0" w:after="0" w:afterAutospacing="0"/>
            <w:jc w:val="both"/>
            <w:divId w:val="766854427"/>
          </w:pPr>
          <w:r w:rsidRPr="00DB75D3">
            <w:t>The association and newspapers across the state are supportive of the legislation. There is no known opposition.</w:t>
          </w:r>
        </w:p>
        <w:p w:rsidR="0047365A" w:rsidRPr="00D70925" w:rsidRDefault="0047365A" w:rsidP="00DB75D3">
          <w:pPr>
            <w:spacing w:after="0" w:line="240" w:lineRule="auto"/>
            <w:jc w:val="both"/>
            <w:rPr>
              <w:rFonts w:eastAsia="Times New Roman" w:cs="Times New Roman"/>
              <w:bCs/>
              <w:szCs w:val="24"/>
            </w:rPr>
          </w:pPr>
        </w:p>
      </w:sdtContent>
    </w:sdt>
    <w:p w:rsidR="0047365A" w:rsidRDefault="004736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943 </w:t>
      </w:r>
      <w:bookmarkStart w:id="1" w:name="AmendsCurrentLaw"/>
      <w:bookmarkEnd w:id="1"/>
      <w:r>
        <w:rPr>
          <w:rFonts w:cs="Times New Roman"/>
          <w:szCs w:val="24"/>
        </w:rPr>
        <w:t xml:space="preserve">amends current law </w:t>
      </w:r>
      <w:r>
        <w:t>relating to publication of notices by a governmental entity on the Internet websites of a newspaper and the Texas Press Association.</w:t>
      </w:r>
    </w:p>
    <w:p w:rsidR="0047365A" w:rsidRPr="00DB75D3" w:rsidRDefault="0047365A" w:rsidP="000F1DF9">
      <w:pPr>
        <w:spacing w:after="0" w:line="240" w:lineRule="auto"/>
        <w:jc w:val="both"/>
        <w:rPr>
          <w:rFonts w:eastAsia="Times New Roman" w:cs="Times New Roman"/>
          <w:szCs w:val="24"/>
        </w:rPr>
      </w:pPr>
    </w:p>
    <w:p w:rsidR="0047365A" w:rsidRPr="005C2A78" w:rsidRDefault="004736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A050B47E29435BA9FD88264BC604F6"/>
          </w:placeholder>
        </w:sdtPr>
        <w:sdtContent>
          <w:r>
            <w:rPr>
              <w:rFonts w:eastAsia="Times New Roman" w:cs="Times New Roman"/>
              <w:b/>
              <w:szCs w:val="24"/>
              <w:u w:val="single"/>
            </w:rPr>
            <w:t>RULEMAKING AUTHORITY</w:t>
          </w:r>
        </w:sdtContent>
      </w:sdt>
    </w:p>
    <w:p w:rsidR="0047365A" w:rsidRPr="006529C4" w:rsidRDefault="0047365A" w:rsidP="00774EC7">
      <w:pPr>
        <w:spacing w:after="0" w:line="240" w:lineRule="auto"/>
        <w:jc w:val="both"/>
        <w:rPr>
          <w:rFonts w:cs="Times New Roman"/>
          <w:szCs w:val="24"/>
        </w:rPr>
      </w:pPr>
    </w:p>
    <w:p w:rsidR="0047365A" w:rsidRPr="006529C4" w:rsidRDefault="0047365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365A" w:rsidRPr="006529C4" w:rsidRDefault="0047365A" w:rsidP="00774EC7">
      <w:pPr>
        <w:spacing w:after="0" w:line="240" w:lineRule="auto"/>
        <w:jc w:val="both"/>
        <w:rPr>
          <w:rFonts w:cs="Times New Roman"/>
          <w:szCs w:val="24"/>
        </w:rPr>
      </w:pPr>
    </w:p>
    <w:p w:rsidR="0047365A" w:rsidRPr="005C2A78" w:rsidRDefault="0047365A" w:rsidP="00DB75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4660B000E14BE4992CF5EF1A862AAB"/>
          </w:placeholder>
        </w:sdtPr>
        <w:sdtContent>
          <w:r>
            <w:rPr>
              <w:rFonts w:eastAsia="Times New Roman" w:cs="Times New Roman"/>
              <w:b/>
              <w:szCs w:val="24"/>
              <w:u w:val="single"/>
            </w:rPr>
            <w:t>SECTION BY SECTION ANALYSIS</w:t>
          </w:r>
        </w:sdtContent>
      </w:sdt>
    </w:p>
    <w:p w:rsidR="0047365A" w:rsidRPr="005C2A78" w:rsidRDefault="0047365A" w:rsidP="00DB75D3">
      <w:pPr>
        <w:spacing w:after="0" w:line="240" w:lineRule="auto"/>
        <w:jc w:val="both"/>
        <w:rPr>
          <w:rFonts w:eastAsia="Times New Roman" w:cs="Times New Roman"/>
          <w:szCs w:val="24"/>
        </w:rPr>
      </w:pPr>
    </w:p>
    <w:p w:rsidR="0047365A" w:rsidRDefault="0047365A" w:rsidP="00DB75D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2051, Government Code, by adding Section 2051.054, as follows:</w:t>
      </w:r>
    </w:p>
    <w:p w:rsidR="0047365A" w:rsidRDefault="0047365A" w:rsidP="00DB75D3">
      <w:pPr>
        <w:spacing w:after="0" w:line="240" w:lineRule="auto"/>
        <w:jc w:val="both"/>
      </w:pPr>
    </w:p>
    <w:p w:rsidR="0047365A" w:rsidRDefault="0047365A" w:rsidP="00DB75D3">
      <w:pPr>
        <w:spacing w:after="0" w:line="240" w:lineRule="auto"/>
        <w:ind w:left="720"/>
        <w:jc w:val="both"/>
      </w:pPr>
      <w:r>
        <w:t>Sec. 2051.054. INTERNET PUBLICATION OF NOTICES. (a) Provides that Subsections (b)(2) and (c) apply only if the Texas Press Association (association) maintains an Internet website as a statewide repository of notices.</w:t>
      </w:r>
    </w:p>
    <w:p w:rsidR="0047365A" w:rsidRDefault="0047365A" w:rsidP="00DB75D3">
      <w:pPr>
        <w:spacing w:after="0" w:line="240" w:lineRule="auto"/>
        <w:ind w:left="720"/>
        <w:jc w:val="both"/>
      </w:pPr>
    </w:p>
    <w:p w:rsidR="0047365A" w:rsidRDefault="0047365A" w:rsidP="00DB75D3">
      <w:pPr>
        <w:spacing w:after="0" w:line="240" w:lineRule="auto"/>
        <w:ind w:left="1440"/>
        <w:jc w:val="both"/>
      </w:pPr>
      <w:r>
        <w:t xml:space="preserve">(b) Requires that a newspaper that publishes a notice, at no additional cost to the governmental entity placing the notice: </w:t>
      </w:r>
    </w:p>
    <w:p w:rsidR="0047365A" w:rsidRDefault="0047365A" w:rsidP="00DB75D3">
      <w:pPr>
        <w:spacing w:after="0" w:line="240" w:lineRule="auto"/>
        <w:ind w:left="1440"/>
        <w:jc w:val="both"/>
      </w:pPr>
    </w:p>
    <w:p w:rsidR="0047365A" w:rsidRDefault="0047365A" w:rsidP="00DB75D3">
      <w:pPr>
        <w:spacing w:after="0" w:line="240" w:lineRule="auto"/>
        <w:ind w:left="2160"/>
        <w:jc w:val="both"/>
      </w:pPr>
      <w:r>
        <w:t>(1) publish the notice on one or more webpages on the newspaper's Internet website, if the newspaper maintains a website, that are:</w:t>
      </w:r>
    </w:p>
    <w:p w:rsidR="0047365A" w:rsidRDefault="0047365A" w:rsidP="00DB75D3">
      <w:pPr>
        <w:spacing w:after="0" w:line="240" w:lineRule="auto"/>
        <w:ind w:left="2160"/>
        <w:jc w:val="both"/>
      </w:pPr>
    </w:p>
    <w:p w:rsidR="0047365A" w:rsidRDefault="0047365A" w:rsidP="00DB75D3">
      <w:pPr>
        <w:spacing w:after="0" w:line="240" w:lineRule="auto"/>
        <w:ind w:left="2880"/>
        <w:jc w:val="both"/>
      </w:pPr>
      <w:r>
        <w:t>(A) clearly designated for notices; and</w:t>
      </w:r>
    </w:p>
    <w:p w:rsidR="0047365A" w:rsidRDefault="0047365A" w:rsidP="00DB75D3">
      <w:pPr>
        <w:spacing w:after="0" w:line="240" w:lineRule="auto"/>
        <w:ind w:left="2880"/>
        <w:jc w:val="both"/>
      </w:pPr>
    </w:p>
    <w:p w:rsidR="0047365A" w:rsidRDefault="0047365A" w:rsidP="00DB75D3">
      <w:pPr>
        <w:spacing w:after="0" w:line="240" w:lineRule="auto"/>
        <w:ind w:left="2880"/>
        <w:jc w:val="both"/>
      </w:pPr>
      <w:r>
        <w:t>(B) accessible to the public at no cost; and</w:t>
      </w:r>
    </w:p>
    <w:p w:rsidR="0047365A" w:rsidRDefault="0047365A" w:rsidP="00DB75D3">
      <w:pPr>
        <w:spacing w:after="0" w:line="240" w:lineRule="auto"/>
        <w:ind w:left="2880"/>
        <w:jc w:val="both"/>
      </w:pPr>
    </w:p>
    <w:p w:rsidR="0047365A" w:rsidRDefault="0047365A" w:rsidP="00DB75D3">
      <w:pPr>
        <w:spacing w:after="0" w:line="240" w:lineRule="auto"/>
        <w:ind w:left="2160"/>
        <w:jc w:val="both"/>
      </w:pPr>
      <w:r>
        <w:t>(2) deliver the notice to the association for the association to publish on the association's Internet website described by Subsection (a).</w:t>
      </w:r>
    </w:p>
    <w:p w:rsidR="0047365A" w:rsidRDefault="0047365A" w:rsidP="00DB75D3">
      <w:pPr>
        <w:spacing w:after="0" w:line="240" w:lineRule="auto"/>
        <w:ind w:left="2160"/>
        <w:jc w:val="both"/>
      </w:pPr>
    </w:p>
    <w:p w:rsidR="0047365A" w:rsidRDefault="0047365A" w:rsidP="00DB75D3">
      <w:pPr>
        <w:spacing w:after="0" w:line="240" w:lineRule="auto"/>
        <w:ind w:left="1440"/>
        <w:jc w:val="both"/>
      </w:pPr>
      <w:r>
        <w:t>(c) Requires the association to publish each notice it receives from a newspaper under Subsection (b)(2) on the association's Internet website described by Subsection (a). Requires the association to ensure that the website:</w:t>
      </w:r>
    </w:p>
    <w:p w:rsidR="0047365A" w:rsidRDefault="0047365A" w:rsidP="00DB75D3">
      <w:pPr>
        <w:spacing w:after="0" w:line="240" w:lineRule="auto"/>
        <w:ind w:left="1440"/>
        <w:jc w:val="both"/>
      </w:pPr>
    </w:p>
    <w:p w:rsidR="0047365A" w:rsidRDefault="0047365A" w:rsidP="00DB75D3">
      <w:pPr>
        <w:spacing w:after="0" w:line="240" w:lineRule="auto"/>
        <w:ind w:left="2160"/>
        <w:jc w:val="both"/>
      </w:pPr>
      <w:r>
        <w:t>(1) is accessible to the public at no cost;</w:t>
      </w:r>
    </w:p>
    <w:p w:rsidR="0047365A" w:rsidRDefault="0047365A" w:rsidP="00DB75D3">
      <w:pPr>
        <w:spacing w:after="0" w:line="240" w:lineRule="auto"/>
        <w:ind w:left="2160"/>
        <w:jc w:val="both"/>
      </w:pPr>
    </w:p>
    <w:p w:rsidR="0047365A" w:rsidRDefault="0047365A" w:rsidP="00DB75D3">
      <w:pPr>
        <w:spacing w:after="0" w:line="240" w:lineRule="auto"/>
        <w:ind w:left="2160"/>
        <w:jc w:val="both"/>
      </w:pPr>
      <w:r>
        <w:t>(2) is updated as notices are received;</w:t>
      </w:r>
    </w:p>
    <w:p w:rsidR="0047365A" w:rsidRDefault="0047365A" w:rsidP="00DB75D3">
      <w:pPr>
        <w:spacing w:after="0" w:line="240" w:lineRule="auto"/>
        <w:ind w:left="2160"/>
        <w:jc w:val="both"/>
      </w:pPr>
    </w:p>
    <w:p w:rsidR="0047365A" w:rsidRDefault="0047365A" w:rsidP="00DB75D3">
      <w:pPr>
        <w:spacing w:after="0" w:line="240" w:lineRule="auto"/>
        <w:ind w:left="2160"/>
        <w:jc w:val="both"/>
      </w:pPr>
      <w:r>
        <w:t xml:space="preserve">(3) is searchable and sortable by subject matter, location, and both subject matter and location; and </w:t>
      </w:r>
    </w:p>
    <w:p w:rsidR="0047365A" w:rsidRDefault="0047365A" w:rsidP="00DB75D3">
      <w:pPr>
        <w:spacing w:after="0" w:line="240" w:lineRule="auto"/>
        <w:ind w:left="2160"/>
        <w:jc w:val="both"/>
      </w:pPr>
    </w:p>
    <w:p w:rsidR="0047365A" w:rsidRDefault="0047365A" w:rsidP="00DB75D3">
      <w:pPr>
        <w:spacing w:after="0" w:line="240" w:lineRule="auto"/>
        <w:ind w:left="2160"/>
        <w:jc w:val="both"/>
      </w:pPr>
      <w:r>
        <w:t>(4) offers an e-mail notification service to which a person may electronically subscribe to receive notifications that a notice has been published on the website and that allows the subscriber to limit the notifications by subject matter, location, or both subject matter and location.</w:t>
      </w:r>
    </w:p>
    <w:p w:rsidR="0047365A" w:rsidRDefault="0047365A" w:rsidP="00DB75D3">
      <w:pPr>
        <w:spacing w:after="0" w:line="240" w:lineRule="auto"/>
        <w:ind w:left="2160"/>
        <w:jc w:val="both"/>
      </w:pPr>
    </w:p>
    <w:p w:rsidR="0047365A" w:rsidRDefault="0047365A" w:rsidP="00DB75D3">
      <w:pPr>
        <w:spacing w:after="0" w:line="240" w:lineRule="auto"/>
        <w:ind w:left="1440"/>
        <w:jc w:val="both"/>
      </w:pPr>
      <w:r>
        <w:t>(d) Requires a person required to publish a notice on an Internet website under this section to archive the notice on the website in its entirety, including the date the notice is published.</w:t>
      </w:r>
    </w:p>
    <w:p w:rsidR="0047365A" w:rsidRDefault="0047365A" w:rsidP="00DB75D3">
      <w:pPr>
        <w:spacing w:after="0" w:line="240" w:lineRule="auto"/>
        <w:ind w:left="1440"/>
        <w:jc w:val="both"/>
      </w:pPr>
    </w:p>
    <w:p w:rsidR="0047365A" w:rsidRDefault="0047365A" w:rsidP="00DB75D3">
      <w:pPr>
        <w:spacing w:after="0" w:line="240" w:lineRule="auto"/>
        <w:ind w:left="1440"/>
        <w:jc w:val="both"/>
      </w:pPr>
      <w:r>
        <w:t>(e) Provides that the validity of a notice printed in a newspaper and published on an Internet website under this section is not affected if:</w:t>
      </w:r>
    </w:p>
    <w:p w:rsidR="0047365A" w:rsidRDefault="0047365A" w:rsidP="00DB75D3">
      <w:pPr>
        <w:spacing w:after="0" w:line="240" w:lineRule="auto"/>
        <w:ind w:left="1440"/>
        <w:jc w:val="both"/>
      </w:pPr>
    </w:p>
    <w:p w:rsidR="0047365A" w:rsidRDefault="0047365A" w:rsidP="00DB75D3">
      <w:pPr>
        <w:spacing w:after="0" w:line="240" w:lineRule="auto"/>
        <w:ind w:left="2160"/>
        <w:jc w:val="both"/>
      </w:pPr>
      <w:r>
        <w:t>(1) there is an error in the notice published on the website; or</w:t>
      </w:r>
    </w:p>
    <w:p w:rsidR="0047365A" w:rsidRDefault="0047365A" w:rsidP="00DB75D3">
      <w:pPr>
        <w:spacing w:after="0" w:line="240" w:lineRule="auto"/>
        <w:ind w:left="2160"/>
        <w:jc w:val="both"/>
      </w:pPr>
    </w:p>
    <w:p w:rsidR="0047365A" w:rsidRPr="005C2A78" w:rsidRDefault="0047365A" w:rsidP="00DB75D3">
      <w:pPr>
        <w:spacing w:after="0" w:line="240" w:lineRule="auto"/>
        <w:ind w:left="2160"/>
        <w:jc w:val="both"/>
        <w:rPr>
          <w:rFonts w:eastAsia="Times New Roman" w:cs="Times New Roman"/>
          <w:szCs w:val="24"/>
        </w:rPr>
      </w:pPr>
      <w:r>
        <w:t>(2) publication of the notice on the website is temporarily prevented as the result of a technical issue with the website.</w:t>
      </w:r>
    </w:p>
    <w:p w:rsidR="0047365A" w:rsidRPr="005C2A78" w:rsidRDefault="0047365A" w:rsidP="00DB75D3">
      <w:pPr>
        <w:spacing w:after="0" w:line="240" w:lineRule="auto"/>
        <w:jc w:val="both"/>
        <w:rPr>
          <w:rFonts w:eastAsia="Times New Roman" w:cs="Times New Roman"/>
          <w:szCs w:val="24"/>
        </w:rPr>
      </w:pPr>
    </w:p>
    <w:p w:rsidR="0047365A" w:rsidRPr="005C2A78" w:rsidRDefault="0047365A" w:rsidP="00DB75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t>changes in law made by this Act apply only to a notice published on or after the effective date of this Act.</w:t>
      </w:r>
    </w:p>
    <w:p w:rsidR="0047365A" w:rsidRPr="005C2A78" w:rsidRDefault="0047365A" w:rsidP="00DB75D3">
      <w:pPr>
        <w:spacing w:after="0" w:line="240" w:lineRule="auto"/>
        <w:jc w:val="both"/>
        <w:rPr>
          <w:rFonts w:eastAsia="Times New Roman" w:cs="Times New Roman"/>
          <w:szCs w:val="24"/>
        </w:rPr>
      </w:pPr>
    </w:p>
    <w:p w:rsidR="0047365A" w:rsidRPr="00C8671F" w:rsidRDefault="0047365A" w:rsidP="00DB75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4736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912" w:rsidRDefault="004C3912" w:rsidP="000F1DF9">
      <w:pPr>
        <w:spacing w:after="0" w:line="240" w:lineRule="auto"/>
      </w:pPr>
      <w:r>
        <w:separator/>
      </w:r>
    </w:p>
  </w:endnote>
  <w:endnote w:type="continuationSeparator" w:id="0">
    <w:p w:rsidR="004C3912" w:rsidRDefault="004C39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39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365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365A">
                <w:rPr>
                  <w:sz w:val="20"/>
                  <w:szCs w:val="20"/>
                </w:rPr>
                <w:t>S.B. 943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36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39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912" w:rsidRDefault="004C3912" w:rsidP="000F1DF9">
      <w:pPr>
        <w:spacing w:after="0" w:line="240" w:lineRule="auto"/>
      </w:pPr>
      <w:r>
        <w:separator/>
      </w:r>
    </w:p>
  </w:footnote>
  <w:footnote w:type="continuationSeparator" w:id="0">
    <w:p w:rsidR="004C3912" w:rsidRDefault="004C39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365A"/>
    <w:rsid w:val="004C391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3DE1"/>
  <w15:docId w15:val="{08DEB35E-A3E7-4348-B69C-78D04649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36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89C81F880C48C0915B9F6BD4B42A31"/>
        <w:category>
          <w:name w:val="General"/>
          <w:gallery w:val="placeholder"/>
        </w:category>
        <w:types>
          <w:type w:val="bbPlcHdr"/>
        </w:types>
        <w:behaviors>
          <w:behavior w:val="content"/>
        </w:behaviors>
        <w:guid w:val="{8BD25F81-4A13-4313-82BF-C7D2092B94B1}"/>
      </w:docPartPr>
      <w:docPartBody>
        <w:p w:rsidR="00000000" w:rsidRDefault="00954EC7"/>
      </w:docPartBody>
    </w:docPart>
    <w:docPart>
      <w:docPartPr>
        <w:name w:val="0BF4DD44379D4C86B50242896AFE5D98"/>
        <w:category>
          <w:name w:val="General"/>
          <w:gallery w:val="placeholder"/>
        </w:category>
        <w:types>
          <w:type w:val="bbPlcHdr"/>
        </w:types>
        <w:behaviors>
          <w:behavior w:val="content"/>
        </w:behaviors>
        <w:guid w:val="{991A372F-8029-4B1E-A39E-B0C9B86BD742}"/>
      </w:docPartPr>
      <w:docPartBody>
        <w:p w:rsidR="00000000" w:rsidRDefault="00954EC7"/>
      </w:docPartBody>
    </w:docPart>
    <w:docPart>
      <w:docPartPr>
        <w:name w:val="2F8E526FA7914C0292B4CAA6C8064660"/>
        <w:category>
          <w:name w:val="General"/>
          <w:gallery w:val="placeholder"/>
        </w:category>
        <w:types>
          <w:type w:val="bbPlcHdr"/>
        </w:types>
        <w:behaviors>
          <w:behavior w:val="content"/>
        </w:behaviors>
        <w:guid w:val="{FE4D85DC-0373-49AC-AC03-D712903BCA01}"/>
      </w:docPartPr>
      <w:docPartBody>
        <w:p w:rsidR="00000000" w:rsidRDefault="00954EC7"/>
      </w:docPartBody>
    </w:docPart>
    <w:docPart>
      <w:docPartPr>
        <w:name w:val="D575E40FBB054D198D071D591E7F91A7"/>
        <w:category>
          <w:name w:val="General"/>
          <w:gallery w:val="placeholder"/>
        </w:category>
        <w:types>
          <w:type w:val="bbPlcHdr"/>
        </w:types>
        <w:behaviors>
          <w:behavior w:val="content"/>
        </w:behaviors>
        <w:guid w:val="{B2FA1FEE-CBC3-4F15-9B83-EF251599E30A}"/>
      </w:docPartPr>
      <w:docPartBody>
        <w:p w:rsidR="00000000" w:rsidRDefault="00954EC7"/>
      </w:docPartBody>
    </w:docPart>
    <w:docPart>
      <w:docPartPr>
        <w:name w:val="13386BC67062464587B759D1D07A1B4E"/>
        <w:category>
          <w:name w:val="General"/>
          <w:gallery w:val="placeholder"/>
        </w:category>
        <w:types>
          <w:type w:val="bbPlcHdr"/>
        </w:types>
        <w:behaviors>
          <w:behavior w:val="content"/>
        </w:behaviors>
        <w:guid w:val="{4D2DFF62-E927-4858-AC33-DF842AB4C05F}"/>
      </w:docPartPr>
      <w:docPartBody>
        <w:p w:rsidR="00000000" w:rsidRDefault="00954EC7"/>
      </w:docPartBody>
    </w:docPart>
    <w:docPart>
      <w:docPartPr>
        <w:name w:val="DE3EB7B8BFBC468393BD9675385BA0E8"/>
        <w:category>
          <w:name w:val="General"/>
          <w:gallery w:val="placeholder"/>
        </w:category>
        <w:types>
          <w:type w:val="bbPlcHdr"/>
        </w:types>
        <w:behaviors>
          <w:behavior w:val="content"/>
        </w:behaviors>
        <w:guid w:val="{1D8BB8CA-4055-45F3-94F2-7B4F6C10FAB6}"/>
      </w:docPartPr>
      <w:docPartBody>
        <w:p w:rsidR="00000000" w:rsidRDefault="00954EC7"/>
      </w:docPartBody>
    </w:docPart>
    <w:docPart>
      <w:docPartPr>
        <w:name w:val="8E8A8429D0014C619C7F6A15FF1E2AB5"/>
        <w:category>
          <w:name w:val="General"/>
          <w:gallery w:val="placeholder"/>
        </w:category>
        <w:types>
          <w:type w:val="bbPlcHdr"/>
        </w:types>
        <w:behaviors>
          <w:behavior w:val="content"/>
        </w:behaviors>
        <w:guid w:val="{DCE85DD4-2A95-4BEA-9298-AB74B78FA69E}"/>
      </w:docPartPr>
      <w:docPartBody>
        <w:p w:rsidR="00000000" w:rsidRDefault="00954EC7"/>
      </w:docPartBody>
    </w:docPart>
    <w:docPart>
      <w:docPartPr>
        <w:name w:val="264F5C82742F48EEA44327BF49B2A11B"/>
        <w:category>
          <w:name w:val="General"/>
          <w:gallery w:val="placeholder"/>
        </w:category>
        <w:types>
          <w:type w:val="bbPlcHdr"/>
        </w:types>
        <w:behaviors>
          <w:behavior w:val="content"/>
        </w:behaviors>
        <w:guid w:val="{DF0CCF05-25F1-43C8-9B26-721D065A031F}"/>
      </w:docPartPr>
      <w:docPartBody>
        <w:p w:rsidR="00000000" w:rsidRDefault="00954EC7"/>
      </w:docPartBody>
    </w:docPart>
    <w:docPart>
      <w:docPartPr>
        <w:name w:val="C2C9466417384271ADFB912F1BB495FB"/>
        <w:category>
          <w:name w:val="General"/>
          <w:gallery w:val="placeholder"/>
        </w:category>
        <w:types>
          <w:type w:val="bbPlcHdr"/>
        </w:types>
        <w:behaviors>
          <w:behavior w:val="content"/>
        </w:behaviors>
        <w:guid w:val="{D95D61EB-BC52-460E-9DEE-7D23823B3E0A}"/>
      </w:docPartPr>
      <w:docPartBody>
        <w:p w:rsidR="00000000" w:rsidRDefault="00954EC7"/>
      </w:docPartBody>
    </w:docPart>
    <w:docPart>
      <w:docPartPr>
        <w:name w:val="AE196199C14B442995B347C293D5424B"/>
        <w:category>
          <w:name w:val="General"/>
          <w:gallery w:val="placeholder"/>
        </w:category>
        <w:types>
          <w:type w:val="bbPlcHdr"/>
        </w:types>
        <w:behaviors>
          <w:behavior w:val="content"/>
        </w:behaviors>
        <w:guid w:val="{78619DCD-FFFB-480C-948F-38BA436CC61F}"/>
      </w:docPartPr>
      <w:docPartBody>
        <w:p w:rsidR="00000000" w:rsidRDefault="00BE3E9C" w:rsidP="00BE3E9C">
          <w:pPr>
            <w:pStyle w:val="AE196199C14B442995B347C293D5424B"/>
          </w:pPr>
          <w:r w:rsidRPr="00A30DD1">
            <w:rPr>
              <w:rStyle w:val="PlaceholderText"/>
            </w:rPr>
            <w:t>Click here to enter a date.</w:t>
          </w:r>
        </w:p>
      </w:docPartBody>
    </w:docPart>
    <w:docPart>
      <w:docPartPr>
        <w:name w:val="C67AD3DBEAB34D5FA4B9B07CF81FB4A4"/>
        <w:category>
          <w:name w:val="General"/>
          <w:gallery w:val="placeholder"/>
        </w:category>
        <w:types>
          <w:type w:val="bbPlcHdr"/>
        </w:types>
        <w:behaviors>
          <w:behavior w:val="content"/>
        </w:behaviors>
        <w:guid w:val="{45B1BF8C-9DA4-44F5-AA0F-B6463FB3E8FF}"/>
      </w:docPartPr>
      <w:docPartBody>
        <w:p w:rsidR="00000000" w:rsidRDefault="00954EC7"/>
      </w:docPartBody>
    </w:docPart>
    <w:docPart>
      <w:docPartPr>
        <w:name w:val="128FD9D532754E50BDE7AD5E33763929"/>
        <w:category>
          <w:name w:val="General"/>
          <w:gallery w:val="placeholder"/>
        </w:category>
        <w:types>
          <w:type w:val="bbPlcHdr"/>
        </w:types>
        <w:behaviors>
          <w:behavior w:val="content"/>
        </w:behaviors>
        <w:guid w:val="{11212CB1-33A1-4204-B263-AF943C2AB94A}"/>
      </w:docPartPr>
      <w:docPartBody>
        <w:p w:rsidR="00000000" w:rsidRDefault="00954EC7"/>
      </w:docPartBody>
    </w:docPart>
    <w:docPart>
      <w:docPartPr>
        <w:name w:val="CE1587102DBA42DEB5CCF0FA3577BB23"/>
        <w:category>
          <w:name w:val="General"/>
          <w:gallery w:val="placeholder"/>
        </w:category>
        <w:types>
          <w:type w:val="bbPlcHdr"/>
        </w:types>
        <w:behaviors>
          <w:behavior w:val="content"/>
        </w:behaviors>
        <w:guid w:val="{64EDD5C8-1EB7-4625-94C6-47B743D5CF04}"/>
      </w:docPartPr>
      <w:docPartBody>
        <w:p w:rsidR="00000000" w:rsidRDefault="00BE3E9C" w:rsidP="00BE3E9C">
          <w:pPr>
            <w:pStyle w:val="CE1587102DBA42DEB5CCF0FA3577BB23"/>
          </w:pPr>
          <w:r>
            <w:rPr>
              <w:rFonts w:eastAsia="Times New Roman" w:cs="Times New Roman"/>
              <w:bCs/>
              <w:szCs w:val="24"/>
            </w:rPr>
            <w:t xml:space="preserve"> </w:t>
          </w:r>
        </w:p>
      </w:docPartBody>
    </w:docPart>
    <w:docPart>
      <w:docPartPr>
        <w:name w:val="1CA050B47E29435BA9FD88264BC604F6"/>
        <w:category>
          <w:name w:val="General"/>
          <w:gallery w:val="placeholder"/>
        </w:category>
        <w:types>
          <w:type w:val="bbPlcHdr"/>
        </w:types>
        <w:behaviors>
          <w:behavior w:val="content"/>
        </w:behaviors>
        <w:guid w:val="{277C1B64-6244-4329-BEC0-8D8C841FE692}"/>
      </w:docPartPr>
      <w:docPartBody>
        <w:p w:rsidR="00000000" w:rsidRDefault="00954EC7"/>
      </w:docPartBody>
    </w:docPart>
    <w:docPart>
      <w:docPartPr>
        <w:name w:val="AF4660B000E14BE4992CF5EF1A862AAB"/>
        <w:category>
          <w:name w:val="General"/>
          <w:gallery w:val="placeholder"/>
        </w:category>
        <w:types>
          <w:type w:val="bbPlcHdr"/>
        </w:types>
        <w:behaviors>
          <w:behavior w:val="content"/>
        </w:behaviors>
        <w:guid w:val="{874D1E02-5DD3-44E1-AF50-EB3149403FA5}"/>
      </w:docPartPr>
      <w:docPartBody>
        <w:p w:rsidR="00000000" w:rsidRDefault="00954E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4EC7"/>
    <w:rsid w:val="00984D6C"/>
    <w:rsid w:val="00A54AD6"/>
    <w:rsid w:val="00A57564"/>
    <w:rsid w:val="00B252A4"/>
    <w:rsid w:val="00B5530B"/>
    <w:rsid w:val="00BE3E9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E9C"/>
    <w:rPr>
      <w:color w:val="808080"/>
    </w:rPr>
  </w:style>
  <w:style w:type="paragraph" w:customStyle="1" w:styleId="AE196199C14B442995B347C293D5424B">
    <w:name w:val="AE196199C14B442995B347C293D5424B"/>
    <w:rsid w:val="00BE3E9C"/>
    <w:pPr>
      <w:spacing w:after="160" w:line="259" w:lineRule="auto"/>
    </w:pPr>
  </w:style>
  <w:style w:type="paragraph" w:customStyle="1" w:styleId="CE1587102DBA42DEB5CCF0FA3577BB23">
    <w:name w:val="CE1587102DBA42DEB5CCF0FA3577BB23"/>
    <w:rsid w:val="00BE3E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548</Words>
  <Characters>3129</Characters>
  <Application>Microsoft Office Word</Application>
  <DocSecurity>0</DocSecurity>
  <Lines>26</Lines>
  <Paragraphs>7</Paragraphs>
  <ScaleCrop>false</ScaleCrop>
  <Company>Texas Legislative Council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2023-05-24T03:02:00Z</cp:lastPrinted>
  <dcterms:created xsi:type="dcterms:W3CDTF">2015-05-29T14:24:00Z</dcterms:created>
  <dcterms:modified xsi:type="dcterms:W3CDTF">2023-05-24T03:02:00Z</dcterms:modified>
</cp:coreProperties>
</file>

<file path=docProps/custom.xml><?xml version="1.0" encoding="utf-8"?>
<op:Properties xmlns:vt="http://schemas.openxmlformats.org/officeDocument/2006/docPropsVTypes" xmlns:op="http://schemas.openxmlformats.org/officeDocument/2006/custom-properties"/>
</file>