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385" w:rsidRDefault="002D63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2C2E357FC94A0C88FBE2844EFE0DDF"/>
          </w:placeholder>
        </w:sdtPr>
        <w:sdtContent>
          <w:r w:rsidRPr="005C2A78">
            <w:rPr>
              <w:rFonts w:cs="Times New Roman"/>
              <w:b/>
              <w:szCs w:val="24"/>
              <w:u w:val="single"/>
            </w:rPr>
            <w:t>BILL ANALYSIS</w:t>
          </w:r>
        </w:sdtContent>
      </w:sdt>
    </w:p>
    <w:p w:rsidR="002D6385" w:rsidRPr="00585C31" w:rsidRDefault="002D6385" w:rsidP="000F1DF9">
      <w:pPr>
        <w:spacing w:after="0" w:line="240" w:lineRule="auto"/>
        <w:rPr>
          <w:rFonts w:cs="Times New Roman"/>
          <w:szCs w:val="24"/>
        </w:rPr>
      </w:pPr>
    </w:p>
    <w:p w:rsidR="002D6385" w:rsidRPr="00585C31" w:rsidRDefault="002D63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6385" w:rsidTr="000F1DF9">
        <w:tc>
          <w:tcPr>
            <w:tcW w:w="2718" w:type="dxa"/>
          </w:tcPr>
          <w:p w:rsidR="002D6385" w:rsidRPr="005C2A78" w:rsidRDefault="002D6385" w:rsidP="006D756B">
            <w:pPr>
              <w:rPr>
                <w:rFonts w:cs="Times New Roman"/>
                <w:szCs w:val="24"/>
              </w:rPr>
            </w:pPr>
            <w:sdt>
              <w:sdtPr>
                <w:rPr>
                  <w:rFonts w:cs="Times New Roman"/>
                  <w:szCs w:val="24"/>
                </w:rPr>
                <w:alias w:val="Agency Title"/>
                <w:tag w:val="AgencyTitleContentControl"/>
                <w:id w:val="1920747753"/>
                <w:lock w:val="sdtContentLocked"/>
                <w:placeholder>
                  <w:docPart w:val="C706B1A3D0FC4E48B0F3AC520AD0E9B4"/>
                </w:placeholder>
              </w:sdtPr>
              <w:sdtEndPr>
                <w:rPr>
                  <w:rFonts w:cstheme="minorBidi"/>
                  <w:szCs w:val="22"/>
                </w:rPr>
              </w:sdtEndPr>
              <w:sdtContent>
                <w:r>
                  <w:rPr>
                    <w:rFonts w:cs="Times New Roman"/>
                    <w:szCs w:val="24"/>
                  </w:rPr>
                  <w:t>Senate Research Center</w:t>
                </w:r>
              </w:sdtContent>
            </w:sdt>
          </w:p>
        </w:tc>
        <w:tc>
          <w:tcPr>
            <w:tcW w:w="6858" w:type="dxa"/>
          </w:tcPr>
          <w:p w:rsidR="002D6385" w:rsidRPr="00FF6471" w:rsidRDefault="002D6385" w:rsidP="000F1DF9">
            <w:pPr>
              <w:jc w:val="right"/>
              <w:rPr>
                <w:rFonts w:cs="Times New Roman"/>
                <w:szCs w:val="24"/>
              </w:rPr>
            </w:pPr>
            <w:sdt>
              <w:sdtPr>
                <w:rPr>
                  <w:rFonts w:cs="Times New Roman"/>
                  <w:szCs w:val="24"/>
                </w:rPr>
                <w:alias w:val="Bill Number"/>
                <w:tag w:val="BillNumberOne"/>
                <w:id w:val="-410784069"/>
                <w:lock w:val="sdtContentLocked"/>
                <w:placeholder>
                  <w:docPart w:val="6B82C85B56464F688D3AFFB88454F350"/>
                </w:placeholder>
              </w:sdtPr>
              <w:sdtContent>
                <w:r>
                  <w:rPr>
                    <w:rFonts w:cs="Times New Roman"/>
                    <w:szCs w:val="24"/>
                  </w:rPr>
                  <w:t>S.B. 992</w:t>
                </w:r>
              </w:sdtContent>
            </w:sdt>
          </w:p>
        </w:tc>
      </w:tr>
      <w:tr w:rsidR="002D6385" w:rsidTr="000F1DF9">
        <w:sdt>
          <w:sdtPr>
            <w:rPr>
              <w:rFonts w:cs="Times New Roman"/>
              <w:szCs w:val="24"/>
            </w:rPr>
            <w:alias w:val="TLCNumber"/>
            <w:tag w:val="TLCNumber"/>
            <w:id w:val="-542600604"/>
            <w:lock w:val="sdtLocked"/>
            <w:placeholder>
              <w:docPart w:val="4022E5787C1F4D1684E61DB5CA68DFEF"/>
            </w:placeholder>
          </w:sdtPr>
          <w:sdtContent>
            <w:tc>
              <w:tcPr>
                <w:tcW w:w="2718" w:type="dxa"/>
              </w:tcPr>
              <w:p w:rsidR="002D6385" w:rsidRPr="000F1DF9" w:rsidRDefault="002D6385" w:rsidP="00C65088">
                <w:pPr>
                  <w:rPr>
                    <w:rFonts w:cs="Times New Roman"/>
                    <w:szCs w:val="24"/>
                  </w:rPr>
                </w:pPr>
                <w:r>
                  <w:rPr>
                    <w:rFonts w:cs="Times New Roman"/>
                    <w:szCs w:val="24"/>
                  </w:rPr>
                  <w:t>88R7403 CXP-D</w:t>
                </w:r>
              </w:p>
            </w:tc>
          </w:sdtContent>
        </w:sdt>
        <w:tc>
          <w:tcPr>
            <w:tcW w:w="6858" w:type="dxa"/>
          </w:tcPr>
          <w:p w:rsidR="002D6385" w:rsidRPr="005C2A78" w:rsidRDefault="002D6385" w:rsidP="00073EDD">
            <w:pPr>
              <w:jc w:val="right"/>
              <w:rPr>
                <w:rFonts w:cs="Times New Roman"/>
                <w:szCs w:val="24"/>
              </w:rPr>
            </w:pPr>
            <w:sdt>
              <w:sdtPr>
                <w:rPr>
                  <w:rFonts w:cs="Times New Roman"/>
                  <w:szCs w:val="24"/>
                </w:rPr>
                <w:alias w:val="Author Label"/>
                <w:tag w:val="By"/>
                <w:id w:val="72399597"/>
                <w:lock w:val="sdtLocked"/>
                <w:placeholder>
                  <w:docPart w:val="7B66D2CA0A4146379856806774CE99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B3147A17BB4A52808C2A9FD4AEFCF6"/>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801D48C5B1D2494F9DC338282B63892C"/>
                </w:placeholder>
                <w:showingPlcHdr/>
              </w:sdtPr>
              <w:sdtContent/>
            </w:sdt>
            <w:sdt>
              <w:sdtPr>
                <w:rPr>
                  <w:rFonts w:cs="Times New Roman"/>
                  <w:szCs w:val="24"/>
                </w:rPr>
                <w:alias w:val="DualSponsor"/>
                <w:tag w:val="DualSponsor"/>
                <w:id w:val="1029379812"/>
                <w:lock w:val="sdtContentLocked"/>
                <w:placeholder>
                  <w:docPart w:val="A2CB69BC709C4512A10E0AC89FFED97E"/>
                </w:placeholder>
                <w:showingPlcHdr/>
              </w:sdtPr>
              <w:sdtContent/>
            </w:sdt>
          </w:p>
        </w:tc>
      </w:tr>
      <w:tr w:rsidR="002D6385" w:rsidTr="000F1DF9">
        <w:tc>
          <w:tcPr>
            <w:tcW w:w="2718" w:type="dxa"/>
          </w:tcPr>
          <w:p w:rsidR="002D6385" w:rsidRPr="00BC7495" w:rsidRDefault="002D6385" w:rsidP="000F1DF9">
            <w:pPr>
              <w:rPr>
                <w:rFonts w:cs="Times New Roman"/>
                <w:szCs w:val="24"/>
              </w:rPr>
            </w:pPr>
          </w:p>
        </w:tc>
        <w:sdt>
          <w:sdtPr>
            <w:rPr>
              <w:rFonts w:cs="Times New Roman"/>
              <w:szCs w:val="24"/>
            </w:rPr>
            <w:alias w:val="Committee"/>
            <w:tag w:val="Committee"/>
            <w:id w:val="1914272295"/>
            <w:lock w:val="sdtContentLocked"/>
            <w:placeholder>
              <w:docPart w:val="9661F6CFFF4E43B2B2242220F46A8A3C"/>
            </w:placeholder>
          </w:sdtPr>
          <w:sdtContent>
            <w:tc>
              <w:tcPr>
                <w:tcW w:w="6858" w:type="dxa"/>
              </w:tcPr>
              <w:p w:rsidR="002D6385" w:rsidRPr="00FF6471" w:rsidRDefault="002D6385" w:rsidP="000F1DF9">
                <w:pPr>
                  <w:jc w:val="right"/>
                  <w:rPr>
                    <w:rFonts w:cs="Times New Roman"/>
                    <w:szCs w:val="24"/>
                  </w:rPr>
                </w:pPr>
                <w:r>
                  <w:rPr>
                    <w:rFonts w:cs="Times New Roman"/>
                    <w:szCs w:val="24"/>
                  </w:rPr>
                  <w:t>Education</w:t>
                </w:r>
              </w:p>
            </w:tc>
          </w:sdtContent>
        </w:sdt>
      </w:tr>
      <w:tr w:rsidR="002D6385" w:rsidTr="000F1DF9">
        <w:tc>
          <w:tcPr>
            <w:tcW w:w="2718" w:type="dxa"/>
          </w:tcPr>
          <w:p w:rsidR="002D6385" w:rsidRPr="00BC7495" w:rsidRDefault="002D6385" w:rsidP="000F1DF9">
            <w:pPr>
              <w:rPr>
                <w:rFonts w:cs="Times New Roman"/>
                <w:szCs w:val="24"/>
              </w:rPr>
            </w:pPr>
          </w:p>
        </w:tc>
        <w:sdt>
          <w:sdtPr>
            <w:rPr>
              <w:rFonts w:cs="Times New Roman"/>
              <w:szCs w:val="24"/>
            </w:rPr>
            <w:alias w:val="Date"/>
            <w:tag w:val="DateContentControl"/>
            <w:id w:val="1178081906"/>
            <w:lock w:val="sdtLocked"/>
            <w:placeholder>
              <w:docPart w:val="1123A426085D4A79B92A96A5C3D87897"/>
            </w:placeholder>
            <w:date w:fullDate="2023-03-10T00:00:00Z">
              <w:dateFormat w:val="M/d/yyyy"/>
              <w:lid w:val="en-US"/>
              <w:storeMappedDataAs w:val="dateTime"/>
              <w:calendar w:val="gregorian"/>
            </w:date>
          </w:sdtPr>
          <w:sdtContent>
            <w:tc>
              <w:tcPr>
                <w:tcW w:w="6858" w:type="dxa"/>
              </w:tcPr>
              <w:p w:rsidR="002D6385" w:rsidRPr="00FF6471" w:rsidRDefault="002D6385" w:rsidP="000F1DF9">
                <w:pPr>
                  <w:jc w:val="right"/>
                  <w:rPr>
                    <w:rFonts w:cs="Times New Roman"/>
                    <w:szCs w:val="24"/>
                  </w:rPr>
                </w:pPr>
                <w:r>
                  <w:rPr>
                    <w:rFonts w:cs="Times New Roman"/>
                    <w:szCs w:val="24"/>
                  </w:rPr>
                  <w:t>3/10/2023</w:t>
                </w:r>
              </w:p>
            </w:tc>
          </w:sdtContent>
        </w:sdt>
      </w:tr>
      <w:tr w:rsidR="002D6385" w:rsidTr="000F1DF9">
        <w:tc>
          <w:tcPr>
            <w:tcW w:w="2718" w:type="dxa"/>
          </w:tcPr>
          <w:p w:rsidR="002D6385" w:rsidRPr="00BC7495" w:rsidRDefault="002D6385" w:rsidP="000F1DF9">
            <w:pPr>
              <w:rPr>
                <w:rFonts w:cs="Times New Roman"/>
                <w:szCs w:val="24"/>
              </w:rPr>
            </w:pPr>
          </w:p>
        </w:tc>
        <w:sdt>
          <w:sdtPr>
            <w:rPr>
              <w:rFonts w:cs="Times New Roman"/>
              <w:szCs w:val="24"/>
            </w:rPr>
            <w:alias w:val="BA Version"/>
            <w:tag w:val="BAVersion"/>
            <w:id w:val="-1685590809"/>
            <w:lock w:val="sdtContentLocked"/>
            <w:placeholder>
              <w:docPart w:val="DF83C905F725406396AB8D146B8A2A18"/>
            </w:placeholder>
          </w:sdtPr>
          <w:sdtContent>
            <w:tc>
              <w:tcPr>
                <w:tcW w:w="6858" w:type="dxa"/>
              </w:tcPr>
              <w:p w:rsidR="002D6385" w:rsidRPr="00FF6471" w:rsidRDefault="002D6385" w:rsidP="000F1DF9">
                <w:pPr>
                  <w:jc w:val="right"/>
                  <w:rPr>
                    <w:rFonts w:cs="Times New Roman"/>
                    <w:szCs w:val="24"/>
                  </w:rPr>
                </w:pPr>
                <w:r>
                  <w:rPr>
                    <w:rFonts w:cs="Times New Roman"/>
                    <w:szCs w:val="24"/>
                  </w:rPr>
                  <w:t>As Filed</w:t>
                </w:r>
              </w:p>
            </w:tc>
          </w:sdtContent>
        </w:sdt>
      </w:tr>
    </w:tbl>
    <w:p w:rsidR="002D6385" w:rsidRPr="00FF6471" w:rsidRDefault="002D6385" w:rsidP="000F1DF9">
      <w:pPr>
        <w:spacing w:after="0" w:line="240" w:lineRule="auto"/>
        <w:rPr>
          <w:rFonts w:cs="Times New Roman"/>
          <w:szCs w:val="24"/>
        </w:rPr>
      </w:pPr>
    </w:p>
    <w:p w:rsidR="002D6385" w:rsidRPr="00FF6471" w:rsidRDefault="002D6385" w:rsidP="000F1DF9">
      <w:pPr>
        <w:spacing w:after="0" w:line="240" w:lineRule="auto"/>
        <w:rPr>
          <w:rFonts w:cs="Times New Roman"/>
          <w:szCs w:val="24"/>
        </w:rPr>
      </w:pPr>
    </w:p>
    <w:p w:rsidR="002D6385" w:rsidRPr="00FF6471" w:rsidRDefault="002D63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CC9694D10F46FBA2A662288C6E55A1"/>
        </w:placeholder>
      </w:sdtPr>
      <w:sdtContent>
        <w:p w:rsidR="002D6385" w:rsidRDefault="002D63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BB6556B78F4ACEAD5ABC735D64A4B7"/>
        </w:placeholder>
      </w:sdtPr>
      <w:sdtContent>
        <w:p w:rsidR="002D6385" w:rsidRDefault="002D6385" w:rsidP="00160B68">
          <w:pPr>
            <w:pStyle w:val="NormalWeb"/>
            <w:spacing w:before="0" w:beforeAutospacing="0" w:after="0" w:afterAutospacing="0"/>
            <w:jc w:val="both"/>
            <w:divId w:val="978650222"/>
            <w:rPr>
              <w:rFonts w:eastAsia="Times New Roman"/>
              <w:bCs/>
            </w:rPr>
          </w:pPr>
        </w:p>
        <w:p w:rsidR="002D6385" w:rsidRDefault="002D6385" w:rsidP="00160B68">
          <w:pPr>
            <w:pStyle w:val="NormalWeb"/>
            <w:spacing w:before="0" w:beforeAutospacing="0" w:after="0" w:afterAutospacing="0"/>
            <w:jc w:val="both"/>
            <w:divId w:val="978650222"/>
            <w:rPr>
              <w:color w:val="000000"/>
            </w:rPr>
          </w:pPr>
          <w:r w:rsidRPr="00EF3EB7">
            <w:rPr>
              <w:color w:val="000000"/>
            </w:rPr>
            <w:t xml:space="preserve">The Rural Schools Innovation Zone (RSIZ) is a first-of-its-kind initiative to improve educational opportunities for rural students in South Texas. Formed in 2019, the RSIZ was launched as a collaborative partnership among a locally created nonprofit coordinating organization and three districts: Freer ISD, Premont ISD, and Brooks County ISD. Each district shares the vision of expanding opportunities for students in the region to attain meaningful and valuable career opportunities. </w:t>
          </w:r>
        </w:p>
        <w:p w:rsidR="002D6385" w:rsidRPr="00EF3EB7" w:rsidRDefault="002D6385" w:rsidP="00160B68">
          <w:pPr>
            <w:pStyle w:val="NormalWeb"/>
            <w:spacing w:before="0" w:beforeAutospacing="0" w:after="0" w:afterAutospacing="0"/>
            <w:jc w:val="both"/>
            <w:divId w:val="978650222"/>
            <w:rPr>
              <w:color w:val="000000"/>
            </w:rPr>
          </w:pPr>
        </w:p>
        <w:p w:rsidR="002D6385" w:rsidRDefault="002D6385" w:rsidP="00160B68">
          <w:pPr>
            <w:pStyle w:val="NormalWeb"/>
            <w:spacing w:before="0" w:beforeAutospacing="0" w:after="0" w:afterAutospacing="0"/>
            <w:jc w:val="both"/>
            <w:divId w:val="978650222"/>
            <w:rPr>
              <w:color w:val="000000"/>
            </w:rPr>
          </w:pPr>
          <w:r w:rsidRPr="00EF3EB7">
            <w:rPr>
              <w:color w:val="000000"/>
            </w:rPr>
            <w:t>Unfortunately, the passage of H</w:t>
          </w:r>
          <w:r>
            <w:rPr>
              <w:color w:val="000000"/>
            </w:rPr>
            <w:t>.</w:t>
          </w:r>
          <w:r w:rsidRPr="00EF3EB7">
            <w:rPr>
              <w:color w:val="000000"/>
            </w:rPr>
            <w:t>B</w:t>
          </w:r>
          <w:r>
            <w:rPr>
              <w:color w:val="000000"/>
            </w:rPr>
            <w:t>.</w:t>
          </w:r>
          <w:r w:rsidRPr="00EF3EB7">
            <w:rPr>
              <w:color w:val="000000"/>
            </w:rPr>
            <w:t xml:space="preserve"> 3</w:t>
          </w:r>
          <w:r>
            <w:rPr>
              <w:color w:val="000000"/>
            </w:rPr>
            <w:t xml:space="preserve"> </w:t>
          </w:r>
          <w:r w:rsidRPr="00EF3EB7">
            <w:rPr>
              <w:color w:val="000000"/>
            </w:rPr>
            <w:t>(86R) negatively impacted the RSIZ by eliminating their S</w:t>
          </w:r>
          <w:r>
            <w:rPr>
              <w:color w:val="000000"/>
            </w:rPr>
            <w:t>.</w:t>
          </w:r>
          <w:r w:rsidRPr="00EF3EB7">
            <w:rPr>
              <w:color w:val="000000"/>
            </w:rPr>
            <w:t>B</w:t>
          </w:r>
          <w:r>
            <w:rPr>
              <w:color w:val="000000"/>
            </w:rPr>
            <w:t>.</w:t>
          </w:r>
          <w:r w:rsidRPr="00EF3EB7">
            <w:rPr>
              <w:color w:val="000000"/>
            </w:rPr>
            <w:t xml:space="preserve"> 1882 (85R) financial benefit. With limited access to grants and loss of S</w:t>
          </w:r>
          <w:r>
            <w:rPr>
              <w:color w:val="000000"/>
            </w:rPr>
            <w:t>.</w:t>
          </w:r>
          <w:r w:rsidRPr="00EF3EB7">
            <w:rPr>
              <w:color w:val="000000"/>
            </w:rPr>
            <w:t>B</w:t>
          </w:r>
          <w:r>
            <w:rPr>
              <w:color w:val="000000"/>
            </w:rPr>
            <w:t>.</w:t>
          </w:r>
          <w:r w:rsidRPr="00EF3EB7">
            <w:rPr>
              <w:color w:val="000000"/>
            </w:rPr>
            <w:t xml:space="preserve"> 1882 (85R) funds, the RSIZ struggles to financially afford their high-quality College, Career, and Military Readiness (CCMR) programming. Programs in the RSIZ have expand opportunities for underserved students to access high-quality college and career pathways that lead to success in school and life, while growing the economic development of the region.</w:t>
          </w:r>
        </w:p>
        <w:p w:rsidR="002D6385" w:rsidRPr="00EF3EB7" w:rsidRDefault="002D6385" w:rsidP="00160B68">
          <w:pPr>
            <w:pStyle w:val="NormalWeb"/>
            <w:spacing w:before="0" w:beforeAutospacing="0" w:after="0" w:afterAutospacing="0"/>
            <w:jc w:val="both"/>
            <w:divId w:val="978650222"/>
            <w:rPr>
              <w:color w:val="000000"/>
            </w:rPr>
          </w:pPr>
        </w:p>
        <w:p w:rsidR="002D6385" w:rsidRPr="00EF3EB7" w:rsidRDefault="002D6385" w:rsidP="00160B68">
          <w:pPr>
            <w:pStyle w:val="NormalWeb"/>
            <w:spacing w:before="0" w:beforeAutospacing="0" w:after="0" w:afterAutospacing="0"/>
            <w:jc w:val="both"/>
            <w:divId w:val="978650222"/>
            <w:rPr>
              <w:color w:val="000000"/>
            </w:rPr>
          </w:pPr>
          <w:r w:rsidRPr="00EF3EB7">
            <w:rPr>
              <w:color w:val="000000"/>
            </w:rPr>
            <w:t>S</w:t>
          </w:r>
          <w:r>
            <w:rPr>
              <w:color w:val="000000"/>
            </w:rPr>
            <w:t>.</w:t>
          </w:r>
          <w:r w:rsidRPr="00EF3EB7">
            <w:rPr>
              <w:color w:val="000000"/>
            </w:rPr>
            <w:t>B</w:t>
          </w:r>
          <w:r>
            <w:rPr>
              <w:color w:val="000000"/>
            </w:rPr>
            <w:t>.</w:t>
          </w:r>
          <w:r w:rsidRPr="00EF3EB7">
            <w:rPr>
              <w:color w:val="000000"/>
            </w:rPr>
            <w:t xml:space="preserve"> 992 creates an incentive and support for multi-district, cross-sector, rural pathway partnerships that expand opportunities for underserved students to access high-quality, robust college and career pathways that lead to success in school and life while growing the economic development of the region. The bill allows rural districts</w:t>
          </w:r>
          <w:r>
            <w:rPr>
              <w:color w:val="000000"/>
            </w:rPr>
            <w:t>––</w:t>
          </w:r>
          <w:r w:rsidRPr="00EF3EB7">
            <w:rPr>
              <w:color w:val="000000"/>
            </w:rPr>
            <w:t>interested in forming collaborative partnerships with institutions of higher education and businesses to access financial incentives or similar. These districts must meet similar requirements to other S</w:t>
          </w:r>
          <w:r>
            <w:rPr>
              <w:color w:val="000000"/>
            </w:rPr>
            <w:t>.</w:t>
          </w:r>
          <w:r w:rsidRPr="00EF3EB7">
            <w:rPr>
              <w:color w:val="000000"/>
            </w:rPr>
            <w:t>B</w:t>
          </w:r>
          <w:r>
            <w:rPr>
              <w:color w:val="000000"/>
            </w:rPr>
            <w:t>.</w:t>
          </w:r>
          <w:r w:rsidRPr="00EF3EB7">
            <w:rPr>
              <w:color w:val="000000"/>
            </w:rPr>
            <w:t xml:space="preserve"> 1882 (85R) partnerships.</w:t>
          </w:r>
        </w:p>
        <w:p w:rsidR="002D6385" w:rsidRPr="00D70925" w:rsidRDefault="002D6385" w:rsidP="00160B68">
          <w:pPr>
            <w:spacing w:after="0" w:line="240" w:lineRule="auto"/>
            <w:jc w:val="both"/>
            <w:rPr>
              <w:rFonts w:eastAsia="Times New Roman" w:cs="Times New Roman"/>
              <w:bCs/>
              <w:szCs w:val="24"/>
            </w:rPr>
          </w:pPr>
        </w:p>
      </w:sdtContent>
    </w:sdt>
    <w:p w:rsidR="002D6385" w:rsidRDefault="002D63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992 </w:t>
      </w:r>
      <w:bookmarkStart w:id="1" w:name="AmendsCurrentLaw"/>
      <w:bookmarkEnd w:id="1"/>
      <w:r>
        <w:rPr>
          <w:rFonts w:cs="Times New Roman"/>
          <w:szCs w:val="24"/>
        </w:rPr>
        <w:t>amends current law relating to establishing the Rural Pathway Excellence Partnership (R-PEP) program and creating an allotment and outcomes bonus under the Foundation School Program to support the program.</w:t>
      </w:r>
    </w:p>
    <w:p w:rsidR="002D6385" w:rsidRPr="00F76F17" w:rsidRDefault="002D6385" w:rsidP="000F1DF9">
      <w:pPr>
        <w:spacing w:after="0" w:line="240" w:lineRule="auto"/>
        <w:jc w:val="both"/>
        <w:rPr>
          <w:rFonts w:eastAsia="Times New Roman" w:cs="Times New Roman"/>
          <w:szCs w:val="24"/>
        </w:rPr>
      </w:pPr>
    </w:p>
    <w:p w:rsidR="002D6385" w:rsidRPr="005C2A78" w:rsidRDefault="002D63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0C2252766B472E821D2C0F8FCDB8B2"/>
          </w:placeholder>
        </w:sdtPr>
        <w:sdtContent>
          <w:r>
            <w:rPr>
              <w:rFonts w:eastAsia="Times New Roman" w:cs="Times New Roman"/>
              <w:b/>
              <w:szCs w:val="24"/>
              <w:u w:val="single"/>
            </w:rPr>
            <w:t>RULEMAKING AUTHORITY</w:t>
          </w:r>
        </w:sdtContent>
      </w:sdt>
    </w:p>
    <w:p w:rsidR="002D6385" w:rsidRPr="006529C4" w:rsidRDefault="002D6385" w:rsidP="00774EC7">
      <w:pPr>
        <w:spacing w:after="0" w:line="240" w:lineRule="auto"/>
        <w:jc w:val="both"/>
        <w:rPr>
          <w:rFonts w:cs="Times New Roman"/>
          <w:szCs w:val="24"/>
        </w:rPr>
      </w:pPr>
    </w:p>
    <w:p w:rsidR="002D6385" w:rsidRPr="006529C4" w:rsidRDefault="002D6385" w:rsidP="002D6385">
      <w:pPr>
        <w:spacing w:after="0" w:line="240" w:lineRule="auto"/>
        <w:jc w:val="both"/>
        <w:rPr>
          <w:rFonts w:cs="Times New Roman"/>
          <w:szCs w:val="24"/>
        </w:rPr>
      </w:pPr>
      <w:r>
        <w:rPr>
          <w:rFonts w:cs="Times New Roman"/>
          <w:szCs w:val="24"/>
        </w:rPr>
        <w:t>Rulemaking authority is expressly granted to the commissioner of education in SECTION 1 (Section 29.912, Education Code) of this bill.</w:t>
      </w:r>
    </w:p>
    <w:p w:rsidR="002D6385" w:rsidRPr="006529C4" w:rsidRDefault="002D6385" w:rsidP="002D6385">
      <w:pPr>
        <w:spacing w:after="0" w:line="240" w:lineRule="auto"/>
        <w:jc w:val="both"/>
        <w:rPr>
          <w:rFonts w:cs="Times New Roman"/>
          <w:szCs w:val="24"/>
        </w:rPr>
      </w:pPr>
    </w:p>
    <w:p w:rsidR="002D6385" w:rsidRPr="005C2A78" w:rsidRDefault="002D6385" w:rsidP="002D638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4988A8410C420DA413268BA33F2083"/>
          </w:placeholder>
        </w:sdtPr>
        <w:sdtContent>
          <w:r>
            <w:rPr>
              <w:rFonts w:eastAsia="Times New Roman" w:cs="Times New Roman"/>
              <w:b/>
              <w:szCs w:val="24"/>
              <w:u w:val="single"/>
            </w:rPr>
            <w:t>SECTION BY SECTION ANALYSIS</w:t>
          </w:r>
        </w:sdtContent>
      </w:sdt>
    </w:p>
    <w:p w:rsidR="002D6385" w:rsidRPr="005C2A78" w:rsidRDefault="002D6385" w:rsidP="002D6385">
      <w:pPr>
        <w:spacing w:after="0" w:line="240" w:lineRule="auto"/>
        <w:jc w:val="both"/>
        <w:rPr>
          <w:rFonts w:eastAsia="Times New Roman" w:cs="Times New Roman"/>
          <w:szCs w:val="24"/>
        </w:rPr>
      </w:pPr>
    </w:p>
    <w:p w:rsidR="002D6385" w:rsidRDefault="002D6385" w:rsidP="002D638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29, Education Code, by adding Section 29.912, as follows:</w:t>
      </w:r>
    </w:p>
    <w:p w:rsidR="002D6385" w:rsidRDefault="002D6385" w:rsidP="00160B68">
      <w:pPr>
        <w:spacing w:after="0" w:line="240" w:lineRule="auto"/>
        <w:jc w:val="both"/>
        <w:rPr>
          <w:rFonts w:eastAsia="Times New Roman" w:cs="Times New Roman"/>
          <w:szCs w:val="24"/>
        </w:rPr>
      </w:pPr>
    </w:p>
    <w:p w:rsidR="002D6385" w:rsidRDefault="002D6385" w:rsidP="00160B68">
      <w:pPr>
        <w:spacing w:after="0" w:line="240" w:lineRule="auto"/>
        <w:ind w:left="720"/>
        <w:jc w:val="both"/>
        <w:rPr>
          <w:rFonts w:eastAsia="Times New Roman" w:cs="Times New Roman"/>
          <w:szCs w:val="24"/>
        </w:rPr>
      </w:pPr>
      <w:r>
        <w:rPr>
          <w:rFonts w:eastAsia="Times New Roman" w:cs="Times New Roman"/>
          <w:szCs w:val="24"/>
        </w:rPr>
        <w:t>Sec. 29.912. RURAL PATHWAY EXCELLENCE PARTNERSHIP (R-PEP) PROGRAM. (a) Defines "program."</w:t>
      </w:r>
    </w:p>
    <w:p w:rsidR="002D6385" w:rsidRDefault="002D6385" w:rsidP="00160B68">
      <w:pPr>
        <w:spacing w:after="0" w:line="240" w:lineRule="auto"/>
        <w:ind w:left="72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Pr>
          <w:rFonts w:eastAsia="Times New Roman" w:cs="Times New Roman"/>
          <w:szCs w:val="24"/>
        </w:rPr>
        <w:t xml:space="preserve">(b) Requires the commissioner of education (commissioner) to </w:t>
      </w:r>
      <w:r w:rsidRPr="00F76F17">
        <w:rPr>
          <w:rFonts w:eastAsia="Times New Roman" w:cs="Times New Roman"/>
          <w:szCs w:val="24"/>
        </w:rPr>
        <w:t xml:space="preserve">establish and administer the Rural Pathway Excellence Partnership (R-PEP) program </w:t>
      </w:r>
      <w:r>
        <w:rPr>
          <w:rFonts w:eastAsia="Times New Roman" w:cs="Times New Roman"/>
          <w:szCs w:val="24"/>
        </w:rPr>
        <w:t xml:space="preserve">(program) </w:t>
      </w:r>
      <w:r w:rsidRPr="00F76F17">
        <w:rPr>
          <w:rFonts w:eastAsia="Times New Roman" w:cs="Times New Roman"/>
          <w:szCs w:val="24"/>
        </w:rPr>
        <w:t>to incentivize and support multidistrict, cross-sector, rural college and career pathway partnerships that expand opportunities for underserved students to succeed in school and life while promoting economic development in rural areas.</w:t>
      </w:r>
    </w:p>
    <w:p w:rsidR="002D6385" w:rsidRDefault="002D6385" w:rsidP="00160B68">
      <w:pPr>
        <w:spacing w:after="0" w:line="240" w:lineRule="auto"/>
        <w:ind w:left="144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Pr>
          <w:rFonts w:eastAsia="Times New Roman" w:cs="Times New Roman"/>
          <w:szCs w:val="24"/>
        </w:rPr>
        <w:t xml:space="preserve">(c) Requires that the program </w:t>
      </w:r>
      <w:r w:rsidRPr="00F76F17">
        <w:rPr>
          <w:rFonts w:eastAsia="Times New Roman" w:cs="Times New Roman"/>
          <w:szCs w:val="24"/>
        </w:rPr>
        <w:t xml:space="preserve">enable an eligible school district that lacks an economy of scale, as determined by commissioner rule, to partner with at least one other school district to offer a broader array of robust college and career pathways. </w:t>
      </w:r>
      <w:r>
        <w:rPr>
          <w:rFonts w:eastAsia="Times New Roman" w:cs="Times New Roman"/>
          <w:szCs w:val="24"/>
        </w:rPr>
        <w:t>Requires that e</w:t>
      </w:r>
      <w:r w:rsidRPr="00F76F17">
        <w:rPr>
          <w:rFonts w:eastAsia="Times New Roman" w:cs="Times New Roman"/>
          <w:szCs w:val="24"/>
        </w:rPr>
        <w:t>ach partnership</w:t>
      </w:r>
      <w:r>
        <w:rPr>
          <w:rFonts w:eastAsia="Times New Roman" w:cs="Times New Roman"/>
          <w:szCs w:val="24"/>
        </w:rPr>
        <w:t>:</w:t>
      </w:r>
    </w:p>
    <w:p w:rsidR="002D6385" w:rsidRPr="00F76F17" w:rsidRDefault="002D6385" w:rsidP="00160B68">
      <w:pPr>
        <w:spacing w:after="0" w:line="240" w:lineRule="auto"/>
        <w:ind w:left="1440"/>
        <w:jc w:val="both"/>
        <w:rPr>
          <w:rFonts w:eastAsia="Times New Roman" w:cs="Times New Roman"/>
          <w:szCs w:val="24"/>
        </w:rPr>
      </w:pPr>
    </w:p>
    <w:p w:rsidR="002D6385" w:rsidRDefault="002D6385" w:rsidP="00160B68">
      <w:pPr>
        <w:spacing w:after="0" w:line="240" w:lineRule="auto"/>
        <w:ind w:left="2160"/>
        <w:jc w:val="both"/>
        <w:rPr>
          <w:rFonts w:eastAsia="Times New Roman" w:cs="Times New Roman"/>
          <w:szCs w:val="24"/>
        </w:rPr>
      </w:pPr>
      <w:r w:rsidRPr="00F76F17">
        <w:rPr>
          <w:rFonts w:eastAsia="Times New Roman" w:cs="Times New Roman"/>
          <w:szCs w:val="24"/>
        </w:rPr>
        <w:t>(1) offer college and career pathways that align with regional labor market projections for high-wage, high-demand careers; and</w:t>
      </w:r>
    </w:p>
    <w:p w:rsidR="002D6385" w:rsidRPr="00F76F17"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2160"/>
        <w:jc w:val="both"/>
        <w:rPr>
          <w:rFonts w:eastAsia="Times New Roman" w:cs="Times New Roman"/>
          <w:szCs w:val="24"/>
        </w:rPr>
      </w:pPr>
      <w:r w:rsidRPr="00F76F17">
        <w:rPr>
          <w:rFonts w:eastAsia="Times New Roman" w:cs="Times New Roman"/>
          <w:szCs w:val="24"/>
        </w:rPr>
        <w:t xml:space="preserve">(2) be managed by </w:t>
      </w:r>
      <w:r>
        <w:rPr>
          <w:rFonts w:eastAsia="Times New Roman" w:cs="Times New Roman"/>
          <w:szCs w:val="24"/>
        </w:rPr>
        <w:t>certain</w:t>
      </w:r>
      <w:r w:rsidRPr="00F76F17">
        <w:rPr>
          <w:rFonts w:eastAsia="Times New Roman" w:cs="Times New Roman"/>
          <w:szCs w:val="24"/>
        </w:rPr>
        <w:t xml:space="preserve"> coordinating entit</w:t>
      </w:r>
      <w:r>
        <w:rPr>
          <w:rFonts w:eastAsia="Times New Roman" w:cs="Times New Roman"/>
          <w:szCs w:val="24"/>
        </w:rPr>
        <w:t>ies.</w:t>
      </w:r>
    </w:p>
    <w:p w:rsidR="002D6385"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Pr>
          <w:rFonts w:eastAsia="Times New Roman" w:cs="Times New Roman"/>
          <w:szCs w:val="24"/>
        </w:rPr>
        <w:t xml:space="preserve">(d) Requires that the </w:t>
      </w:r>
      <w:r w:rsidRPr="00F76F17">
        <w:rPr>
          <w:rFonts w:eastAsia="Times New Roman" w:cs="Times New Roman"/>
          <w:szCs w:val="24"/>
        </w:rPr>
        <w:t xml:space="preserve">performance agreement described by Subsection (c)(2)(B) </w:t>
      </w:r>
      <w:r>
        <w:rPr>
          <w:rFonts w:eastAsia="Times New Roman" w:cs="Times New Roman"/>
          <w:szCs w:val="24"/>
        </w:rPr>
        <w:t xml:space="preserve">(relating to requiring that each school district partnership be managed by a coordinating entity that has entered into </w:t>
      </w:r>
      <w:r w:rsidRPr="00F76F17">
        <w:rPr>
          <w:rFonts w:eastAsia="Times New Roman" w:cs="Times New Roman"/>
          <w:szCs w:val="24"/>
        </w:rPr>
        <w:t>a performance agreement approved by the board of trustees of each partnering school district that confers to the coordinating entity the same authority as provided to an entity that contracts to operate a district campus</w:t>
      </w:r>
      <w:r>
        <w:rPr>
          <w:rFonts w:eastAsia="Times New Roman" w:cs="Times New Roman"/>
          <w:szCs w:val="24"/>
        </w:rPr>
        <w:t>)</w:t>
      </w:r>
      <w:r w:rsidRPr="00F76F17">
        <w:rPr>
          <w:rFonts w:eastAsia="Times New Roman" w:cs="Times New Roman"/>
          <w:szCs w:val="24"/>
        </w:rPr>
        <w:t>:</w:t>
      </w:r>
    </w:p>
    <w:p w:rsidR="002D6385" w:rsidRDefault="002D6385" w:rsidP="00160B68">
      <w:pPr>
        <w:spacing w:after="0" w:line="240" w:lineRule="auto"/>
        <w:ind w:left="1440"/>
        <w:jc w:val="both"/>
        <w:rPr>
          <w:rFonts w:eastAsia="Times New Roman" w:cs="Times New Roman"/>
          <w:szCs w:val="24"/>
        </w:rPr>
      </w:pPr>
    </w:p>
    <w:p w:rsidR="002D6385" w:rsidRDefault="002D6385" w:rsidP="00160B68">
      <w:pPr>
        <w:spacing w:after="0" w:line="240" w:lineRule="auto"/>
        <w:ind w:left="2160"/>
        <w:jc w:val="both"/>
        <w:rPr>
          <w:rFonts w:eastAsia="Times New Roman" w:cs="Times New Roman"/>
          <w:szCs w:val="24"/>
        </w:rPr>
      </w:pPr>
      <w:r w:rsidRPr="00F76F17">
        <w:rPr>
          <w:rFonts w:eastAsia="Times New Roman" w:cs="Times New Roman"/>
          <w:szCs w:val="24"/>
        </w:rPr>
        <w:t>(1) include ambitious and measurable performance goals and progress measures tied to current college, career, and military readiness outcomes and longitudinal postsecondary completion and employment-related outcomes;</w:t>
      </w:r>
    </w:p>
    <w:p w:rsidR="002D6385" w:rsidRPr="00F76F17"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2160"/>
        <w:jc w:val="both"/>
        <w:rPr>
          <w:rFonts w:eastAsia="Times New Roman" w:cs="Times New Roman"/>
          <w:szCs w:val="24"/>
        </w:rPr>
      </w:pPr>
      <w:r w:rsidRPr="00F76F17">
        <w:rPr>
          <w:rFonts w:eastAsia="Times New Roman" w:cs="Times New Roman"/>
          <w:szCs w:val="24"/>
        </w:rPr>
        <w:t>(2) allocate responsibilities for accessing and managing progress and outcome information and annually publishing that information on the Internet website of each partnering district and the coordinating entity;</w:t>
      </w:r>
    </w:p>
    <w:p w:rsidR="002D6385" w:rsidRPr="00F76F17"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2160"/>
        <w:jc w:val="both"/>
        <w:rPr>
          <w:rFonts w:eastAsia="Times New Roman" w:cs="Times New Roman"/>
          <w:szCs w:val="24"/>
        </w:rPr>
      </w:pPr>
      <w:r w:rsidRPr="00F76F17">
        <w:rPr>
          <w:rFonts w:eastAsia="Times New Roman" w:cs="Times New Roman"/>
          <w:szCs w:val="24"/>
        </w:rPr>
        <w:t>(3) authorize the coordinating entity to optimize the value of each college and career pathway offered through the partnership by determining scheduling, adding or removing a pathway, hiring of pathway-specific personnel, setting pathway-specific budgets, and other matters critical to the efficacy of the pathways; and</w:t>
      </w:r>
    </w:p>
    <w:p w:rsidR="002D6385" w:rsidRPr="00F76F17"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2160"/>
        <w:jc w:val="both"/>
        <w:rPr>
          <w:rFonts w:eastAsia="Times New Roman" w:cs="Times New Roman"/>
          <w:szCs w:val="24"/>
        </w:rPr>
      </w:pPr>
      <w:r w:rsidRPr="00F76F17">
        <w:rPr>
          <w:rFonts w:eastAsia="Times New Roman" w:cs="Times New Roman"/>
          <w:szCs w:val="24"/>
        </w:rPr>
        <w:t xml:space="preserve">(4) provide that any eligible student residing in a partnering school district </w:t>
      </w:r>
      <w:r>
        <w:rPr>
          <w:rFonts w:eastAsia="Times New Roman" w:cs="Times New Roman"/>
          <w:szCs w:val="24"/>
        </w:rPr>
        <w:t>is authorized to</w:t>
      </w:r>
      <w:r w:rsidRPr="00F76F17">
        <w:rPr>
          <w:rFonts w:eastAsia="Times New Roman" w:cs="Times New Roman"/>
          <w:szCs w:val="24"/>
        </w:rPr>
        <w:t xml:space="preserve"> participate in a college or career pathway offered through the partnership.</w:t>
      </w:r>
    </w:p>
    <w:p w:rsidR="002D6385"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Pr>
          <w:rFonts w:eastAsia="Times New Roman" w:cs="Times New Roman"/>
          <w:szCs w:val="24"/>
        </w:rPr>
        <w:t xml:space="preserve">(e) Provides that an </w:t>
      </w:r>
      <w:r w:rsidRPr="00F76F17">
        <w:rPr>
          <w:rFonts w:eastAsia="Times New Roman" w:cs="Times New Roman"/>
          <w:szCs w:val="24"/>
        </w:rPr>
        <w:t>employee of a coordinating entity that manages a partnership under the program is eligible for membership in and benefits from the Teacher Retirement System of Texas if the employee would be eligible for membership and benefits by holding the same position at a partnering school district.</w:t>
      </w:r>
    </w:p>
    <w:p w:rsidR="002D6385" w:rsidRDefault="002D6385" w:rsidP="00160B68">
      <w:pPr>
        <w:spacing w:after="0" w:line="240" w:lineRule="auto"/>
        <w:ind w:left="144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Pr>
          <w:rFonts w:eastAsia="Times New Roman" w:cs="Times New Roman"/>
          <w:szCs w:val="24"/>
        </w:rPr>
        <w:t xml:space="preserve">(f) Provides that a </w:t>
      </w:r>
      <w:r w:rsidRPr="00F76F17">
        <w:rPr>
          <w:rFonts w:eastAsia="Times New Roman" w:cs="Times New Roman"/>
          <w:szCs w:val="24"/>
        </w:rPr>
        <w:t>student enrolled in a college or career pathway offered through a partnership under the program is not considered for accountability purposes under Chapter 39</w:t>
      </w:r>
      <w:r>
        <w:rPr>
          <w:rFonts w:eastAsia="Times New Roman" w:cs="Times New Roman"/>
          <w:szCs w:val="24"/>
        </w:rPr>
        <w:t xml:space="preserve"> (Public School System Accountability)</w:t>
      </w:r>
      <w:r w:rsidRPr="00F76F17">
        <w:rPr>
          <w:rFonts w:eastAsia="Times New Roman" w:cs="Times New Roman"/>
          <w:szCs w:val="24"/>
        </w:rPr>
        <w:t xml:space="preserve"> to have dropped out of high school or failed to complete the curriculum requirements for high school graduation until the sixth anniversary of the student's first day in high school.</w:t>
      </w:r>
    </w:p>
    <w:p w:rsidR="002D6385"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Pr>
          <w:rFonts w:eastAsia="Times New Roman" w:cs="Times New Roman"/>
          <w:szCs w:val="24"/>
        </w:rPr>
        <w:t xml:space="preserve">(g) Requires a </w:t>
      </w:r>
      <w:r w:rsidRPr="00F76F17">
        <w:rPr>
          <w:rFonts w:eastAsia="Times New Roman" w:cs="Times New Roman"/>
          <w:szCs w:val="24"/>
        </w:rPr>
        <w:t xml:space="preserve">school district proposing to enter into a performance agreement under this section </w:t>
      </w:r>
      <w:r>
        <w:rPr>
          <w:rFonts w:eastAsia="Times New Roman" w:cs="Times New Roman"/>
          <w:szCs w:val="24"/>
        </w:rPr>
        <w:t>to</w:t>
      </w:r>
      <w:r w:rsidRPr="00F76F17">
        <w:rPr>
          <w:rFonts w:eastAsia="Times New Roman" w:cs="Times New Roman"/>
          <w:szCs w:val="24"/>
        </w:rPr>
        <w:t xml:space="preserve"> notify the commissioner of the district's intent to enter into the agreement. </w:t>
      </w:r>
      <w:r>
        <w:rPr>
          <w:rFonts w:eastAsia="Times New Roman" w:cs="Times New Roman"/>
          <w:szCs w:val="24"/>
        </w:rPr>
        <w:t>Requires the</w:t>
      </w:r>
      <w:r w:rsidRPr="00F76F17">
        <w:rPr>
          <w:rFonts w:eastAsia="Times New Roman" w:cs="Times New Roman"/>
          <w:szCs w:val="24"/>
        </w:rPr>
        <w:t xml:space="preserve"> commissioner </w:t>
      </w:r>
      <w:r>
        <w:rPr>
          <w:rFonts w:eastAsia="Times New Roman" w:cs="Times New Roman"/>
          <w:szCs w:val="24"/>
        </w:rPr>
        <w:t>to</w:t>
      </w:r>
      <w:r w:rsidRPr="00F76F17">
        <w:rPr>
          <w:rFonts w:eastAsia="Times New Roman" w:cs="Times New Roman"/>
          <w:szCs w:val="24"/>
        </w:rPr>
        <w:t xml:space="preserve"> establish procedures for a district to notify the commissioner, including the period within which notification is required before the school year in which the proposed agreement would take effect, and to provide any additional information required by the commissioner. </w:t>
      </w:r>
      <w:r>
        <w:rPr>
          <w:rFonts w:eastAsia="Times New Roman" w:cs="Times New Roman"/>
          <w:szCs w:val="24"/>
        </w:rPr>
        <w:t xml:space="preserve">Requires the </w:t>
      </w:r>
      <w:r w:rsidRPr="00F76F17">
        <w:rPr>
          <w:rFonts w:eastAsia="Times New Roman" w:cs="Times New Roman"/>
          <w:szCs w:val="24"/>
        </w:rPr>
        <w:t xml:space="preserve">commissioner </w:t>
      </w:r>
      <w:r>
        <w:rPr>
          <w:rFonts w:eastAsia="Times New Roman" w:cs="Times New Roman"/>
          <w:szCs w:val="24"/>
        </w:rPr>
        <w:t>to</w:t>
      </w:r>
      <w:r w:rsidRPr="00F76F17">
        <w:rPr>
          <w:rFonts w:eastAsia="Times New Roman" w:cs="Times New Roman"/>
          <w:szCs w:val="24"/>
        </w:rPr>
        <w:t xml:space="preserve"> notify the district whether the proposed agreement is approved or denied not later than the 60th day after the date the commissioner receives notification of the proposed agreement and all other information required by the commissioner. </w:t>
      </w:r>
      <w:r>
        <w:rPr>
          <w:rFonts w:eastAsia="Times New Roman" w:cs="Times New Roman"/>
          <w:szCs w:val="24"/>
        </w:rPr>
        <w:t xml:space="preserve">Provides that </w:t>
      </w:r>
      <w:r w:rsidRPr="00F76F17">
        <w:rPr>
          <w:rFonts w:eastAsia="Times New Roman" w:cs="Times New Roman"/>
          <w:szCs w:val="24"/>
        </w:rPr>
        <w:t>the proposed agreement is considered approved</w:t>
      </w:r>
      <w:r>
        <w:rPr>
          <w:rFonts w:eastAsia="Times New Roman" w:cs="Times New Roman"/>
          <w:szCs w:val="24"/>
        </w:rPr>
        <w:t xml:space="preserve"> i</w:t>
      </w:r>
      <w:r w:rsidRPr="00F76F17">
        <w:rPr>
          <w:rFonts w:eastAsia="Times New Roman" w:cs="Times New Roman"/>
          <w:szCs w:val="24"/>
        </w:rPr>
        <w:t>f the commissioner fails to notify the district that the proposed agreement has been approved or denied within the period prescribed by this subsection</w:t>
      </w:r>
      <w:r>
        <w:rPr>
          <w:rFonts w:eastAsia="Times New Roman" w:cs="Times New Roman"/>
          <w:szCs w:val="24"/>
        </w:rPr>
        <w:t>.</w:t>
      </w:r>
    </w:p>
    <w:p w:rsidR="002D6385" w:rsidRDefault="002D6385" w:rsidP="00160B68">
      <w:pPr>
        <w:spacing w:after="0" w:line="240" w:lineRule="auto"/>
        <w:ind w:left="144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Pr>
          <w:rFonts w:eastAsia="Times New Roman" w:cs="Times New Roman"/>
          <w:szCs w:val="24"/>
        </w:rPr>
        <w:t xml:space="preserve">(h) Requires the commissioner, from </w:t>
      </w:r>
      <w:r w:rsidRPr="00F76F17">
        <w:rPr>
          <w:rFonts w:eastAsia="Times New Roman" w:cs="Times New Roman"/>
          <w:szCs w:val="24"/>
        </w:rPr>
        <w:t xml:space="preserve">money appropriated for that purpose, </w:t>
      </w:r>
      <w:r>
        <w:rPr>
          <w:rFonts w:eastAsia="Times New Roman" w:cs="Times New Roman"/>
          <w:szCs w:val="24"/>
        </w:rPr>
        <w:t>to</w:t>
      </w:r>
      <w:r w:rsidRPr="00F76F17">
        <w:rPr>
          <w:rFonts w:eastAsia="Times New Roman" w:cs="Times New Roman"/>
          <w:szCs w:val="24"/>
        </w:rPr>
        <w:t xml:space="preserve"> establish a grant program to assist in the planning and implementation of a partnership under the program. </w:t>
      </w:r>
      <w:r>
        <w:rPr>
          <w:rFonts w:eastAsia="Times New Roman" w:cs="Times New Roman"/>
          <w:szCs w:val="24"/>
        </w:rPr>
        <w:t>Authorizes t</w:t>
      </w:r>
      <w:r w:rsidRPr="00F76F17">
        <w:rPr>
          <w:rFonts w:eastAsia="Times New Roman" w:cs="Times New Roman"/>
          <w:szCs w:val="24"/>
        </w:rPr>
        <w:t xml:space="preserve">he commissioner </w:t>
      </w:r>
      <w:r>
        <w:rPr>
          <w:rFonts w:eastAsia="Times New Roman" w:cs="Times New Roman"/>
          <w:szCs w:val="24"/>
        </w:rPr>
        <w:t>to</w:t>
      </w:r>
      <w:r w:rsidRPr="00F76F17">
        <w:rPr>
          <w:rFonts w:eastAsia="Times New Roman" w:cs="Times New Roman"/>
          <w:szCs w:val="24"/>
        </w:rPr>
        <w:t xml:space="preserve"> award a grant only to a coordinating entity that has entered into a performance agreement approved under Subsection (g). </w:t>
      </w:r>
      <w:r>
        <w:rPr>
          <w:rFonts w:eastAsia="Times New Roman" w:cs="Times New Roman"/>
          <w:szCs w:val="24"/>
        </w:rPr>
        <w:t xml:space="preserve">Prohibits the commissioner from using </w:t>
      </w:r>
      <w:r w:rsidRPr="00F76F17">
        <w:rPr>
          <w:rFonts w:eastAsia="Times New Roman" w:cs="Times New Roman"/>
          <w:szCs w:val="24"/>
        </w:rPr>
        <w:t>more than 15 percent of the money appropriated for the grant program to cover the cost of administering the grant program and to provide technical assistance and support to partnerships under the program.</w:t>
      </w:r>
    </w:p>
    <w:p w:rsidR="002D6385" w:rsidRDefault="002D6385" w:rsidP="00160B68">
      <w:pPr>
        <w:spacing w:after="0" w:line="240" w:lineRule="auto"/>
        <w:ind w:left="144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Pr>
          <w:rFonts w:eastAsia="Times New Roman" w:cs="Times New Roman"/>
          <w:szCs w:val="24"/>
        </w:rPr>
        <w:t xml:space="preserve">(i) Requires the commissioner to </w:t>
      </w:r>
      <w:r w:rsidRPr="00F76F17">
        <w:rPr>
          <w:rFonts w:eastAsia="Times New Roman" w:cs="Times New Roman"/>
          <w:szCs w:val="24"/>
        </w:rPr>
        <w:t>adopt rules as necessary to implement this section, including rules establishing:</w:t>
      </w:r>
    </w:p>
    <w:p w:rsidR="002D6385" w:rsidRPr="00F76F17"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2160"/>
        <w:jc w:val="both"/>
        <w:rPr>
          <w:rFonts w:eastAsia="Times New Roman" w:cs="Times New Roman"/>
          <w:szCs w:val="24"/>
        </w:rPr>
      </w:pPr>
      <w:r w:rsidRPr="00F76F17">
        <w:rPr>
          <w:rFonts w:eastAsia="Times New Roman" w:cs="Times New Roman"/>
          <w:szCs w:val="24"/>
        </w:rPr>
        <w:t>(1) requirements for a coordinating entity and a performance agreement with the entity;</w:t>
      </w:r>
    </w:p>
    <w:p w:rsidR="002D6385" w:rsidRPr="00F76F17"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2160"/>
        <w:jc w:val="both"/>
        <w:rPr>
          <w:rFonts w:eastAsia="Times New Roman" w:cs="Times New Roman"/>
          <w:szCs w:val="24"/>
        </w:rPr>
      </w:pPr>
      <w:r w:rsidRPr="00F76F17">
        <w:rPr>
          <w:rFonts w:eastAsia="Times New Roman" w:cs="Times New Roman"/>
          <w:szCs w:val="24"/>
        </w:rPr>
        <w:t xml:space="preserve">(2) the period for which a partnership under the program </w:t>
      </w:r>
      <w:r>
        <w:rPr>
          <w:rFonts w:eastAsia="Times New Roman" w:cs="Times New Roman"/>
          <w:szCs w:val="24"/>
        </w:rPr>
        <w:t>is authorized to</w:t>
      </w:r>
      <w:r w:rsidRPr="00F76F17">
        <w:rPr>
          <w:rFonts w:eastAsia="Times New Roman" w:cs="Times New Roman"/>
          <w:szCs w:val="24"/>
        </w:rPr>
        <w:t xml:space="preserve"> operate after commissioner approval before renewal of commissioner approval is required; and</w:t>
      </w:r>
    </w:p>
    <w:p w:rsidR="002D6385" w:rsidRPr="00F76F17"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2160"/>
        <w:jc w:val="both"/>
        <w:rPr>
          <w:rFonts w:eastAsia="Times New Roman" w:cs="Times New Roman"/>
          <w:szCs w:val="24"/>
        </w:rPr>
      </w:pPr>
      <w:r w:rsidRPr="00F76F17">
        <w:rPr>
          <w:rFonts w:eastAsia="Times New Roman" w:cs="Times New Roman"/>
          <w:szCs w:val="24"/>
        </w:rPr>
        <w:t>(3) standards for renewal of commissioner approval for a partnership under the program.</w:t>
      </w:r>
    </w:p>
    <w:p w:rsidR="002D6385"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sidRPr="00F76F17">
        <w:rPr>
          <w:rFonts w:eastAsia="Times New Roman" w:cs="Times New Roman"/>
          <w:szCs w:val="24"/>
        </w:rPr>
        <w:t xml:space="preserve">(j) </w:t>
      </w:r>
      <w:r>
        <w:rPr>
          <w:rFonts w:eastAsia="Times New Roman" w:cs="Times New Roman"/>
          <w:szCs w:val="24"/>
        </w:rPr>
        <w:t>Provides that this</w:t>
      </w:r>
      <w:r w:rsidRPr="00F76F17">
        <w:rPr>
          <w:rFonts w:eastAsia="Times New Roman" w:cs="Times New Roman"/>
          <w:szCs w:val="24"/>
        </w:rPr>
        <w:t xml:space="preserve"> section does not prohibit an agreement between a school district and another entity for the provision of services at a district campus.</w:t>
      </w:r>
    </w:p>
    <w:p w:rsidR="002D6385" w:rsidRPr="00F76F17" w:rsidRDefault="002D6385" w:rsidP="00160B68">
      <w:pPr>
        <w:spacing w:after="0" w:line="240" w:lineRule="auto"/>
        <w:ind w:left="1440"/>
        <w:jc w:val="both"/>
        <w:rPr>
          <w:rFonts w:eastAsia="Times New Roman" w:cs="Times New Roman"/>
          <w:szCs w:val="24"/>
        </w:rPr>
      </w:pPr>
    </w:p>
    <w:p w:rsidR="002D6385" w:rsidRPr="00F76F17" w:rsidRDefault="002D6385" w:rsidP="00160B68">
      <w:pPr>
        <w:spacing w:after="0" w:line="240" w:lineRule="auto"/>
        <w:ind w:left="1440"/>
        <w:jc w:val="both"/>
        <w:rPr>
          <w:rFonts w:eastAsia="Times New Roman" w:cs="Times New Roman"/>
          <w:szCs w:val="24"/>
        </w:rPr>
      </w:pPr>
      <w:r w:rsidRPr="00F76F17">
        <w:rPr>
          <w:rFonts w:eastAsia="Times New Roman" w:cs="Times New Roman"/>
          <w:szCs w:val="24"/>
        </w:rPr>
        <w:t xml:space="preserve">(k) </w:t>
      </w:r>
      <w:r>
        <w:rPr>
          <w:rFonts w:eastAsia="Times New Roman" w:cs="Times New Roman"/>
          <w:szCs w:val="24"/>
        </w:rPr>
        <w:t xml:space="preserve">Authorizes the </w:t>
      </w:r>
      <w:r w:rsidRPr="00F76F17">
        <w:rPr>
          <w:rFonts w:eastAsia="Times New Roman" w:cs="Times New Roman"/>
          <w:szCs w:val="24"/>
        </w:rPr>
        <w:t xml:space="preserve">commissioner </w:t>
      </w:r>
      <w:r>
        <w:rPr>
          <w:rFonts w:eastAsia="Times New Roman" w:cs="Times New Roman"/>
          <w:szCs w:val="24"/>
        </w:rPr>
        <w:t xml:space="preserve">to </w:t>
      </w:r>
      <w:r w:rsidRPr="00F76F17">
        <w:rPr>
          <w:rFonts w:eastAsia="Times New Roman" w:cs="Times New Roman"/>
          <w:szCs w:val="24"/>
        </w:rPr>
        <w:t>accept gifts, grants, and donations from any source, including private and nonprofit organizations, for the program.</w:t>
      </w:r>
      <w:r>
        <w:rPr>
          <w:rFonts w:eastAsia="Times New Roman" w:cs="Times New Roman"/>
          <w:szCs w:val="24"/>
        </w:rPr>
        <w:t xml:space="preserve"> Provides that a</w:t>
      </w:r>
      <w:r w:rsidRPr="00F76F17">
        <w:rPr>
          <w:rFonts w:eastAsia="Times New Roman" w:cs="Times New Roman"/>
          <w:szCs w:val="24"/>
        </w:rPr>
        <w:t xml:space="preserve"> private or nonprofit organization that contributes to the program </w:t>
      </w:r>
      <w:r>
        <w:rPr>
          <w:rFonts w:eastAsia="Times New Roman" w:cs="Times New Roman"/>
          <w:szCs w:val="24"/>
        </w:rPr>
        <w:t>is authorized to</w:t>
      </w:r>
      <w:r w:rsidRPr="00F76F17">
        <w:rPr>
          <w:rFonts w:eastAsia="Times New Roman" w:cs="Times New Roman"/>
          <w:szCs w:val="24"/>
        </w:rPr>
        <w:t xml:space="preserve"> receive an award under Section 7.113</w:t>
      </w:r>
      <w:r>
        <w:rPr>
          <w:rFonts w:eastAsia="Times New Roman" w:cs="Times New Roman"/>
          <w:szCs w:val="24"/>
        </w:rPr>
        <w:t xml:space="preserve"> (Employers for Education Excellence Award)</w:t>
      </w:r>
      <w:r w:rsidRPr="00F76F17">
        <w:rPr>
          <w:rFonts w:eastAsia="Times New Roman" w:cs="Times New Roman"/>
          <w:szCs w:val="24"/>
        </w:rPr>
        <w:t>.</w:t>
      </w:r>
    </w:p>
    <w:p w:rsidR="002D6385" w:rsidRPr="005C2A78" w:rsidRDefault="002D6385" w:rsidP="00160B68">
      <w:pPr>
        <w:spacing w:after="0" w:line="240" w:lineRule="auto"/>
        <w:jc w:val="both"/>
        <w:rPr>
          <w:rFonts w:eastAsia="Times New Roman" w:cs="Times New Roman"/>
          <w:szCs w:val="24"/>
        </w:rPr>
      </w:pPr>
    </w:p>
    <w:p w:rsidR="002D6385" w:rsidRDefault="002D6385" w:rsidP="00160B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48, Education Code, by adding Section 48.118, as follows: </w:t>
      </w:r>
    </w:p>
    <w:p w:rsidR="002D6385" w:rsidRDefault="002D6385" w:rsidP="00160B68">
      <w:pPr>
        <w:spacing w:after="0" w:line="240" w:lineRule="auto"/>
        <w:jc w:val="both"/>
        <w:rPr>
          <w:rFonts w:eastAsia="Times New Roman" w:cs="Times New Roman"/>
          <w:szCs w:val="24"/>
        </w:rPr>
      </w:pPr>
    </w:p>
    <w:p w:rsidR="002D6385" w:rsidRDefault="002D6385" w:rsidP="00160B68">
      <w:pPr>
        <w:spacing w:after="0" w:line="240" w:lineRule="auto"/>
        <w:ind w:left="720"/>
        <w:jc w:val="both"/>
        <w:rPr>
          <w:rFonts w:eastAsia="Times New Roman" w:cs="Times New Roman"/>
          <w:szCs w:val="24"/>
        </w:rPr>
      </w:pPr>
      <w:r>
        <w:rPr>
          <w:rFonts w:eastAsia="Times New Roman" w:cs="Times New Roman"/>
          <w:szCs w:val="24"/>
        </w:rPr>
        <w:t xml:space="preserve">Sec. 48.118. RURAL PATHWAY EXCELLENCE PARTNERSHIP (R-PEP) ALLOTMENT AND OUTCOME BONUS. (a) Provides that a school district, for </w:t>
      </w:r>
      <w:r w:rsidRPr="00F76F17">
        <w:rPr>
          <w:rFonts w:eastAsia="Times New Roman" w:cs="Times New Roman"/>
          <w:szCs w:val="24"/>
        </w:rPr>
        <w:t xml:space="preserve">each full-time equivalent student in average daily attendance in grades 9 through 12 in a college or career pathway offered through a partnership under the program under Section 29.912, is entitled to an allotment equal to the basic allotment or, if applicable, the sum of the basic allotment and the allotment under Section 48.101 </w:t>
      </w:r>
      <w:r>
        <w:rPr>
          <w:rFonts w:eastAsia="Times New Roman" w:cs="Times New Roman"/>
          <w:szCs w:val="24"/>
        </w:rPr>
        <w:t xml:space="preserve">(Small and Mid-Sized District Allotment) </w:t>
      </w:r>
      <w:r w:rsidRPr="00F76F17">
        <w:rPr>
          <w:rFonts w:eastAsia="Times New Roman" w:cs="Times New Roman"/>
          <w:szCs w:val="24"/>
        </w:rPr>
        <w:t>to which the district is entitled, multiplied by:</w:t>
      </w:r>
    </w:p>
    <w:p w:rsidR="002D6385" w:rsidRPr="00F76F17" w:rsidRDefault="002D6385" w:rsidP="00160B68">
      <w:pPr>
        <w:spacing w:after="0" w:line="240" w:lineRule="auto"/>
        <w:ind w:left="720"/>
        <w:jc w:val="both"/>
        <w:rPr>
          <w:rFonts w:eastAsia="Times New Roman" w:cs="Times New Roman"/>
          <w:szCs w:val="24"/>
        </w:rPr>
      </w:pPr>
    </w:p>
    <w:p w:rsidR="002D6385" w:rsidRDefault="002D6385" w:rsidP="00160B68">
      <w:pPr>
        <w:spacing w:after="0" w:line="240" w:lineRule="auto"/>
        <w:ind w:left="2160"/>
        <w:jc w:val="both"/>
        <w:rPr>
          <w:rFonts w:eastAsia="Times New Roman" w:cs="Times New Roman"/>
          <w:szCs w:val="24"/>
        </w:rPr>
      </w:pPr>
      <w:r w:rsidRPr="00F76F17">
        <w:rPr>
          <w:rFonts w:eastAsia="Times New Roman" w:cs="Times New Roman"/>
          <w:szCs w:val="24"/>
        </w:rPr>
        <w:t>(1) 1.15, if the student is educationally disadvantaged; or</w:t>
      </w:r>
    </w:p>
    <w:p w:rsidR="002D6385" w:rsidRPr="00F76F17"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2160"/>
        <w:jc w:val="both"/>
        <w:rPr>
          <w:rFonts w:eastAsia="Times New Roman" w:cs="Times New Roman"/>
          <w:szCs w:val="24"/>
        </w:rPr>
      </w:pPr>
      <w:r w:rsidRPr="00F76F17">
        <w:rPr>
          <w:rFonts w:eastAsia="Times New Roman" w:cs="Times New Roman"/>
          <w:szCs w:val="24"/>
        </w:rPr>
        <w:t>(2) 1.11, if the student is not educationally disadvantaged.</w:t>
      </w:r>
    </w:p>
    <w:p w:rsidR="002D6385" w:rsidRDefault="002D6385" w:rsidP="00160B68">
      <w:pPr>
        <w:spacing w:after="0" w:line="240" w:lineRule="auto"/>
        <w:ind w:left="216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Pr>
          <w:rFonts w:eastAsia="Times New Roman" w:cs="Times New Roman"/>
          <w:szCs w:val="24"/>
        </w:rPr>
        <w:t xml:space="preserve">(b) Requires the commissioner, each year, to </w:t>
      </w:r>
      <w:r w:rsidRPr="00F76F17">
        <w:rPr>
          <w:rFonts w:eastAsia="Times New Roman" w:cs="Times New Roman"/>
          <w:szCs w:val="24"/>
        </w:rPr>
        <w:t xml:space="preserve">determine for each school district the minimum number of annual graduates of a college or career pathway described by Subsection (a) in each cohort described by Section 48.110(b) </w:t>
      </w:r>
      <w:r>
        <w:rPr>
          <w:rFonts w:eastAsia="Times New Roman" w:cs="Times New Roman"/>
          <w:szCs w:val="24"/>
        </w:rPr>
        <w:t xml:space="preserve">(relating to requiring </w:t>
      </w:r>
      <w:r w:rsidRPr="00406B9A">
        <w:rPr>
          <w:rFonts w:eastAsia="Times New Roman" w:cs="Times New Roman"/>
          <w:szCs w:val="24"/>
        </w:rPr>
        <w:t>the commissioner</w:t>
      </w:r>
      <w:r>
        <w:rPr>
          <w:rFonts w:eastAsia="Times New Roman" w:cs="Times New Roman"/>
          <w:szCs w:val="24"/>
        </w:rPr>
        <w:t xml:space="preserve"> to</w:t>
      </w:r>
      <w:r w:rsidRPr="00406B9A">
        <w:rPr>
          <w:rFonts w:eastAsia="Times New Roman" w:cs="Times New Roman"/>
          <w:szCs w:val="24"/>
        </w:rPr>
        <w:t xml:space="preserve"> determine the threshold percentage for college, career, or military readiness for </w:t>
      </w:r>
      <w:r>
        <w:rPr>
          <w:rFonts w:eastAsia="Times New Roman" w:cs="Times New Roman"/>
          <w:szCs w:val="24"/>
        </w:rPr>
        <w:t>certain</w:t>
      </w:r>
      <w:r w:rsidRPr="00406B9A">
        <w:rPr>
          <w:rFonts w:eastAsia="Times New Roman" w:cs="Times New Roman"/>
          <w:szCs w:val="24"/>
        </w:rPr>
        <w:t xml:space="preserve"> cohorts</w:t>
      </w:r>
      <w:r>
        <w:rPr>
          <w:rFonts w:eastAsia="Times New Roman" w:cs="Times New Roman"/>
          <w:szCs w:val="24"/>
        </w:rPr>
        <w:t xml:space="preserve"> for</w:t>
      </w:r>
      <w:r w:rsidRPr="00406B9A">
        <w:t xml:space="preserve"> </w:t>
      </w:r>
      <w:r w:rsidRPr="00406B9A">
        <w:rPr>
          <w:rFonts w:eastAsia="Times New Roman" w:cs="Times New Roman"/>
          <w:szCs w:val="24"/>
        </w:rPr>
        <w:t>purposes of the outcomes bonus</w:t>
      </w:r>
      <w:r>
        <w:rPr>
          <w:rFonts w:eastAsia="Times New Roman" w:cs="Times New Roman"/>
          <w:szCs w:val="24"/>
        </w:rPr>
        <w:t xml:space="preserve">) </w:t>
      </w:r>
      <w:r w:rsidRPr="00F76F17">
        <w:rPr>
          <w:rFonts w:eastAsia="Times New Roman" w:cs="Times New Roman"/>
          <w:szCs w:val="24"/>
        </w:rPr>
        <w:t>who would have to demonstrate college, career, or military readiness, as determined by commissioner rule, in order for the district to qualify for an outcomes bonus under Subsection (c).</w:t>
      </w:r>
    </w:p>
    <w:p w:rsidR="002D6385" w:rsidRDefault="002D6385" w:rsidP="00160B68">
      <w:pPr>
        <w:spacing w:after="0" w:line="240" w:lineRule="auto"/>
        <w:ind w:left="144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Pr>
          <w:rFonts w:eastAsia="Times New Roman" w:cs="Times New Roman"/>
          <w:szCs w:val="24"/>
        </w:rPr>
        <w:t xml:space="preserve">(c) Provides that a school district, in </w:t>
      </w:r>
      <w:r w:rsidRPr="00F76F17">
        <w:rPr>
          <w:rFonts w:eastAsia="Times New Roman" w:cs="Times New Roman"/>
          <w:szCs w:val="24"/>
        </w:rPr>
        <w:t>addition to the allotment under Subsection (a), for each annual graduate in a cohort described by Subsection (b) who demonstrates college, career, or military readiness, as determined by commissioner rule, in excess of the minimum number of students determined for the applicable district cohort under Subsection (b), is entitled to an annual outcomes bonus of</w:t>
      </w:r>
      <w:r>
        <w:rPr>
          <w:rFonts w:eastAsia="Times New Roman" w:cs="Times New Roman"/>
          <w:szCs w:val="24"/>
        </w:rPr>
        <w:t xml:space="preserve"> certain amounts.</w:t>
      </w:r>
    </w:p>
    <w:p w:rsidR="002D6385" w:rsidRDefault="002D6385" w:rsidP="00160B68">
      <w:pPr>
        <w:spacing w:after="0" w:line="240" w:lineRule="auto"/>
        <w:ind w:left="144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sidRPr="00F76F17">
        <w:rPr>
          <w:rFonts w:eastAsia="Times New Roman" w:cs="Times New Roman"/>
          <w:szCs w:val="24"/>
        </w:rPr>
        <w:t xml:space="preserve">(d) </w:t>
      </w:r>
      <w:r>
        <w:rPr>
          <w:rFonts w:eastAsia="Times New Roman" w:cs="Times New Roman"/>
          <w:szCs w:val="24"/>
        </w:rPr>
        <w:t>Provides that a</w:t>
      </w:r>
      <w:r w:rsidRPr="00F76F17">
        <w:rPr>
          <w:rFonts w:eastAsia="Times New Roman" w:cs="Times New Roman"/>
          <w:szCs w:val="24"/>
        </w:rPr>
        <w:t xml:space="preserve"> school district is entitled to an outcomes bonus under each subdivision of Subsection (c) for which an annual graduate qualifies.</w:t>
      </w:r>
    </w:p>
    <w:p w:rsidR="002D6385" w:rsidRPr="00F76F17" w:rsidRDefault="002D6385" w:rsidP="00160B68">
      <w:pPr>
        <w:spacing w:after="0" w:line="240" w:lineRule="auto"/>
        <w:ind w:left="1440"/>
        <w:jc w:val="both"/>
        <w:rPr>
          <w:rFonts w:eastAsia="Times New Roman" w:cs="Times New Roman"/>
          <w:szCs w:val="24"/>
        </w:rPr>
      </w:pPr>
    </w:p>
    <w:p w:rsidR="002D6385" w:rsidRDefault="002D6385" w:rsidP="00160B68">
      <w:pPr>
        <w:spacing w:after="0" w:line="240" w:lineRule="auto"/>
        <w:ind w:left="1440"/>
        <w:jc w:val="both"/>
        <w:rPr>
          <w:rFonts w:eastAsia="Times New Roman" w:cs="Times New Roman"/>
          <w:szCs w:val="24"/>
        </w:rPr>
      </w:pPr>
      <w:r w:rsidRPr="00F76F17">
        <w:rPr>
          <w:rFonts w:eastAsia="Times New Roman" w:cs="Times New Roman"/>
          <w:szCs w:val="24"/>
        </w:rPr>
        <w:t xml:space="preserve">(e) </w:t>
      </w:r>
      <w:r>
        <w:rPr>
          <w:rFonts w:eastAsia="Times New Roman" w:cs="Times New Roman"/>
          <w:szCs w:val="24"/>
        </w:rPr>
        <w:t>Authorizes a</w:t>
      </w:r>
      <w:r w:rsidRPr="00F76F17">
        <w:rPr>
          <w:rFonts w:eastAsia="Times New Roman" w:cs="Times New Roman"/>
          <w:szCs w:val="24"/>
        </w:rPr>
        <w:t xml:space="preserve"> school district </w:t>
      </w:r>
      <w:r>
        <w:rPr>
          <w:rFonts w:eastAsia="Times New Roman" w:cs="Times New Roman"/>
          <w:szCs w:val="24"/>
        </w:rPr>
        <w:t>to</w:t>
      </w:r>
      <w:r w:rsidRPr="00F76F17">
        <w:rPr>
          <w:rFonts w:eastAsia="Times New Roman" w:cs="Times New Roman"/>
          <w:szCs w:val="24"/>
        </w:rPr>
        <w:t xml:space="preserve"> receive funding for a student under this section and any other section for which the student qualifies.</w:t>
      </w:r>
    </w:p>
    <w:p w:rsidR="002D6385" w:rsidRPr="005C2A78" w:rsidRDefault="002D6385" w:rsidP="00160B68">
      <w:pPr>
        <w:spacing w:after="0" w:line="240" w:lineRule="auto"/>
        <w:jc w:val="both"/>
        <w:rPr>
          <w:rFonts w:eastAsia="Times New Roman" w:cs="Times New Roman"/>
          <w:szCs w:val="24"/>
        </w:rPr>
      </w:pPr>
    </w:p>
    <w:p w:rsidR="002D6385" w:rsidRDefault="002D6385" w:rsidP="00160B6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w:t>
      </w:r>
      <w:r w:rsidRPr="00F76F17">
        <w:rPr>
          <w:rFonts w:eastAsia="Times New Roman" w:cs="Times New Roman"/>
          <w:szCs w:val="24"/>
        </w:rPr>
        <w:t>Section 29.912, Education Code, as added by this Act, applies beginning with the 2023</w:t>
      </w:r>
      <w:r>
        <w:rPr>
          <w:rFonts w:eastAsia="Times New Roman" w:cs="Times New Roman"/>
          <w:szCs w:val="24"/>
        </w:rPr>
        <w:t>–</w:t>
      </w:r>
      <w:r w:rsidRPr="00F76F17">
        <w:rPr>
          <w:rFonts w:eastAsia="Times New Roman" w:cs="Times New Roman"/>
          <w:szCs w:val="24"/>
        </w:rPr>
        <w:t>2024 school year.</w:t>
      </w:r>
    </w:p>
    <w:p w:rsidR="002D6385" w:rsidRDefault="002D6385" w:rsidP="00160B68">
      <w:pPr>
        <w:spacing w:after="0" w:line="240" w:lineRule="auto"/>
        <w:jc w:val="both"/>
        <w:rPr>
          <w:rFonts w:eastAsia="Times New Roman" w:cs="Times New Roman"/>
          <w:szCs w:val="24"/>
        </w:rPr>
      </w:pPr>
    </w:p>
    <w:p w:rsidR="002D6385" w:rsidRDefault="002D6385" w:rsidP="00160B68">
      <w:pPr>
        <w:spacing w:after="0" w:line="240" w:lineRule="auto"/>
        <w:jc w:val="both"/>
        <w:rPr>
          <w:rFonts w:eastAsia="Times New Roman" w:cs="Times New Roman"/>
          <w:szCs w:val="24"/>
        </w:rPr>
      </w:pPr>
      <w:r>
        <w:rPr>
          <w:rFonts w:eastAsia="Times New Roman" w:cs="Times New Roman"/>
          <w:szCs w:val="24"/>
        </w:rPr>
        <w:t>SECTION 4. (a) Effective date, except as provided by Subsection (b) of this section: upon passage or September 1, 2023.</w:t>
      </w:r>
    </w:p>
    <w:p w:rsidR="002D6385" w:rsidRDefault="002D6385" w:rsidP="00160B68">
      <w:pPr>
        <w:spacing w:after="0" w:line="240" w:lineRule="auto"/>
        <w:jc w:val="both"/>
        <w:rPr>
          <w:rFonts w:eastAsia="Times New Roman" w:cs="Times New Roman"/>
          <w:szCs w:val="24"/>
        </w:rPr>
      </w:pPr>
    </w:p>
    <w:p w:rsidR="002D6385" w:rsidRPr="00C8671F" w:rsidRDefault="002D6385" w:rsidP="00160B68">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F76F17">
        <w:rPr>
          <w:rFonts w:eastAsia="Times New Roman" w:cs="Times New Roman"/>
          <w:szCs w:val="24"/>
        </w:rPr>
        <w:t>Section 48.118, Education Code, as added by this Act</w:t>
      </w:r>
      <w:r>
        <w:rPr>
          <w:rFonts w:eastAsia="Times New Roman" w:cs="Times New Roman"/>
          <w:szCs w:val="24"/>
        </w:rPr>
        <w:t>: September 1, 2023.</w:t>
      </w:r>
    </w:p>
    <w:sectPr w:rsidR="002D638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C85" w:rsidRDefault="00D75C85" w:rsidP="000F1DF9">
      <w:pPr>
        <w:spacing w:after="0" w:line="240" w:lineRule="auto"/>
      </w:pPr>
      <w:r>
        <w:separator/>
      </w:r>
    </w:p>
  </w:endnote>
  <w:endnote w:type="continuationSeparator" w:id="0">
    <w:p w:rsidR="00D75C85" w:rsidRDefault="00D75C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5C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6385">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D6385">
                <w:rPr>
                  <w:sz w:val="20"/>
                  <w:szCs w:val="20"/>
                </w:rPr>
                <w:t>S.B. 992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D638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5C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C85" w:rsidRDefault="00D75C85" w:rsidP="000F1DF9">
      <w:pPr>
        <w:spacing w:after="0" w:line="240" w:lineRule="auto"/>
      </w:pPr>
      <w:r>
        <w:separator/>
      </w:r>
    </w:p>
  </w:footnote>
  <w:footnote w:type="continuationSeparator" w:id="0">
    <w:p w:rsidR="00D75C85" w:rsidRDefault="00D75C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D638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5C8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3967"/>
  <w15:docId w15:val="{4CC9AB50-53CF-4922-BAF6-FDAC4843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63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2C2E357FC94A0C88FBE2844EFE0DDF"/>
        <w:category>
          <w:name w:val="General"/>
          <w:gallery w:val="placeholder"/>
        </w:category>
        <w:types>
          <w:type w:val="bbPlcHdr"/>
        </w:types>
        <w:behaviors>
          <w:behavior w:val="content"/>
        </w:behaviors>
        <w:guid w:val="{F77BB448-A263-4A7D-91A0-CB16B99622DC}"/>
      </w:docPartPr>
      <w:docPartBody>
        <w:p w:rsidR="00000000" w:rsidRDefault="00FE57FD"/>
      </w:docPartBody>
    </w:docPart>
    <w:docPart>
      <w:docPartPr>
        <w:name w:val="C706B1A3D0FC4E48B0F3AC520AD0E9B4"/>
        <w:category>
          <w:name w:val="General"/>
          <w:gallery w:val="placeholder"/>
        </w:category>
        <w:types>
          <w:type w:val="bbPlcHdr"/>
        </w:types>
        <w:behaviors>
          <w:behavior w:val="content"/>
        </w:behaviors>
        <w:guid w:val="{C9EF4DAC-FE9D-49FB-BE48-1F5326821357}"/>
      </w:docPartPr>
      <w:docPartBody>
        <w:p w:rsidR="00000000" w:rsidRDefault="00FE57FD"/>
      </w:docPartBody>
    </w:docPart>
    <w:docPart>
      <w:docPartPr>
        <w:name w:val="6B82C85B56464F688D3AFFB88454F350"/>
        <w:category>
          <w:name w:val="General"/>
          <w:gallery w:val="placeholder"/>
        </w:category>
        <w:types>
          <w:type w:val="bbPlcHdr"/>
        </w:types>
        <w:behaviors>
          <w:behavior w:val="content"/>
        </w:behaviors>
        <w:guid w:val="{8953FC2E-25E5-4C43-BE06-7588700D5BF7}"/>
      </w:docPartPr>
      <w:docPartBody>
        <w:p w:rsidR="00000000" w:rsidRDefault="00FE57FD"/>
      </w:docPartBody>
    </w:docPart>
    <w:docPart>
      <w:docPartPr>
        <w:name w:val="4022E5787C1F4D1684E61DB5CA68DFEF"/>
        <w:category>
          <w:name w:val="General"/>
          <w:gallery w:val="placeholder"/>
        </w:category>
        <w:types>
          <w:type w:val="bbPlcHdr"/>
        </w:types>
        <w:behaviors>
          <w:behavior w:val="content"/>
        </w:behaviors>
        <w:guid w:val="{33FE579D-C234-4574-B638-0AB2E4B222C7}"/>
      </w:docPartPr>
      <w:docPartBody>
        <w:p w:rsidR="00000000" w:rsidRDefault="00FE57FD"/>
      </w:docPartBody>
    </w:docPart>
    <w:docPart>
      <w:docPartPr>
        <w:name w:val="7B66D2CA0A4146379856806774CE9929"/>
        <w:category>
          <w:name w:val="General"/>
          <w:gallery w:val="placeholder"/>
        </w:category>
        <w:types>
          <w:type w:val="bbPlcHdr"/>
        </w:types>
        <w:behaviors>
          <w:behavior w:val="content"/>
        </w:behaviors>
        <w:guid w:val="{328141B7-CF00-49A6-BF3B-A69CBBB412A3}"/>
      </w:docPartPr>
      <w:docPartBody>
        <w:p w:rsidR="00000000" w:rsidRDefault="00FE57FD"/>
      </w:docPartBody>
    </w:docPart>
    <w:docPart>
      <w:docPartPr>
        <w:name w:val="5EB3147A17BB4A52808C2A9FD4AEFCF6"/>
        <w:category>
          <w:name w:val="General"/>
          <w:gallery w:val="placeholder"/>
        </w:category>
        <w:types>
          <w:type w:val="bbPlcHdr"/>
        </w:types>
        <w:behaviors>
          <w:behavior w:val="content"/>
        </w:behaviors>
        <w:guid w:val="{4E2E2BAA-4E1E-46C0-8234-23C594FD018D}"/>
      </w:docPartPr>
      <w:docPartBody>
        <w:p w:rsidR="00000000" w:rsidRDefault="00FE57FD"/>
      </w:docPartBody>
    </w:docPart>
    <w:docPart>
      <w:docPartPr>
        <w:name w:val="801D48C5B1D2494F9DC338282B63892C"/>
        <w:category>
          <w:name w:val="General"/>
          <w:gallery w:val="placeholder"/>
        </w:category>
        <w:types>
          <w:type w:val="bbPlcHdr"/>
        </w:types>
        <w:behaviors>
          <w:behavior w:val="content"/>
        </w:behaviors>
        <w:guid w:val="{E272410D-2F66-4018-9C13-D8B2319E3EB4}"/>
      </w:docPartPr>
      <w:docPartBody>
        <w:p w:rsidR="00000000" w:rsidRDefault="00FE57FD"/>
      </w:docPartBody>
    </w:docPart>
    <w:docPart>
      <w:docPartPr>
        <w:name w:val="A2CB69BC709C4512A10E0AC89FFED97E"/>
        <w:category>
          <w:name w:val="General"/>
          <w:gallery w:val="placeholder"/>
        </w:category>
        <w:types>
          <w:type w:val="bbPlcHdr"/>
        </w:types>
        <w:behaviors>
          <w:behavior w:val="content"/>
        </w:behaviors>
        <w:guid w:val="{955A3BED-0FC0-4F24-834B-CCCF86E0C17A}"/>
      </w:docPartPr>
      <w:docPartBody>
        <w:p w:rsidR="00000000" w:rsidRDefault="00FE57FD"/>
      </w:docPartBody>
    </w:docPart>
    <w:docPart>
      <w:docPartPr>
        <w:name w:val="9661F6CFFF4E43B2B2242220F46A8A3C"/>
        <w:category>
          <w:name w:val="General"/>
          <w:gallery w:val="placeholder"/>
        </w:category>
        <w:types>
          <w:type w:val="bbPlcHdr"/>
        </w:types>
        <w:behaviors>
          <w:behavior w:val="content"/>
        </w:behaviors>
        <w:guid w:val="{947377C3-724E-4DBA-B91F-A69AEACE78F6}"/>
      </w:docPartPr>
      <w:docPartBody>
        <w:p w:rsidR="00000000" w:rsidRDefault="00FE57FD"/>
      </w:docPartBody>
    </w:docPart>
    <w:docPart>
      <w:docPartPr>
        <w:name w:val="1123A426085D4A79B92A96A5C3D87897"/>
        <w:category>
          <w:name w:val="General"/>
          <w:gallery w:val="placeholder"/>
        </w:category>
        <w:types>
          <w:type w:val="bbPlcHdr"/>
        </w:types>
        <w:behaviors>
          <w:behavior w:val="content"/>
        </w:behaviors>
        <w:guid w:val="{C157E59F-9B0C-44BA-A5F1-636ECFFB6C04}"/>
      </w:docPartPr>
      <w:docPartBody>
        <w:p w:rsidR="00000000" w:rsidRDefault="00991AA9" w:rsidP="00991AA9">
          <w:pPr>
            <w:pStyle w:val="1123A426085D4A79B92A96A5C3D87897"/>
          </w:pPr>
          <w:r w:rsidRPr="00A30DD1">
            <w:rPr>
              <w:rStyle w:val="PlaceholderText"/>
            </w:rPr>
            <w:t>Click here to enter a date.</w:t>
          </w:r>
        </w:p>
      </w:docPartBody>
    </w:docPart>
    <w:docPart>
      <w:docPartPr>
        <w:name w:val="DF83C905F725406396AB8D146B8A2A18"/>
        <w:category>
          <w:name w:val="General"/>
          <w:gallery w:val="placeholder"/>
        </w:category>
        <w:types>
          <w:type w:val="bbPlcHdr"/>
        </w:types>
        <w:behaviors>
          <w:behavior w:val="content"/>
        </w:behaviors>
        <w:guid w:val="{64C423D8-A060-4A79-AB02-F1FD7871B6DB}"/>
      </w:docPartPr>
      <w:docPartBody>
        <w:p w:rsidR="00000000" w:rsidRDefault="00FE57FD"/>
      </w:docPartBody>
    </w:docPart>
    <w:docPart>
      <w:docPartPr>
        <w:name w:val="83CC9694D10F46FBA2A662288C6E55A1"/>
        <w:category>
          <w:name w:val="General"/>
          <w:gallery w:val="placeholder"/>
        </w:category>
        <w:types>
          <w:type w:val="bbPlcHdr"/>
        </w:types>
        <w:behaviors>
          <w:behavior w:val="content"/>
        </w:behaviors>
        <w:guid w:val="{8845B44C-29DD-41F8-BB44-15C7075545DD}"/>
      </w:docPartPr>
      <w:docPartBody>
        <w:p w:rsidR="00000000" w:rsidRDefault="00FE57FD"/>
      </w:docPartBody>
    </w:docPart>
    <w:docPart>
      <w:docPartPr>
        <w:name w:val="F3BB6556B78F4ACEAD5ABC735D64A4B7"/>
        <w:category>
          <w:name w:val="General"/>
          <w:gallery w:val="placeholder"/>
        </w:category>
        <w:types>
          <w:type w:val="bbPlcHdr"/>
        </w:types>
        <w:behaviors>
          <w:behavior w:val="content"/>
        </w:behaviors>
        <w:guid w:val="{71F594A8-96F2-467F-B3CB-18E4C31A83F4}"/>
      </w:docPartPr>
      <w:docPartBody>
        <w:p w:rsidR="00000000" w:rsidRDefault="00991AA9" w:rsidP="00991AA9">
          <w:pPr>
            <w:pStyle w:val="F3BB6556B78F4ACEAD5ABC735D64A4B7"/>
          </w:pPr>
          <w:r>
            <w:rPr>
              <w:rFonts w:eastAsia="Times New Roman" w:cs="Times New Roman"/>
              <w:bCs/>
              <w:szCs w:val="24"/>
            </w:rPr>
            <w:t xml:space="preserve"> </w:t>
          </w:r>
        </w:p>
      </w:docPartBody>
    </w:docPart>
    <w:docPart>
      <w:docPartPr>
        <w:name w:val="E60C2252766B472E821D2C0F8FCDB8B2"/>
        <w:category>
          <w:name w:val="General"/>
          <w:gallery w:val="placeholder"/>
        </w:category>
        <w:types>
          <w:type w:val="bbPlcHdr"/>
        </w:types>
        <w:behaviors>
          <w:behavior w:val="content"/>
        </w:behaviors>
        <w:guid w:val="{2449091C-7307-415F-BF61-09567072A1B0}"/>
      </w:docPartPr>
      <w:docPartBody>
        <w:p w:rsidR="00000000" w:rsidRDefault="00FE57FD"/>
      </w:docPartBody>
    </w:docPart>
    <w:docPart>
      <w:docPartPr>
        <w:name w:val="A44988A8410C420DA413268BA33F2083"/>
        <w:category>
          <w:name w:val="General"/>
          <w:gallery w:val="placeholder"/>
        </w:category>
        <w:types>
          <w:type w:val="bbPlcHdr"/>
        </w:types>
        <w:behaviors>
          <w:behavior w:val="content"/>
        </w:behaviors>
        <w:guid w:val="{F173D588-0426-48B4-9C47-4AF16402AED0}"/>
      </w:docPartPr>
      <w:docPartBody>
        <w:p w:rsidR="00000000" w:rsidRDefault="00FE57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1AA9"/>
    <w:rsid w:val="00A54AD6"/>
    <w:rsid w:val="00A57564"/>
    <w:rsid w:val="00B252A4"/>
    <w:rsid w:val="00B5530B"/>
    <w:rsid w:val="00C129E8"/>
    <w:rsid w:val="00C968BA"/>
    <w:rsid w:val="00D63E87"/>
    <w:rsid w:val="00D705C9"/>
    <w:rsid w:val="00E11D0C"/>
    <w:rsid w:val="00E35A8C"/>
    <w:rsid w:val="00E65C8A"/>
    <w:rsid w:val="00FC1327"/>
    <w:rsid w:val="00FE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A9"/>
    <w:rPr>
      <w:color w:val="808080"/>
    </w:rPr>
  </w:style>
  <w:style w:type="paragraph" w:customStyle="1" w:styleId="1123A426085D4A79B92A96A5C3D87897">
    <w:name w:val="1123A426085D4A79B92A96A5C3D87897"/>
    <w:rsid w:val="00991AA9"/>
    <w:pPr>
      <w:spacing w:after="160" w:line="259" w:lineRule="auto"/>
    </w:pPr>
  </w:style>
  <w:style w:type="paragraph" w:customStyle="1" w:styleId="F3BB6556B78F4ACEAD5ABC735D64A4B7">
    <w:name w:val="F3BB6556B78F4ACEAD5ABC735D64A4B7"/>
    <w:rsid w:val="00991AA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1523</Words>
  <Characters>8682</Characters>
  <Application>Microsoft Office Word</Application>
  <DocSecurity>0</DocSecurity>
  <Lines>72</Lines>
  <Paragraphs>20</Paragraphs>
  <ScaleCrop>false</ScaleCrop>
  <Company>Texas Legislative Council</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2023-03-11T17:51:00Z</dcterms:modified>
</cp:coreProperties>
</file>

<file path=docProps/custom.xml><?xml version="1.0" encoding="utf-8"?>
<op:Properties xmlns:vt="http://schemas.openxmlformats.org/officeDocument/2006/docPropsVTypes" xmlns:op="http://schemas.openxmlformats.org/officeDocument/2006/custom-properties"/>
</file>