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43C" w:rsidRDefault="00B064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DBDAFD767BE498BBB7296A35EC8F465"/>
          </w:placeholder>
        </w:sdtPr>
        <w:sdtContent>
          <w:r w:rsidRPr="005C2A78">
            <w:rPr>
              <w:rFonts w:cs="Times New Roman"/>
              <w:b/>
              <w:szCs w:val="24"/>
              <w:u w:val="single"/>
            </w:rPr>
            <w:t>BILL ANALYSIS</w:t>
          </w:r>
        </w:sdtContent>
      </w:sdt>
    </w:p>
    <w:p w:rsidR="00B0643C" w:rsidRPr="00585C31" w:rsidRDefault="00B0643C" w:rsidP="000F1DF9">
      <w:pPr>
        <w:spacing w:after="0" w:line="240" w:lineRule="auto"/>
        <w:rPr>
          <w:rFonts w:cs="Times New Roman"/>
          <w:szCs w:val="24"/>
        </w:rPr>
      </w:pPr>
    </w:p>
    <w:p w:rsidR="00B0643C" w:rsidRPr="00585C31" w:rsidRDefault="00B064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643C" w:rsidTr="000F1DF9">
        <w:tc>
          <w:tcPr>
            <w:tcW w:w="2718" w:type="dxa"/>
          </w:tcPr>
          <w:p w:rsidR="00B0643C" w:rsidRPr="005C2A78" w:rsidRDefault="00B0643C" w:rsidP="006D756B">
            <w:pPr>
              <w:rPr>
                <w:rFonts w:cs="Times New Roman"/>
                <w:szCs w:val="24"/>
              </w:rPr>
            </w:pPr>
            <w:sdt>
              <w:sdtPr>
                <w:rPr>
                  <w:rFonts w:cs="Times New Roman"/>
                  <w:szCs w:val="24"/>
                </w:rPr>
                <w:alias w:val="Agency Title"/>
                <w:tag w:val="AgencyTitleContentControl"/>
                <w:id w:val="1920747753"/>
                <w:lock w:val="sdtContentLocked"/>
                <w:placeholder>
                  <w:docPart w:val="4A12019DF25946FDA9B417FB37985348"/>
                </w:placeholder>
              </w:sdtPr>
              <w:sdtEndPr>
                <w:rPr>
                  <w:rFonts w:cstheme="minorBidi"/>
                  <w:szCs w:val="22"/>
                </w:rPr>
              </w:sdtEndPr>
              <w:sdtContent>
                <w:r>
                  <w:rPr>
                    <w:rFonts w:cs="Times New Roman"/>
                    <w:szCs w:val="24"/>
                  </w:rPr>
                  <w:t>Senate Research Center</w:t>
                </w:r>
              </w:sdtContent>
            </w:sdt>
          </w:p>
        </w:tc>
        <w:tc>
          <w:tcPr>
            <w:tcW w:w="6858" w:type="dxa"/>
          </w:tcPr>
          <w:p w:rsidR="00B0643C" w:rsidRPr="00FF6471" w:rsidRDefault="00B0643C" w:rsidP="000F1DF9">
            <w:pPr>
              <w:jc w:val="right"/>
              <w:rPr>
                <w:rFonts w:cs="Times New Roman"/>
                <w:szCs w:val="24"/>
              </w:rPr>
            </w:pPr>
            <w:sdt>
              <w:sdtPr>
                <w:rPr>
                  <w:rFonts w:cs="Times New Roman"/>
                  <w:szCs w:val="24"/>
                </w:rPr>
                <w:alias w:val="Bill Number"/>
                <w:tag w:val="BillNumberOne"/>
                <w:id w:val="-410784069"/>
                <w:lock w:val="sdtContentLocked"/>
                <w:placeholder>
                  <w:docPart w:val="1A6C2FF0B4AE4D92873F2E3C29F64F6D"/>
                </w:placeholder>
              </w:sdtPr>
              <w:sdtContent>
                <w:r>
                  <w:rPr>
                    <w:rFonts w:cs="Times New Roman"/>
                    <w:szCs w:val="24"/>
                  </w:rPr>
                  <w:t>S.B. 1001</w:t>
                </w:r>
              </w:sdtContent>
            </w:sdt>
          </w:p>
        </w:tc>
      </w:tr>
      <w:tr w:rsidR="00B0643C" w:rsidTr="000F1DF9">
        <w:sdt>
          <w:sdtPr>
            <w:rPr>
              <w:rFonts w:cs="Times New Roman"/>
              <w:szCs w:val="24"/>
            </w:rPr>
            <w:alias w:val="TLCNumber"/>
            <w:tag w:val="TLCNumber"/>
            <w:id w:val="-542600604"/>
            <w:lock w:val="sdtLocked"/>
            <w:placeholder>
              <w:docPart w:val="D3DBC266B75A4F9A8F47BAD0B31317C7"/>
            </w:placeholder>
            <w:showingPlcHdr/>
          </w:sdtPr>
          <w:sdtContent>
            <w:tc>
              <w:tcPr>
                <w:tcW w:w="2718" w:type="dxa"/>
              </w:tcPr>
              <w:p w:rsidR="00B0643C" w:rsidRPr="000F1DF9" w:rsidRDefault="00B0643C" w:rsidP="00C65088">
                <w:pPr>
                  <w:rPr>
                    <w:rFonts w:cs="Times New Roman"/>
                    <w:szCs w:val="24"/>
                  </w:rPr>
                </w:pPr>
              </w:p>
            </w:tc>
          </w:sdtContent>
        </w:sdt>
        <w:tc>
          <w:tcPr>
            <w:tcW w:w="6858" w:type="dxa"/>
          </w:tcPr>
          <w:p w:rsidR="00B0643C" w:rsidRPr="005C2A78" w:rsidRDefault="00B0643C" w:rsidP="00073EDD">
            <w:pPr>
              <w:jc w:val="right"/>
              <w:rPr>
                <w:rFonts w:cs="Times New Roman"/>
                <w:szCs w:val="24"/>
              </w:rPr>
            </w:pPr>
            <w:sdt>
              <w:sdtPr>
                <w:rPr>
                  <w:rFonts w:cs="Times New Roman"/>
                  <w:szCs w:val="24"/>
                </w:rPr>
                <w:alias w:val="Author Label"/>
                <w:tag w:val="By"/>
                <w:id w:val="72399597"/>
                <w:lock w:val="sdtLocked"/>
                <w:placeholder>
                  <w:docPart w:val="6984F1E646914DB49E9A7B5F8D50EE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588ACF666C4FE7B7D13B945EBE0B93"/>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3051DDE85006466D819AD6177455A4C7"/>
                </w:placeholder>
                <w:showingPlcHdr/>
              </w:sdtPr>
              <w:sdtContent/>
            </w:sdt>
            <w:sdt>
              <w:sdtPr>
                <w:rPr>
                  <w:rFonts w:cs="Times New Roman"/>
                  <w:szCs w:val="24"/>
                </w:rPr>
                <w:alias w:val="DualSponsor"/>
                <w:tag w:val="DualSponsor"/>
                <w:id w:val="1029379812"/>
                <w:lock w:val="sdtContentLocked"/>
                <w:placeholder>
                  <w:docPart w:val="402B6F4207824885892CA22C764BB797"/>
                </w:placeholder>
                <w:showingPlcHdr/>
              </w:sdtPr>
              <w:sdtContent/>
            </w:sdt>
          </w:p>
        </w:tc>
      </w:tr>
      <w:tr w:rsidR="00B0643C" w:rsidTr="000F1DF9">
        <w:tc>
          <w:tcPr>
            <w:tcW w:w="2718" w:type="dxa"/>
          </w:tcPr>
          <w:p w:rsidR="00B0643C" w:rsidRPr="00BC7495" w:rsidRDefault="00B0643C" w:rsidP="000F1DF9">
            <w:pPr>
              <w:rPr>
                <w:rFonts w:cs="Times New Roman"/>
                <w:szCs w:val="24"/>
              </w:rPr>
            </w:pPr>
          </w:p>
        </w:tc>
        <w:sdt>
          <w:sdtPr>
            <w:rPr>
              <w:rFonts w:cs="Times New Roman"/>
              <w:szCs w:val="24"/>
            </w:rPr>
            <w:alias w:val="Committee"/>
            <w:tag w:val="Committee"/>
            <w:id w:val="1914272295"/>
            <w:lock w:val="sdtContentLocked"/>
            <w:placeholder>
              <w:docPart w:val="D33E37EBF4384AC89CEA1F3C3010AFCF"/>
            </w:placeholder>
          </w:sdtPr>
          <w:sdtContent>
            <w:tc>
              <w:tcPr>
                <w:tcW w:w="6858" w:type="dxa"/>
              </w:tcPr>
              <w:p w:rsidR="00B0643C" w:rsidRPr="00FF6471" w:rsidRDefault="00B0643C" w:rsidP="000F1DF9">
                <w:pPr>
                  <w:jc w:val="right"/>
                  <w:rPr>
                    <w:rFonts w:cs="Times New Roman"/>
                    <w:szCs w:val="24"/>
                  </w:rPr>
                </w:pPr>
                <w:r>
                  <w:rPr>
                    <w:rFonts w:cs="Times New Roman"/>
                    <w:szCs w:val="24"/>
                  </w:rPr>
                  <w:t>Business &amp; Commerce</w:t>
                </w:r>
              </w:p>
            </w:tc>
          </w:sdtContent>
        </w:sdt>
      </w:tr>
      <w:tr w:rsidR="00B0643C" w:rsidTr="000F1DF9">
        <w:tc>
          <w:tcPr>
            <w:tcW w:w="2718" w:type="dxa"/>
          </w:tcPr>
          <w:p w:rsidR="00B0643C" w:rsidRPr="00BC7495" w:rsidRDefault="00B0643C" w:rsidP="000F1DF9">
            <w:pPr>
              <w:rPr>
                <w:rFonts w:cs="Times New Roman"/>
                <w:szCs w:val="24"/>
              </w:rPr>
            </w:pPr>
          </w:p>
        </w:tc>
        <w:sdt>
          <w:sdtPr>
            <w:rPr>
              <w:rFonts w:cs="Times New Roman"/>
              <w:szCs w:val="24"/>
            </w:rPr>
            <w:alias w:val="Date"/>
            <w:tag w:val="DateContentControl"/>
            <w:id w:val="1178081906"/>
            <w:lock w:val="sdtLocked"/>
            <w:placeholder>
              <w:docPart w:val="9B6C8BAD37E1482EAC28114890B87C87"/>
            </w:placeholder>
            <w:date w:fullDate="2023-06-12T00:00:00Z">
              <w:dateFormat w:val="M/d/yyyy"/>
              <w:lid w:val="en-US"/>
              <w:storeMappedDataAs w:val="dateTime"/>
              <w:calendar w:val="gregorian"/>
            </w:date>
          </w:sdtPr>
          <w:sdtContent>
            <w:tc>
              <w:tcPr>
                <w:tcW w:w="6858" w:type="dxa"/>
              </w:tcPr>
              <w:p w:rsidR="00B0643C" w:rsidRPr="00FF6471" w:rsidRDefault="00B0643C" w:rsidP="000F1DF9">
                <w:pPr>
                  <w:jc w:val="right"/>
                  <w:rPr>
                    <w:rFonts w:cs="Times New Roman"/>
                    <w:szCs w:val="24"/>
                  </w:rPr>
                </w:pPr>
                <w:r>
                  <w:rPr>
                    <w:rFonts w:cs="Times New Roman"/>
                    <w:szCs w:val="24"/>
                  </w:rPr>
                  <w:t>6/12/2023</w:t>
                </w:r>
              </w:p>
            </w:tc>
          </w:sdtContent>
        </w:sdt>
      </w:tr>
      <w:tr w:rsidR="00B0643C" w:rsidTr="000F1DF9">
        <w:tc>
          <w:tcPr>
            <w:tcW w:w="2718" w:type="dxa"/>
          </w:tcPr>
          <w:p w:rsidR="00B0643C" w:rsidRPr="00BC7495" w:rsidRDefault="00B0643C" w:rsidP="000F1DF9">
            <w:pPr>
              <w:rPr>
                <w:rFonts w:cs="Times New Roman"/>
                <w:szCs w:val="24"/>
              </w:rPr>
            </w:pPr>
          </w:p>
        </w:tc>
        <w:sdt>
          <w:sdtPr>
            <w:rPr>
              <w:rFonts w:cs="Times New Roman"/>
              <w:szCs w:val="24"/>
            </w:rPr>
            <w:alias w:val="BA Version"/>
            <w:tag w:val="BAVersion"/>
            <w:id w:val="-1685590809"/>
            <w:lock w:val="sdtContentLocked"/>
            <w:placeholder>
              <w:docPart w:val="E03F05BF5E40487197F67710E5ADEED6"/>
            </w:placeholder>
          </w:sdtPr>
          <w:sdtContent>
            <w:tc>
              <w:tcPr>
                <w:tcW w:w="6858" w:type="dxa"/>
              </w:tcPr>
              <w:p w:rsidR="00B0643C" w:rsidRPr="00FF6471" w:rsidRDefault="00B0643C" w:rsidP="000F1DF9">
                <w:pPr>
                  <w:jc w:val="right"/>
                  <w:rPr>
                    <w:rFonts w:cs="Times New Roman"/>
                    <w:szCs w:val="24"/>
                  </w:rPr>
                </w:pPr>
                <w:r>
                  <w:rPr>
                    <w:rFonts w:cs="Times New Roman"/>
                    <w:szCs w:val="24"/>
                  </w:rPr>
                  <w:t>Enrolled</w:t>
                </w:r>
              </w:p>
            </w:tc>
          </w:sdtContent>
        </w:sdt>
      </w:tr>
    </w:tbl>
    <w:p w:rsidR="00B0643C" w:rsidRPr="00FF6471" w:rsidRDefault="00B0643C" w:rsidP="000F1DF9">
      <w:pPr>
        <w:spacing w:after="0" w:line="240" w:lineRule="auto"/>
        <w:rPr>
          <w:rFonts w:cs="Times New Roman"/>
          <w:szCs w:val="24"/>
        </w:rPr>
      </w:pPr>
    </w:p>
    <w:p w:rsidR="00B0643C" w:rsidRPr="00FF6471" w:rsidRDefault="00B0643C" w:rsidP="000F1DF9">
      <w:pPr>
        <w:spacing w:after="0" w:line="240" w:lineRule="auto"/>
        <w:rPr>
          <w:rFonts w:cs="Times New Roman"/>
          <w:szCs w:val="24"/>
        </w:rPr>
      </w:pPr>
    </w:p>
    <w:p w:rsidR="00B0643C" w:rsidRPr="00FF6471" w:rsidRDefault="00B064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F7C0957FF7F492CA33C29EBF94B83A3"/>
        </w:placeholder>
      </w:sdtPr>
      <w:sdtContent>
        <w:p w:rsidR="00B0643C" w:rsidRDefault="00B064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67F06B926B64D819CF91AD0913D4D68"/>
        </w:placeholder>
      </w:sdtPr>
      <w:sdtContent>
        <w:p w:rsidR="00B0643C" w:rsidRDefault="00B0643C" w:rsidP="00245C07">
          <w:pPr>
            <w:pStyle w:val="NormalWeb"/>
            <w:spacing w:before="0" w:beforeAutospacing="0" w:after="0" w:afterAutospacing="0"/>
            <w:jc w:val="both"/>
            <w:divId w:val="697202690"/>
            <w:rPr>
              <w:rFonts w:eastAsia="Times New Roman"/>
              <w:bCs/>
            </w:rPr>
          </w:pPr>
        </w:p>
        <w:p w:rsidR="00B0643C" w:rsidRPr="00245C07" w:rsidRDefault="00B0643C" w:rsidP="00245C07">
          <w:pPr>
            <w:pStyle w:val="NormalWeb"/>
            <w:spacing w:before="0" w:beforeAutospacing="0" w:after="0" w:afterAutospacing="0"/>
            <w:jc w:val="both"/>
            <w:divId w:val="697202690"/>
          </w:pPr>
          <w:r w:rsidRPr="00245C07">
            <w:t>At the end of 2018, the total number of alternatively fueled vehicles increased 9.8 percent from 2017 and 21 percent from 2016. As more of these vehicles drive on Texas roads, there are concerns about access to charging stations. Currently, the Texas Department of Licensing and Regulation (TDLR) has oversight of gas pumps across the state. However, no state agency has a comprehensive oversight structure for electric charging stations. With the growing use of AFVs, the companies providing charging services must be regulated for consumer protection and accuracy of services. The TDLR is best equipped to carry this oversight alongside their existing framework for gas pumps.</w:t>
          </w:r>
        </w:p>
        <w:p w:rsidR="00B0643C" w:rsidRPr="00245C07" w:rsidRDefault="00B0643C" w:rsidP="00245C07">
          <w:pPr>
            <w:pStyle w:val="NormalWeb"/>
            <w:spacing w:before="0" w:beforeAutospacing="0" w:after="0" w:afterAutospacing="0"/>
            <w:jc w:val="both"/>
            <w:divId w:val="697202690"/>
          </w:pPr>
          <w:r w:rsidRPr="00245C07">
            <w:t>           </w:t>
          </w:r>
        </w:p>
        <w:p w:rsidR="00B0643C" w:rsidRPr="00245C07" w:rsidRDefault="00B0643C" w:rsidP="00245C07">
          <w:pPr>
            <w:pStyle w:val="NormalWeb"/>
            <w:spacing w:before="0" w:beforeAutospacing="0" w:after="0" w:afterAutospacing="0"/>
            <w:jc w:val="both"/>
            <w:divId w:val="697202690"/>
          </w:pPr>
          <w:r w:rsidRPr="00245C07">
            <w:t>S.B. 1001 seeks to address these concerns by authorizing TDLR and the Texas Commission of Licensing and Regulation to establish standards related to the accuracy of the measuring devices located inside the electric vehicle charging stations. Granting TDLR the authority to adopt national standards and enforce compliance will provide Texas's electric vehicle owners assurance they are receiving accurate electric fuel charges when refueling at commercial charging stations in Texas. </w:t>
          </w:r>
        </w:p>
        <w:p w:rsidR="00B0643C" w:rsidRPr="00245C07" w:rsidRDefault="00B0643C" w:rsidP="00245C07">
          <w:pPr>
            <w:pStyle w:val="NormalWeb"/>
            <w:spacing w:before="0" w:beforeAutospacing="0" w:after="0" w:afterAutospacing="0"/>
            <w:jc w:val="both"/>
            <w:divId w:val="697202690"/>
          </w:pPr>
          <w:r w:rsidRPr="00245C07">
            <w:t> </w:t>
          </w:r>
        </w:p>
        <w:p w:rsidR="00B0643C" w:rsidRPr="00245C07" w:rsidRDefault="00B0643C" w:rsidP="00245C07">
          <w:pPr>
            <w:pStyle w:val="NormalWeb"/>
            <w:spacing w:before="0" w:beforeAutospacing="0" w:after="0" w:afterAutospacing="0"/>
            <w:jc w:val="both"/>
            <w:divId w:val="697202690"/>
          </w:pPr>
          <w:r w:rsidRPr="00245C07">
            <w:t>(Original Author's/Sponsor's Statement of Intent)</w:t>
          </w:r>
        </w:p>
        <w:p w:rsidR="00B0643C" w:rsidRPr="00D70925" w:rsidRDefault="00B0643C" w:rsidP="00245C07">
          <w:pPr>
            <w:spacing w:after="0" w:line="240" w:lineRule="auto"/>
            <w:jc w:val="both"/>
            <w:rPr>
              <w:rFonts w:eastAsia="Times New Roman" w:cs="Times New Roman"/>
              <w:bCs/>
              <w:szCs w:val="24"/>
            </w:rPr>
          </w:pPr>
        </w:p>
      </w:sdtContent>
    </w:sdt>
    <w:p w:rsidR="00B0643C" w:rsidRPr="00245C07" w:rsidRDefault="00B0643C" w:rsidP="000F1DF9">
      <w:pPr>
        <w:spacing w:after="0" w:line="240" w:lineRule="auto"/>
        <w:jc w:val="both"/>
        <w:rPr>
          <w:rFonts w:cs="Times New Roman"/>
          <w:szCs w:val="24"/>
        </w:rPr>
      </w:pPr>
      <w:bookmarkStart w:id="0" w:name="EnrolledProposed"/>
      <w:bookmarkEnd w:id="0"/>
      <w:r>
        <w:rPr>
          <w:rFonts w:cs="Times New Roman"/>
          <w:szCs w:val="24"/>
        </w:rPr>
        <w:t xml:space="preserve">S.B. 1001 </w:t>
      </w:r>
      <w:bookmarkStart w:id="1" w:name="AmendsCurrentLaw"/>
      <w:bookmarkEnd w:id="1"/>
      <w:r>
        <w:rPr>
          <w:rFonts w:cs="Times New Roman"/>
          <w:szCs w:val="24"/>
        </w:rPr>
        <w:t>amends current law relating to the regulation of electric vehicle supply equipment, requires an occupational registration, authorizes fees, and authorizes an administrative penalty.</w:t>
      </w:r>
    </w:p>
    <w:p w:rsidR="00B0643C" w:rsidRPr="00245C07" w:rsidRDefault="00B0643C" w:rsidP="000F1DF9">
      <w:pPr>
        <w:spacing w:after="0" w:line="240" w:lineRule="auto"/>
        <w:jc w:val="both"/>
        <w:rPr>
          <w:rFonts w:eastAsia="Times New Roman" w:cs="Times New Roman"/>
          <w:szCs w:val="24"/>
        </w:rPr>
      </w:pPr>
    </w:p>
    <w:p w:rsidR="00B0643C" w:rsidRPr="005C2A78" w:rsidRDefault="00B0643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7D4335F54947A189AF20F342274280"/>
          </w:placeholder>
        </w:sdtPr>
        <w:sdtContent>
          <w:r>
            <w:rPr>
              <w:rFonts w:eastAsia="Times New Roman" w:cs="Times New Roman"/>
              <w:b/>
              <w:szCs w:val="24"/>
              <w:u w:val="single"/>
            </w:rPr>
            <w:t>RULEMAKING AUTHORITY</w:t>
          </w:r>
        </w:sdtContent>
      </w:sdt>
    </w:p>
    <w:p w:rsidR="00B0643C" w:rsidRPr="006529C4" w:rsidRDefault="00B0643C" w:rsidP="00774EC7">
      <w:pPr>
        <w:spacing w:after="0" w:line="240" w:lineRule="auto"/>
        <w:jc w:val="both"/>
        <w:rPr>
          <w:rFonts w:cs="Times New Roman"/>
          <w:szCs w:val="24"/>
        </w:rPr>
      </w:pPr>
    </w:p>
    <w:p w:rsidR="00B0643C" w:rsidRPr="00245C07" w:rsidRDefault="00B0643C" w:rsidP="00774EC7">
      <w:pPr>
        <w:spacing w:after="0" w:line="240" w:lineRule="auto"/>
        <w:jc w:val="both"/>
        <w:rPr>
          <w:rFonts w:eastAsia="Times New Roman" w:cs="Times New Roman"/>
          <w:szCs w:val="24"/>
        </w:rPr>
      </w:pPr>
      <w:r>
        <w:rPr>
          <w:rFonts w:eastAsia="Times New Roman" w:cs="Times New Roman"/>
          <w:szCs w:val="24"/>
        </w:rPr>
        <w:t>Rulemaking authority is expressly granted to the Texas Commission of Licensing and Regulation in SECTION 1 (</w:t>
      </w:r>
      <w:r w:rsidRPr="004671B9">
        <w:rPr>
          <w:rFonts w:eastAsia="Times New Roman" w:cs="Times New Roman"/>
          <w:szCs w:val="24"/>
        </w:rPr>
        <w:t>Sec</w:t>
      </w:r>
      <w:r>
        <w:rPr>
          <w:rFonts w:eastAsia="Times New Roman" w:cs="Times New Roman"/>
          <w:szCs w:val="24"/>
        </w:rPr>
        <w:t xml:space="preserve">tions </w:t>
      </w:r>
      <w:r w:rsidRPr="004671B9">
        <w:rPr>
          <w:rFonts w:eastAsia="Times New Roman" w:cs="Times New Roman"/>
          <w:szCs w:val="24"/>
        </w:rPr>
        <w:t>2311.0201</w:t>
      </w:r>
      <w:r>
        <w:rPr>
          <w:rFonts w:eastAsia="Times New Roman" w:cs="Times New Roman"/>
          <w:szCs w:val="24"/>
        </w:rPr>
        <w:t>, 2311.0202, 2311.0206, 2311.0207, and 2311.0303, Occupations Code) of this bill.</w:t>
      </w:r>
    </w:p>
    <w:p w:rsidR="00B0643C" w:rsidRPr="006529C4" w:rsidRDefault="00B0643C" w:rsidP="00774EC7">
      <w:pPr>
        <w:spacing w:after="0" w:line="240" w:lineRule="auto"/>
        <w:jc w:val="both"/>
        <w:rPr>
          <w:rFonts w:cs="Times New Roman"/>
          <w:szCs w:val="24"/>
        </w:rPr>
      </w:pPr>
    </w:p>
    <w:p w:rsidR="00B0643C" w:rsidRPr="005C2A78" w:rsidRDefault="00B0643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BE73E1C0D034C16AD63B5B21135DBCE"/>
          </w:placeholder>
        </w:sdtPr>
        <w:sdtContent>
          <w:r>
            <w:rPr>
              <w:rFonts w:eastAsia="Times New Roman" w:cs="Times New Roman"/>
              <w:b/>
              <w:szCs w:val="24"/>
              <w:u w:val="single"/>
            </w:rPr>
            <w:t>SECTION BY SECTION ANALYSIS</w:t>
          </w:r>
        </w:sdtContent>
      </w:sdt>
    </w:p>
    <w:p w:rsidR="00B0643C" w:rsidRPr="005C2A78" w:rsidRDefault="00B0643C" w:rsidP="000F1DF9">
      <w:pPr>
        <w:spacing w:after="0" w:line="240" w:lineRule="auto"/>
        <w:jc w:val="both"/>
        <w:rPr>
          <w:rFonts w:eastAsia="Times New Roman" w:cs="Times New Roman"/>
          <w:szCs w:val="24"/>
        </w:rPr>
      </w:pPr>
    </w:p>
    <w:p w:rsidR="00B0643C" w:rsidRDefault="00B0643C" w:rsidP="00B0643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4671B9">
        <w:rPr>
          <w:rFonts w:eastAsia="Times New Roman" w:cs="Times New Roman"/>
          <w:szCs w:val="24"/>
        </w:rPr>
        <w:t>Subtitle A, Title 14, Occupations Code, by adding Chapter 2311</w:t>
      </w:r>
      <w:r>
        <w:rPr>
          <w:rFonts w:eastAsia="Times New Roman" w:cs="Times New Roman"/>
          <w:szCs w:val="24"/>
        </w:rPr>
        <w:t>,</w:t>
      </w:r>
      <w:r w:rsidRPr="004671B9">
        <w:rPr>
          <w:rFonts w:eastAsia="Times New Roman" w:cs="Times New Roman"/>
          <w:szCs w:val="24"/>
        </w:rPr>
        <w:t xml:space="preserve"> as follows:</w:t>
      </w:r>
    </w:p>
    <w:p w:rsidR="00B0643C" w:rsidRPr="004671B9" w:rsidRDefault="00B0643C" w:rsidP="00B0643C">
      <w:pPr>
        <w:spacing w:after="0" w:line="240" w:lineRule="auto"/>
        <w:jc w:val="both"/>
        <w:rPr>
          <w:rFonts w:eastAsia="Times New Roman" w:cs="Times New Roman"/>
          <w:szCs w:val="24"/>
        </w:rPr>
      </w:pPr>
    </w:p>
    <w:p w:rsidR="00B0643C" w:rsidRPr="004671B9" w:rsidRDefault="00B0643C" w:rsidP="00B0643C">
      <w:pPr>
        <w:spacing w:after="0" w:line="240" w:lineRule="auto"/>
        <w:jc w:val="center"/>
        <w:rPr>
          <w:rFonts w:eastAsia="Times New Roman" w:cs="Times New Roman"/>
          <w:szCs w:val="24"/>
        </w:rPr>
      </w:pPr>
      <w:r w:rsidRPr="004671B9">
        <w:rPr>
          <w:rFonts w:eastAsia="Times New Roman" w:cs="Times New Roman"/>
          <w:szCs w:val="24"/>
        </w:rPr>
        <w:t>CHAPTER 2311. ELECTRIC VEHICLE SUPPLY EQUIPMENT</w:t>
      </w:r>
    </w:p>
    <w:p w:rsidR="00B0643C" w:rsidRDefault="00B0643C" w:rsidP="00B0643C">
      <w:pPr>
        <w:spacing w:after="0" w:line="240" w:lineRule="auto"/>
        <w:jc w:val="both"/>
        <w:rPr>
          <w:rFonts w:eastAsia="Times New Roman" w:cs="Times New Roman"/>
          <w:szCs w:val="24"/>
        </w:rPr>
      </w:pPr>
    </w:p>
    <w:p w:rsidR="00B0643C" w:rsidRPr="004671B9" w:rsidRDefault="00B0643C" w:rsidP="00B0643C">
      <w:pPr>
        <w:spacing w:after="0" w:line="240" w:lineRule="auto"/>
        <w:jc w:val="center"/>
        <w:rPr>
          <w:rFonts w:eastAsia="Times New Roman" w:cs="Times New Roman"/>
          <w:szCs w:val="24"/>
        </w:rPr>
      </w:pPr>
      <w:r w:rsidRPr="004671B9">
        <w:rPr>
          <w:rFonts w:eastAsia="Times New Roman" w:cs="Times New Roman"/>
          <w:szCs w:val="24"/>
        </w:rPr>
        <w:t>SUBCHAPTER A. GENERAL PROVISIONS</w:t>
      </w:r>
    </w:p>
    <w:p w:rsidR="00B0643C" w:rsidRDefault="00B0643C" w:rsidP="00B0643C">
      <w:pPr>
        <w:spacing w:after="0" w:line="240" w:lineRule="auto"/>
        <w:jc w:val="both"/>
        <w:rPr>
          <w:rFonts w:eastAsia="Times New Roman" w:cs="Times New Roman"/>
          <w:szCs w:val="24"/>
        </w:rPr>
      </w:pPr>
    </w:p>
    <w:p w:rsidR="00B0643C"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Sec. 2311.0101. DEFINITIONS.</w:t>
      </w:r>
      <w:r>
        <w:rPr>
          <w:rFonts w:eastAsia="Times New Roman" w:cs="Times New Roman"/>
          <w:szCs w:val="24"/>
        </w:rPr>
        <w:t xml:space="preserve"> Defines </w:t>
      </w:r>
      <w:r w:rsidRPr="004671B9">
        <w:rPr>
          <w:rFonts w:eastAsia="Times New Roman" w:cs="Times New Roman"/>
          <w:szCs w:val="24"/>
        </w:rPr>
        <w:t>"</w:t>
      </w:r>
      <w:r>
        <w:rPr>
          <w:rFonts w:eastAsia="Times New Roman" w:cs="Times New Roman"/>
          <w:szCs w:val="24"/>
        </w:rPr>
        <w:t>c</w:t>
      </w:r>
      <w:r w:rsidRPr="004671B9">
        <w:rPr>
          <w:rFonts w:eastAsia="Times New Roman" w:cs="Times New Roman"/>
          <w:szCs w:val="24"/>
        </w:rPr>
        <w:t>ommercial transaction</w:t>
      </w:r>
      <w:r>
        <w:rPr>
          <w:rFonts w:eastAsia="Times New Roman" w:cs="Times New Roman"/>
          <w:szCs w:val="24"/>
        </w:rPr>
        <w:t>," "c</w:t>
      </w:r>
      <w:r w:rsidRPr="004671B9">
        <w:rPr>
          <w:rFonts w:eastAsia="Times New Roman" w:cs="Times New Roman"/>
          <w:szCs w:val="24"/>
        </w:rPr>
        <w:t>ommission</w:t>
      </w:r>
      <w:r>
        <w:rPr>
          <w:rFonts w:eastAsia="Times New Roman" w:cs="Times New Roman"/>
          <w:szCs w:val="24"/>
        </w:rPr>
        <w:t>,</w:t>
      </w:r>
      <w:r w:rsidRPr="004671B9">
        <w:rPr>
          <w:rFonts w:eastAsia="Times New Roman" w:cs="Times New Roman"/>
          <w:szCs w:val="24"/>
        </w:rPr>
        <w:t xml:space="preserve">" </w:t>
      </w:r>
      <w:r>
        <w:rPr>
          <w:rFonts w:eastAsia="Times New Roman" w:cs="Times New Roman"/>
          <w:szCs w:val="24"/>
        </w:rPr>
        <w:t>"d</w:t>
      </w:r>
      <w:r w:rsidRPr="004671B9">
        <w:rPr>
          <w:rFonts w:eastAsia="Times New Roman" w:cs="Times New Roman"/>
          <w:szCs w:val="24"/>
        </w:rPr>
        <w:t>epartment</w:t>
      </w:r>
      <w:r>
        <w:rPr>
          <w:rFonts w:eastAsia="Times New Roman" w:cs="Times New Roman"/>
          <w:szCs w:val="24"/>
        </w:rPr>
        <w:t>,</w:t>
      </w:r>
      <w:r w:rsidRPr="004671B9">
        <w:rPr>
          <w:rFonts w:eastAsia="Times New Roman" w:cs="Times New Roman"/>
          <w:szCs w:val="24"/>
        </w:rPr>
        <w:t xml:space="preserve">" </w:t>
      </w:r>
      <w:r>
        <w:rPr>
          <w:rFonts w:eastAsia="Times New Roman" w:cs="Times New Roman"/>
          <w:szCs w:val="24"/>
        </w:rPr>
        <w:t>"d</w:t>
      </w:r>
      <w:r w:rsidRPr="004671B9">
        <w:rPr>
          <w:rFonts w:eastAsia="Times New Roman" w:cs="Times New Roman"/>
          <w:szCs w:val="24"/>
        </w:rPr>
        <w:t>igital network</w:t>
      </w:r>
      <w:r>
        <w:rPr>
          <w:rFonts w:eastAsia="Times New Roman" w:cs="Times New Roman"/>
          <w:szCs w:val="24"/>
        </w:rPr>
        <w:t>,</w:t>
      </w:r>
      <w:r w:rsidRPr="004671B9">
        <w:rPr>
          <w:rFonts w:eastAsia="Times New Roman" w:cs="Times New Roman"/>
          <w:szCs w:val="24"/>
        </w:rPr>
        <w:t xml:space="preserve">" </w:t>
      </w:r>
      <w:r>
        <w:rPr>
          <w:rFonts w:eastAsia="Times New Roman" w:cs="Times New Roman"/>
          <w:szCs w:val="24"/>
        </w:rPr>
        <w:t>"e</w:t>
      </w:r>
      <w:r w:rsidRPr="004671B9">
        <w:rPr>
          <w:rFonts w:eastAsia="Times New Roman" w:cs="Times New Roman"/>
          <w:szCs w:val="24"/>
        </w:rPr>
        <w:t>lectric vehicle supply equipment</w:t>
      </w:r>
      <w:r>
        <w:rPr>
          <w:rFonts w:eastAsia="Times New Roman" w:cs="Times New Roman"/>
          <w:szCs w:val="24"/>
        </w:rPr>
        <w:t>," and "e</w:t>
      </w:r>
      <w:r w:rsidRPr="004671B9">
        <w:rPr>
          <w:rFonts w:eastAsia="Times New Roman" w:cs="Times New Roman"/>
          <w:szCs w:val="24"/>
        </w:rPr>
        <w:t>lectric vehicle supply provider</w:t>
      </w:r>
      <w:r>
        <w:rPr>
          <w:rFonts w:eastAsia="Times New Roman" w:cs="Times New Roman"/>
          <w:szCs w:val="24"/>
        </w:rPr>
        <w:t>.</w:t>
      </w:r>
      <w:r w:rsidRPr="004671B9">
        <w:rPr>
          <w:rFonts w:eastAsia="Times New Roman" w:cs="Times New Roman"/>
          <w:szCs w:val="24"/>
        </w:rPr>
        <w:t xml:space="preserve">" </w:t>
      </w:r>
    </w:p>
    <w:p w:rsidR="00B0643C" w:rsidRPr="004671B9" w:rsidRDefault="00B0643C" w:rsidP="00B0643C">
      <w:pPr>
        <w:spacing w:after="0" w:line="240" w:lineRule="auto"/>
        <w:ind w:left="720"/>
        <w:jc w:val="both"/>
        <w:rPr>
          <w:rFonts w:eastAsia="Times New Roman" w:cs="Times New Roman"/>
          <w:szCs w:val="24"/>
        </w:rPr>
      </w:pPr>
    </w:p>
    <w:p w:rsidR="00B0643C" w:rsidRDefault="00B0643C" w:rsidP="00B0643C">
      <w:pPr>
        <w:spacing w:after="0" w:line="240" w:lineRule="auto"/>
        <w:jc w:val="center"/>
        <w:rPr>
          <w:rFonts w:eastAsia="Times New Roman" w:cs="Times New Roman"/>
          <w:szCs w:val="24"/>
        </w:rPr>
      </w:pPr>
      <w:r w:rsidRPr="004671B9">
        <w:rPr>
          <w:rFonts w:eastAsia="Times New Roman" w:cs="Times New Roman"/>
          <w:szCs w:val="24"/>
        </w:rPr>
        <w:t>SUBCHAPTER B. POWERS AND DUTIES</w:t>
      </w:r>
    </w:p>
    <w:p w:rsidR="00B0643C" w:rsidRPr="004671B9" w:rsidRDefault="00B0643C" w:rsidP="00B0643C">
      <w:pPr>
        <w:spacing w:after="0" w:line="240" w:lineRule="auto"/>
        <w:jc w:val="center"/>
        <w:rPr>
          <w:rFonts w:eastAsia="Times New Roman" w:cs="Times New Roman"/>
          <w:szCs w:val="24"/>
        </w:rPr>
      </w:pPr>
    </w:p>
    <w:p w:rsidR="00B0643C" w:rsidRPr="004671B9"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Sec. 2311.0201. RULES</w:t>
      </w:r>
      <w:r>
        <w:rPr>
          <w:rFonts w:eastAsia="Times New Roman" w:cs="Times New Roman"/>
          <w:szCs w:val="24"/>
        </w:rPr>
        <w:t xml:space="preserve">. Requires the Texas Commission of Licensing and Regulation (TCLR) to </w:t>
      </w:r>
      <w:r w:rsidRPr="004671B9">
        <w:rPr>
          <w:rFonts w:eastAsia="Times New Roman" w:cs="Times New Roman"/>
          <w:szCs w:val="24"/>
        </w:rPr>
        <w:t>adopt rules as necessary to implement this chapter.</w:t>
      </w:r>
    </w:p>
    <w:p w:rsidR="00B0643C" w:rsidRDefault="00B0643C" w:rsidP="00B0643C">
      <w:pPr>
        <w:spacing w:after="0" w:line="240" w:lineRule="auto"/>
        <w:ind w:left="720"/>
        <w:jc w:val="both"/>
        <w:rPr>
          <w:rFonts w:eastAsia="Times New Roman" w:cs="Times New Roman"/>
          <w:szCs w:val="24"/>
        </w:rPr>
      </w:pPr>
    </w:p>
    <w:p w:rsidR="00B0643C" w:rsidRPr="004671B9"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Sec. 2311.0202. FEES.</w:t>
      </w:r>
      <w:r>
        <w:rPr>
          <w:rFonts w:eastAsia="Times New Roman" w:cs="Times New Roman"/>
          <w:szCs w:val="24"/>
        </w:rPr>
        <w:t xml:space="preserve"> Requires TCLR </w:t>
      </w:r>
      <w:r w:rsidRPr="004671B9">
        <w:rPr>
          <w:rFonts w:eastAsia="Times New Roman" w:cs="Times New Roman"/>
          <w:szCs w:val="24"/>
        </w:rPr>
        <w:t xml:space="preserve">by rule </w:t>
      </w:r>
      <w:r>
        <w:rPr>
          <w:rFonts w:eastAsia="Times New Roman" w:cs="Times New Roman"/>
          <w:szCs w:val="24"/>
        </w:rPr>
        <w:t>to</w:t>
      </w:r>
      <w:r w:rsidRPr="004671B9">
        <w:rPr>
          <w:rFonts w:eastAsia="Times New Roman" w:cs="Times New Roman"/>
          <w:szCs w:val="24"/>
        </w:rPr>
        <w:t xml:space="preserve"> set fees in amounts sufficient to cover the costs of administering this chapter.</w:t>
      </w:r>
    </w:p>
    <w:p w:rsidR="00B0643C" w:rsidRDefault="00B0643C" w:rsidP="00B0643C">
      <w:pPr>
        <w:spacing w:after="0" w:line="240" w:lineRule="auto"/>
        <w:ind w:left="720"/>
        <w:jc w:val="both"/>
        <w:rPr>
          <w:rFonts w:eastAsia="Times New Roman" w:cs="Times New Roman"/>
          <w:szCs w:val="24"/>
        </w:rPr>
      </w:pPr>
    </w:p>
    <w:p w:rsidR="00B0643C" w:rsidRPr="004671B9"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Sec. 2311.0203. CONTRACT</w:t>
      </w:r>
      <w:r>
        <w:rPr>
          <w:rFonts w:eastAsia="Times New Roman" w:cs="Times New Roman"/>
          <w:szCs w:val="24"/>
        </w:rPr>
        <w:t>. Authorizes the Texas Department of Licensing and Regulation (TDLR)</w:t>
      </w:r>
      <w:r w:rsidRPr="004671B9">
        <w:rPr>
          <w:rFonts w:eastAsia="Times New Roman" w:cs="Times New Roman"/>
          <w:szCs w:val="24"/>
        </w:rPr>
        <w:t xml:space="preserve"> </w:t>
      </w:r>
      <w:r>
        <w:rPr>
          <w:rFonts w:eastAsia="Times New Roman" w:cs="Times New Roman"/>
          <w:szCs w:val="24"/>
        </w:rPr>
        <w:t>to</w:t>
      </w:r>
      <w:r w:rsidRPr="004671B9">
        <w:rPr>
          <w:rFonts w:eastAsia="Times New Roman" w:cs="Times New Roman"/>
          <w:szCs w:val="24"/>
        </w:rPr>
        <w:t xml:space="preserve"> contract to perform </w:t>
      </w:r>
      <w:r>
        <w:rPr>
          <w:rFonts w:eastAsia="Times New Roman" w:cs="Times New Roman"/>
          <w:szCs w:val="24"/>
        </w:rPr>
        <w:t>TDLR's</w:t>
      </w:r>
      <w:r w:rsidRPr="004671B9">
        <w:rPr>
          <w:rFonts w:eastAsia="Times New Roman" w:cs="Times New Roman"/>
          <w:szCs w:val="24"/>
        </w:rPr>
        <w:t xml:space="preserve"> duties related to electric vehicle supply equipment, including inspections. </w:t>
      </w:r>
      <w:r>
        <w:rPr>
          <w:rFonts w:eastAsia="Times New Roman" w:cs="Times New Roman"/>
          <w:szCs w:val="24"/>
        </w:rPr>
        <w:t xml:space="preserve">Provides that a </w:t>
      </w:r>
      <w:r w:rsidRPr="004671B9">
        <w:rPr>
          <w:rFonts w:eastAsia="Times New Roman" w:cs="Times New Roman"/>
          <w:szCs w:val="24"/>
        </w:rPr>
        <w:t xml:space="preserve">reference in this chapter to </w:t>
      </w:r>
      <w:r>
        <w:rPr>
          <w:rFonts w:eastAsia="Times New Roman" w:cs="Times New Roman"/>
          <w:szCs w:val="24"/>
        </w:rPr>
        <w:t>TCLR or TDLR</w:t>
      </w:r>
      <w:r w:rsidRPr="004671B9">
        <w:rPr>
          <w:rFonts w:eastAsia="Times New Roman" w:cs="Times New Roman"/>
          <w:szCs w:val="24"/>
        </w:rPr>
        <w:t xml:space="preserve"> in the context of a contracted service means the contractor.</w:t>
      </w:r>
    </w:p>
    <w:p w:rsidR="00B0643C" w:rsidRDefault="00B0643C" w:rsidP="00B0643C">
      <w:pPr>
        <w:spacing w:after="0" w:line="240" w:lineRule="auto"/>
        <w:ind w:left="720"/>
        <w:jc w:val="both"/>
        <w:rPr>
          <w:rFonts w:eastAsia="Times New Roman" w:cs="Times New Roman"/>
          <w:szCs w:val="24"/>
        </w:rPr>
      </w:pPr>
    </w:p>
    <w:p w:rsidR="00B0643C" w:rsidRPr="004671B9"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Sec. 2311.0204. INSPECTION OF ELECTRIC VEHICLE SUPPLY EQUIPMENT.</w:t>
      </w:r>
      <w:r>
        <w:rPr>
          <w:rFonts w:eastAsia="Times New Roman" w:cs="Times New Roman"/>
          <w:szCs w:val="24"/>
        </w:rPr>
        <w:t xml:space="preserve"> Authorizes TDLR to </w:t>
      </w:r>
      <w:r w:rsidRPr="004671B9">
        <w:rPr>
          <w:rFonts w:eastAsia="Times New Roman" w:cs="Times New Roman"/>
          <w:szCs w:val="24"/>
        </w:rPr>
        <w:t>periodically</w:t>
      </w:r>
      <w:r>
        <w:rPr>
          <w:rFonts w:eastAsia="Times New Roman" w:cs="Times New Roman"/>
          <w:szCs w:val="24"/>
        </w:rPr>
        <w:t xml:space="preserve">, </w:t>
      </w:r>
      <w:r w:rsidRPr="004671B9">
        <w:rPr>
          <w:rFonts w:eastAsia="Times New Roman" w:cs="Times New Roman"/>
          <w:szCs w:val="24"/>
        </w:rPr>
        <w:t>or in response to a complaint,</w:t>
      </w:r>
      <w:r>
        <w:rPr>
          <w:rFonts w:eastAsia="Times New Roman" w:cs="Times New Roman"/>
          <w:szCs w:val="24"/>
        </w:rPr>
        <w:t xml:space="preserve"> </w:t>
      </w:r>
      <w:r w:rsidRPr="004671B9">
        <w:rPr>
          <w:rFonts w:eastAsia="Times New Roman" w:cs="Times New Roman"/>
          <w:szCs w:val="24"/>
        </w:rPr>
        <w:t xml:space="preserve">conduct an inspection of electric vehicle supply equipment in order to verify compliance with registration requirements and standards established in this chapter and </w:t>
      </w:r>
      <w:r>
        <w:rPr>
          <w:rFonts w:eastAsia="Times New Roman" w:cs="Times New Roman"/>
          <w:szCs w:val="24"/>
        </w:rPr>
        <w:t>TCLR</w:t>
      </w:r>
      <w:r w:rsidRPr="004671B9">
        <w:rPr>
          <w:rFonts w:eastAsia="Times New Roman" w:cs="Times New Roman"/>
          <w:szCs w:val="24"/>
        </w:rPr>
        <w:t xml:space="preserve"> rules, unless electric vehicle supply equipment is exempt from the application of this chapter by </w:t>
      </w:r>
      <w:r>
        <w:rPr>
          <w:rFonts w:eastAsia="Times New Roman" w:cs="Times New Roman"/>
          <w:szCs w:val="24"/>
        </w:rPr>
        <w:t>TCLR</w:t>
      </w:r>
      <w:r w:rsidRPr="004671B9">
        <w:rPr>
          <w:rFonts w:eastAsia="Times New Roman" w:cs="Times New Roman"/>
          <w:szCs w:val="24"/>
        </w:rPr>
        <w:t xml:space="preserve"> rule.</w:t>
      </w:r>
    </w:p>
    <w:p w:rsidR="00B0643C" w:rsidRDefault="00B0643C" w:rsidP="00B0643C">
      <w:pPr>
        <w:spacing w:after="0" w:line="240" w:lineRule="auto"/>
        <w:ind w:left="720"/>
        <w:jc w:val="both"/>
        <w:rPr>
          <w:rFonts w:eastAsia="Times New Roman" w:cs="Times New Roman"/>
          <w:szCs w:val="24"/>
        </w:rPr>
      </w:pPr>
    </w:p>
    <w:p w:rsidR="00B0643C" w:rsidRPr="004671B9"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 xml:space="preserve">Sec. 2311.0205. COMPLAINTS REGARDING ELECTRIC VEHICLE SUPPLY EQUIPMENT. </w:t>
      </w:r>
      <w:r>
        <w:rPr>
          <w:rFonts w:eastAsia="Times New Roman" w:cs="Times New Roman"/>
          <w:szCs w:val="24"/>
        </w:rPr>
        <w:t>Requires t</w:t>
      </w:r>
      <w:r w:rsidRPr="004671B9">
        <w:rPr>
          <w:rFonts w:eastAsia="Times New Roman" w:cs="Times New Roman"/>
          <w:szCs w:val="24"/>
        </w:rPr>
        <w:t xml:space="preserve">he executive director of </w:t>
      </w:r>
      <w:r>
        <w:rPr>
          <w:rFonts w:eastAsia="Times New Roman" w:cs="Times New Roman"/>
          <w:szCs w:val="24"/>
        </w:rPr>
        <w:t>TDLR, i</w:t>
      </w:r>
      <w:r w:rsidRPr="004671B9">
        <w:rPr>
          <w:rFonts w:eastAsia="Times New Roman" w:cs="Times New Roman"/>
          <w:szCs w:val="24"/>
        </w:rPr>
        <w:t>n accordance with Chapter 51</w:t>
      </w:r>
      <w:r>
        <w:rPr>
          <w:rFonts w:eastAsia="Times New Roman" w:cs="Times New Roman"/>
          <w:szCs w:val="24"/>
        </w:rPr>
        <w:t xml:space="preserve"> (Texas Department of Licensing and Regulation),</w:t>
      </w:r>
      <w:r w:rsidRPr="004671B9">
        <w:rPr>
          <w:rFonts w:eastAsia="Times New Roman" w:cs="Times New Roman"/>
          <w:szCs w:val="24"/>
        </w:rPr>
        <w:t xml:space="preserve"> </w:t>
      </w:r>
      <w:r>
        <w:rPr>
          <w:rFonts w:eastAsia="Times New Roman" w:cs="Times New Roman"/>
          <w:szCs w:val="24"/>
        </w:rPr>
        <w:t>to</w:t>
      </w:r>
      <w:r w:rsidRPr="004671B9">
        <w:rPr>
          <w:rFonts w:eastAsia="Times New Roman" w:cs="Times New Roman"/>
          <w:szCs w:val="24"/>
        </w:rPr>
        <w:t xml:space="preserve"> establish methods by which consumers are notified of the name, Internet website address, mailing address, and telephone number </w:t>
      </w:r>
      <w:r>
        <w:rPr>
          <w:rFonts w:eastAsia="Times New Roman" w:cs="Times New Roman"/>
          <w:szCs w:val="24"/>
        </w:rPr>
        <w:t>of TDLR</w:t>
      </w:r>
      <w:r w:rsidRPr="004671B9">
        <w:rPr>
          <w:rFonts w:eastAsia="Times New Roman" w:cs="Times New Roman"/>
          <w:szCs w:val="24"/>
        </w:rPr>
        <w:t xml:space="preserve"> for the purpose of directing complaints to </w:t>
      </w:r>
      <w:r>
        <w:rPr>
          <w:rFonts w:eastAsia="Times New Roman" w:cs="Times New Roman"/>
          <w:szCs w:val="24"/>
        </w:rPr>
        <w:t>TDLR</w:t>
      </w:r>
      <w:r w:rsidRPr="004671B9">
        <w:rPr>
          <w:rFonts w:eastAsia="Times New Roman" w:cs="Times New Roman"/>
          <w:szCs w:val="24"/>
        </w:rPr>
        <w:t>.</w:t>
      </w:r>
    </w:p>
    <w:p w:rsidR="00B0643C" w:rsidRDefault="00B0643C" w:rsidP="00B0643C">
      <w:pPr>
        <w:spacing w:after="0" w:line="240" w:lineRule="auto"/>
        <w:ind w:left="720"/>
        <w:jc w:val="both"/>
        <w:rPr>
          <w:rFonts w:eastAsia="Times New Roman" w:cs="Times New Roman"/>
          <w:szCs w:val="24"/>
        </w:rPr>
      </w:pPr>
    </w:p>
    <w:p w:rsidR="00B0643C"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Sec. 2311.0206.  EXEMPTIONS. (a)</w:t>
      </w:r>
      <w:r>
        <w:rPr>
          <w:rFonts w:eastAsia="Times New Roman" w:cs="Times New Roman"/>
          <w:szCs w:val="24"/>
        </w:rPr>
        <w:t xml:space="preserve"> Authorizes TCLR </w:t>
      </w:r>
      <w:r w:rsidRPr="004671B9">
        <w:rPr>
          <w:rFonts w:eastAsia="Times New Roman" w:cs="Times New Roman"/>
          <w:szCs w:val="24"/>
        </w:rPr>
        <w:t xml:space="preserve">by rule </w:t>
      </w:r>
      <w:r>
        <w:rPr>
          <w:rFonts w:eastAsia="Times New Roman" w:cs="Times New Roman"/>
          <w:szCs w:val="24"/>
        </w:rPr>
        <w:t>to</w:t>
      </w:r>
      <w:r w:rsidRPr="004671B9">
        <w:rPr>
          <w:rFonts w:eastAsia="Times New Roman" w:cs="Times New Roman"/>
          <w:szCs w:val="24"/>
        </w:rPr>
        <w:t xml:space="preserve"> exempt electric vehicle supply equipment from a requirement established by this chapter if </w:t>
      </w:r>
      <w:r>
        <w:rPr>
          <w:rFonts w:eastAsia="Times New Roman" w:cs="Times New Roman"/>
          <w:szCs w:val="24"/>
        </w:rPr>
        <w:t>TCLR</w:t>
      </w:r>
      <w:r w:rsidRPr="004671B9">
        <w:rPr>
          <w:rFonts w:eastAsia="Times New Roman" w:cs="Times New Roman"/>
          <w:szCs w:val="24"/>
        </w:rPr>
        <w:t xml:space="preserve"> determines that imposing or enforcing the requirement</w:t>
      </w:r>
      <w:r>
        <w:rPr>
          <w:rFonts w:eastAsia="Times New Roman" w:cs="Times New Roman"/>
          <w:szCs w:val="24"/>
        </w:rPr>
        <w:t xml:space="preserve"> </w:t>
      </w:r>
      <w:r w:rsidRPr="004671B9">
        <w:rPr>
          <w:rFonts w:eastAsia="Times New Roman" w:cs="Times New Roman"/>
          <w:szCs w:val="24"/>
        </w:rPr>
        <w:t>is not cost-effective for</w:t>
      </w:r>
      <w:r>
        <w:rPr>
          <w:rFonts w:eastAsia="Times New Roman" w:cs="Times New Roman"/>
          <w:szCs w:val="24"/>
        </w:rPr>
        <w:t xml:space="preserve"> TDLR, </w:t>
      </w:r>
      <w:r w:rsidRPr="004671B9">
        <w:rPr>
          <w:rFonts w:eastAsia="Times New Roman" w:cs="Times New Roman"/>
          <w:szCs w:val="24"/>
        </w:rPr>
        <w:t>is not feasible with current resources or standards</w:t>
      </w:r>
      <w:r>
        <w:rPr>
          <w:rFonts w:eastAsia="Times New Roman" w:cs="Times New Roman"/>
          <w:szCs w:val="24"/>
        </w:rPr>
        <w:t>,</w:t>
      </w:r>
      <w:r w:rsidRPr="004671B9">
        <w:rPr>
          <w:rFonts w:eastAsia="Times New Roman" w:cs="Times New Roman"/>
          <w:szCs w:val="24"/>
        </w:rPr>
        <w:t xml:space="preserve"> or will not substantially benefit or protect consumers.</w:t>
      </w:r>
    </w:p>
    <w:p w:rsidR="00B0643C" w:rsidRPr="004671B9" w:rsidRDefault="00B0643C" w:rsidP="00B0643C">
      <w:pPr>
        <w:spacing w:after="0" w:line="240" w:lineRule="auto"/>
        <w:ind w:left="1440"/>
        <w:jc w:val="both"/>
        <w:rPr>
          <w:rFonts w:eastAsia="Times New Roman" w:cs="Times New Roman"/>
          <w:szCs w:val="24"/>
        </w:rPr>
      </w:pPr>
    </w:p>
    <w:p w:rsidR="00B0643C" w:rsidRPr="004671B9" w:rsidRDefault="00B0643C" w:rsidP="00B0643C">
      <w:pPr>
        <w:spacing w:after="0" w:line="240" w:lineRule="auto"/>
        <w:ind w:left="1440"/>
        <w:jc w:val="both"/>
        <w:rPr>
          <w:rFonts w:eastAsia="Times New Roman" w:cs="Times New Roman"/>
          <w:szCs w:val="24"/>
        </w:rPr>
      </w:pPr>
      <w:r w:rsidRPr="004671B9">
        <w:rPr>
          <w:rFonts w:eastAsia="Times New Roman" w:cs="Times New Roman"/>
          <w:szCs w:val="24"/>
        </w:rPr>
        <w:t xml:space="preserve">(b) </w:t>
      </w:r>
      <w:r>
        <w:rPr>
          <w:rFonts w:eastAsia="Times New Roman" w:cs="Times New Roman"/>
          <w:szCs w:val="24"/>
        </w:rPr>
        <w:t>Provides that e</w:t>
      </w:r>
      <w:r w:rsidRPr="004671B9">
        <w:rPr>
          <w:rFonts w:eastAsia="Times New Roman" w:cs="Times New Roman"/>
          <w:szCs w:val="24"/>
        </w:rPr>
        <w:t xml:space="preserve">lectric vehicle supply equipment is exempt from the requirements of this chapter if, in accordance with </w:t>
      </w:r>
      <w:r>
        <w:rPr>
          <w:rFonts w:eastAsia="Times New Roman" w:cs="Times New Roman"/>
          <w:szCs w:val="24"/>
        </w:rPr>
        <w:t>TCLR</w:t>
      </w:r>
      <w:r w:rsidRPr="004671B9">
        <w:rPr>
          <w:rFonts w:eastAsia="Times New Roman" w:cs="Times New Roman"/>
          <w:szCs w:val="24"/>
        </w:rPr>
        <w:t xml:space="preserve"> rule, the electric vehicle supply equipment is:</w:t>
      </w:r>
    </w:p>
    <w:p w:rsidR="00B0643C" w:rsidRDefault="00B0643C" w:rsidP="00B0643C">
      <w:pPr>
        <w:spacing w:after="0" w:line="240" w:lineRule="auto"/>
        <w:ind w:left="2160"/>
        <w:jc w:val="both"/>
        <w:rPr>
          <w:rFonts w:eastAsia="Times New Roman" w:cs="Times New Roman"/>
          <w:szCs w:val="24"/>
        </w:rPr>
      </w:pPr>
    </w:p>
    <w:p w:rsidR="00B0643C" w:rsidRPr="004671B9" w:rsidRDefault="00B0643C" w:rsidP="00B0643C">
      <w:pPr>
        <w:spacing w:after="0" w:line="240" w:lineRule="auto"/>
        <w:ind w:left="2160"/>
        <w:jc w:val="both"/>
        <w:rPr>
          <w:rFonts w:eastAsia="Times New Roman" w:cs="Times New Roman"/>
          <w:szCs w:val="24"/>
        </w:rPr>
      </w:pPr>
      <w:r w:rsidRPr="004671B9">
        <w:rPr>
          <w:rFonts w:eastAsia="Times New Roman" w:cs="Times New Roman"/>
          <w:szCs w:val="24"/>
        </w:rPr>
        <w:t xml:space="preserve">(1) installed in or adjacent to a private residence for noncommercial use; </w:t>
      </w:r>
    </w:p>
    <w:p w:rsidR="00B0643C" w:rsidRDefault="00B0643C" w:rsidP="00B0643C">
      <w:pPr>
        <w:spacing w:after="0" w:line="240" w:lineRule="auto"/>
        <w:ind w:left="2160"/>
        <w:jc w:val="both"/>
        <w:rPr>
          <w:rFonts w:eastAsia="Times New Roman" w:cs="Times New Roman"/>
          <w:szCs w:val="24"/>
        </w:rPr>
      </w:pPr>
    </w:p>
    <w:p w:rsidR="00B0643C" w:rsidRDefault="00B0643C" w:rsidP="00B0643C">
      <w:pPr>
        <w:spacing w:after="0" w:line="240" w:lineRule="auto"/>
        <w:ind w:left="2160"/>
        <w:jc w:val="both"/>
        <w:rPr>
          <w:rFonts w:eastAsia="Times New Roman" w:cs="Times New Roman"/>
          <w:szCs w:val="24"/>
        </w:rPr>
      </w:pPr>
      <w:r w:rsidRPr="004671B9">
        <w:rPr>
          <w:rFonts w:eastAsia="Times New Roman" w:cs="Times New Roman"/>
          <w:szCs w:val="24"/>
        </w:rPr>
        <w:t>(2) provided for the exclusive use of an individual, or a group of individuals, including employees, tenants, visitors, or residents of a multiunit housing or office development</w:t>
      </w:r>
      <w:r>
        <w:rPr>
          <w:rFonts w:eastAsia="Times New Roman" w:cs="Times New Roman"/>
          <w:szCs w:val="24"/>
        </w:rPr>
        <w:t>; or</w:t>
      </w:r>
    </w:p>
    <w:p w:rsidR="00B0643C" w:rsidRDefault="00B0643C" w:rsidP="00B0643C">
      <w:pPr>
        <w:spacing w:after="0" w:line="240" w:lineRule="auto"/>
        <w:ind w:left="2160"/>
        <w:jc w:val="both"/>
        <w:rPr>
          <w:rFonts w:eastAsia="Times New Roman" w:cs="Times New Roman"/>
          <w:szCs w:val="24"/>
        </w:rPr>
      </w:pPr>
    </w:p>
    <w:p w:rsidR="00B0643C" w:rsidRDefault="00B0643C" w:rsidP="00B0643C">
      <w:pPr>
        <w:spacing w:after="0" w:line="240" w:lineRule="auto"/>
        <w:ind w:left="2160"/>
        <w:jc w:val="both"/>
        <w:rPr>
          <w:rFonts w:eastAsia="Times New Roman" w:cs="Times New Roman"/>
          <w:szCs w:val="24"/>
        </w:rPr>
      </w:pPr>
      <w:r>
        <w:rPr>
          <w:rFonts w:eastAsia="Times New Roman" w:cs="Times New Roman"/>
          <w:szCs w:val="24"/>
        </w:rPr>
        <w:t>(3) provided by a business for use at no charge.</w:t>
      </w:r>
    </w:p>
    <w:p w:rsidR="00B0643C" w:rsidRDefault="00B0643C" w:rsidP="00B0643C">
      <w:pPr>
        <w:spacing w:after="0" w:line="240" w:lineRule="auto"/>
        <w:jc w:val="both"/>
        <w:rPr>
          <w:rFonts w:eastAsia="Times New Roman" w:cs="Times New Roman"/>
          <w:szCs w:val="24"/>
        </w:rPr>
      </w:pPr>
    </w:p>
    <w:p w:rsidR="00B0643C" w:rsidRDefault="00B0643C" w:rsidP="00B0643C">
      <w:pPr>
        <w:spacing w:after="0" w:line="240" w:lineRule="auto"/>
        <w:ind w:left="720"/>
        <w:jc w:val="both"/>
        <w:rPr>
          <w:rFonts w:eastAsia="Times New Roman" w:cs="Times New Roman"/>
          <w:szCs w:val="24"/>
        </w:rPr>
      </w:pPr>
      <w:r>
        <w:rPr>
          <w:rFonts w:eastAsia="Times New Roman" w:cs="Times New Roman"/>
          <w:szCs w:val="24"/>
        </w:rPr>
        <w:t>Sec. 2311.0207. REGULATION OF LEGACY CHARGERS. Authorizes TCLR to adopt rules to regulate electric vehicle supply equipment in operation before January 1, 2024, that:</w:t>
      </w:r>
    </w:p>
    <w:p w:rsidR="00B0643C" w:rsidRDefault="00B0643C" w:rsidP="00B0643C">
      <w:pPr>
        <w:spacing w:after="0" w:line="240" w:lineRule="auto"/>
        <w:ind w:left="720"/>
        <w:jc w:val="both"/>
        <w:rPr>
          <w:rFonts w:eastAsia="Times New Roman" w:cs="Times New Roman"/>
          <w:szCs w:val="24"/>
        </w:rPr>
      </w:pPr>
    </w:p>
    <w:p w:rsidR="00B0643C" w:rsidRDefault="00B0643C" w:rsidP="00B0643C">
      <w:pPr>
        <w:spacing w:after="0" w:line="240" w:lineRule="auto"/>
        <w:ind w:left="1440"/>
        <w:jc w:val="both"/>
        <w:rPr>
          <w:rFonts w:eastAsia="Times New Roman" w:cs="Times New Roman"/>
          <w:szCs w:val="24"/>
        </w:rPr>
      </w:pPr>
      <w:r>
        <w:rPr>
          <w:rFonts w:eastAsia="Times New Roman" w:cs="Times New Roman"/>
          <w:szCs w:val="24"/>
        </w:rPr>
        <w:t>(1) has never had a metering system in place capable of measuring electricity transferred from the charging station to the vehicle; or</w:t>
      </w:r>
    </w:p>
    <w:p w:rsidR="00B0643C" w:rsidRDefault="00B0643C" w:rsidP="00B0643C">
      <w:pPr>
        <w:spacing w:after="0" w:line="240" w:lineRule="auto"/>
        <w:ind w:left="1440"/>
        <w:jc w:val="both"/>
        <w:rPr>
          <w:rFonts w:eastAsia="Times New Roman" w:cs="Times New Roman"/>
          <w:szCs w:val="24"/>
        </w:rPr>
      </w:pPr>
    </w:p>
    <w:p w:rsidR="00B0643C" w:rsidRPr="004671B9" w:rsidRDefault="00B0643C" w:rsidP="00B0643C">
      <w:pPr>
        <w:spacing w:after="0" w:line="240" w:lineRule="auto"/>
        <w:ind w:left="1440"/>
        <w:jc w:val="both"/>
        <w:rPr>
          <w:rFonts w:eastAsia="Times New Roman" w:cs="Times New Roman"/>
          <w:szCs w:val="24"/>
        </w:rPr>
      </w:pPr>
      <w:r>
        <w:rPr>
          <w:rFonts w:eastAsia="Times New Roman" w:cs="Times New Roman"/>
          <w:szCs w:val="24"/>
        </w:rPr>
        <w:t>(2) is not capable of measuring the time elapsed while actively charging a vehicle and calculating a fee for the charging session.</w:t>
      </w:r>
    </w:p>
    <w:p w:rsidR="00B0643C" w:rsidRDefault="00B0643C" w:rsidP="00B0643C">
      <w:pPr>
        <w:spacing w:after="0" w:line="240" w:lineRule="auto"/>
        <w:jc w:val="both"/>
        <w:rPr>
          <w:rFonts w:eastAsia="Times New Roman" w:cs="Times New Roman"/>
          <w:szCs w:val="24"/>
        </w:rPr>
      </w:pPr>
    </w:p>
    <w:p w:rsidR="00B0643C" w:rsidRDefault="00B0643C" w:rsidP="00B0643C">
      <w:pPr>
        <w:spacing w:after="0" w:line="240" w:lineRule="auto"/>
        <w:jc w:val="center"/>
        <w:rPr>
          <w:rFonts w:eastAsia="Times New Roman" w:cs="Times New Roman"/>
          <w:szCs w:val="24"/>
        </w:rPr>
      </w:pPr>
      <w:r w:rsidRPr="004671B9">
        <w:rPr>
          <w:rFonts w:eastAsia="Times New Roman" w:cs="Times New Roman"/>
          <w:szCs w:val="24"/>
        </w:rPr>
        <w:t>SUBCHAPTER C. OPERATION OF ELECTRIC VEHICLE SUPPLY EQUIPMENT</w:t>
      </w:r>
    </w:p>
    <w:p w:rsidR="00B0643C" w:rsidRPr="004671B9" w:rsidRDefault="00B0643C" w:rsidP="00B0643C">
      <w:pPr>
        <w:spacing w:after="0" w:line="240" w:lineRule="auto"/>
        <w:jc w:val="center"/>
        <w:rPr>
          <w:rFonts w:eastAsia="Times New Roman" w:cs="Times New Roman"/>
          <w:szCs w:val="24"/>
        </w:rPr>
      </w:pPr>
    </w:p>
    <w:p w:rsidR="00B0643C" w:rsidRPr="004671B9"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Sec. 2311.0301. DUTIES OF ELECTRIC VEHICLE SUPPLY PROVIDER.</w:t>
      </w:r>
      <w:r>
        <w:rPr>
          <w:rFonts w:eastAsia="Times New Roman" w:cs="Times New Roman"/>
          <w:szCs w:val="24"/>
        </w:rPr>
        <w:t xml:space="preserve"> Requires </w:t>
      </w:r>
      <w:r w:rsidRPr="004671B9">
        <w:rPr>
          <w:rFonts w:eastAsia="Times New Roman" w:cs="Times New Roman"/>
          <w:szCs w:val="24"/>
        </w:rPr>
        <w:t>an electric vehicle supply provider</w:t>
      </w:r>
      <w:r>
        <w:rPr>
          <w:rFonts w:eastAsia="Times New Roman" w:cs="Times New Roman"/>
          <w:szCs w:val="24"/>
        </w:rPr>
        <w:t>, u</w:t>
      </w:r>
      <w:r w:rsidRPr="004671B9">
        <w:rPr>
          <w:rFonts w:eastAsia="Times New Roman" w:cs="Times New Roman"/>
          <w:szCs w:val="24"/>
        </w:rPr>
        <w:t>nless electric vehicle supply equipment is exempt from the application of this chapter or has been removed from service,</w:t>
      </w:r>
      <w:r>
        <w:rPr>
          <w:rFonts w:eastAsia="Times New Roman" w:cs="Times New Roman"/>
          <w:szCs w:val="24"/>
        </w:rPr>
        <w:t xml:space="preserve"> to </w:t>
      </w:r>
      <w:r w:rsidRPr="004671B9">
        <w:rPr>
          <w:rFonts w:eastAsia="Times New Roman" w:cs="Times New Roman"/>
          <w:szCs w:val="24"/>
        </w:rPr>
        <w:t xml:space="preserve">have electric vehicle supply equipment inspected as prescribed by </w:t>
      </w:r>
      <w:r>
        <w:rPr>
          <w:rFonts w:eastAsia="Times New Roman" w:cs="Times New Roman"/>
          <w:szCs w:val="24"/>
        </w:rPr>
        <w:t>TCLR</w:t>
      </w:r>
      <w:r w:rsidRPr="004671B9">
        <w:rPr>
          <w:rFonts w:eastAsia="Times New Roman" w:cs="Times New Roman"/>
          <w:szCs w:val="24"/>
        </w:rPr>
        <w:t xml:space="preserve"> rule and</w:t>
      </w:r>
      <w:r>
        <w:rPr>
          <w:rFonts w:eastAsia="Times New Roman" w:cs="Times New Roman"/>
          <w:szCs w:val="24"/>
        </w:rPr>
        <w:t xml:space="preserve"> to </w:t>
      </w:r>
      <w:r w:rsidRPr="004671B9">
        <w:rPr>
          <w:rFonts w:eastAsia="Times New Roman" w:cs="Times New Roman"/>
          <w:szCs w:val="24"/>
        </w:rPr>
        <w:t xml:space="preserve">maintain electric vehicle supply equipment in compliance with maintenance specifications, this chapter, and </w:t>
      </w:r>
      <w:r>
        <w:rPr>
          <w:rFonts w:eastAsia="Times New Roman" w:cs="Times New Roman"/>
          <w:szCs w:val="24"/>
        </w:rPr>
        <w:t>TCLR</w:t>
      </w:r>
      <w:r w:rsidRPr="004671B9">
        <w:rPr>
          <w:rFonts w:eastAsia="Times New Roman" w:cs="Times New Roman"/>
          <w:szCs w:val="24"/>
        </w:rPr>
        <w:t xml:space="preserve"> rule.</w:t>
      </w:r>
    </w:p>
    <w:p w:rsidR="00B0643C" w:rsidRDefault="00B0643C" w:rsidP="00B0643C">
      <w:pPr>
        <w:spacing w:after="0" w:line="240" w:lineRule="auto"/>
        <w:ind w:left="720"/>
        <w:jc w:val="both"/>
        <w:rPr>
          <w:rFonts w:eastAsia="Times New Roman" w:cs="Times New Roman"/>
          <w:szCs w:val="24"/>
        </w:rPr>
      </w:pPr>
    </w:p>
    <w:p w:rsidR="00B0643C" w:rsidRPr="004671B9"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Sec. 2311.0302. REQUIRED REGISTRATION. (a)</w:t>
      </w:r>
      <w:r>
        <w:rPr>
          <w:rFonts w:eastAsia="Times New Roman" w:cs="Times New Roman"/>
          <w:szCs w:val="24"/>
        </w:rPr>
        <w:t xml:space="preserve"> Requires </w:t>
      </w:r>
      <w:r w:rsidRPr="004671B9">
        <w:rPr>
          <w:rFonts w:eastAsia="Times New Roman" w:cs="Times New Roman"/>
          <w:szCs w:val="24"/>
        </w:rPr>
        <w:t>an electric vehicle supply provider</w:t>
      </w:r>
      <w:r>
        <w:rPr>
          <w:rFonts w:eastAsia="Times New Roman" w:cs="Times New Roman"/>
          <w:szCs w:val="24"/>
        </w:rPr>
        <w:t>, u</w:t>
      </w:r>
      <w:r w:rsidRPr="004671B9">
        <w:rPr>
          <w:rFonts w:eastAsia="Times New Roman" w:cs="Times New Roman"/>
          <w:szCs w:val="24"/>
        </w:rPr>
        <w:t xml:space="preserve">nless electric vehicle supply equipment is exempt from the application of this chapter by </w:t>
      </w:r>
      <w:r>
        <w:rPr>
          <w:rFonts w:eastAsia="Times New Roman" w:cs="Times New Roman"/>
          <w:szCs w:val="24"/>
        </w:rPr>
        <w:t>TCLR</w:t>
      </w:r>
      <w:r w:rsidRPr="004671B9">
        <w:rPr>
          <w:rFonts w:eastAsia="Times New Roman" w:cs="Times New Roman"/>
          <w:szCs w:val="24"/>
        </w:rPr>
        <w:t xml:space="preserve"> rule, </w:t>
      </w:r>
      <w:r>
        <w:rPr>
          <w:rFonts w:eastAsia="Times New Roman" w:cs="Times New Roman"/>
          <w:szCs w:val="24"/>
        </w:rPr>
        <w:t>to</w:t>
      </w:r>
      <w:r w:rsidRPr="004671B9">
        <w:rPr>
          <w:rFonts w:eastAsia="Times New Roman" w:cs="Times New Roman"/>
          <w:szCs w:val="24"/>
        </w:rPr>
        <w:t xml:space="preserve"> register each charging unit of electric vehicle supply equipment operated by the provider with </w:t>
      </w:r>
      <w:r>
        <w:rPr>
          <w:rFonts w:eastAsia="Times New Roman" w:cs="Times New Roman"/>
          <w:szCs w:val="24"/>
        </w:rPr>
        <w:t xml:space="preserve">TDLR </w:t>
      </w:r>
      <w:r w:rsidRPr="004671B9">
        <w:rPr>
          <w:rFonts w:eastAsia="Times New Roman" w:cs="Times New Roman"/>
          <w:szCs w:val="24"/>
        </w:rPr>
        <w:t>before the electric vehicle supply equipment is made available for use on a digital network for a commercial transaction.</w:t>
      </w:r>
    </w:p>
    <w:p w:rsidR="00B0643C" w:rsidRDefault="00B0643C" w:rsidP="00B0643C">
      <w:pPr>
        <w:spacing w:after="0" w:line="240" w:lineRule="auto"/>
        <w:ind w:left="1440"/>
        <w:jc w:val="both"/>
        <w:rPr>
          <w:rFonts w:eastAsia="Times New Roman" w:cs="Times New Roman"/>
          <w:szCs w:val="24"/>
        </w:rPr>
      </w:pPr>
    </w:p>
    <w:p w:rsidR="00B0643C" w:rsidRPr="004671B9" w:rsidRDefault="00B0643C" w:rsidP="00B0643C">
      <w:pPr>
        <w:spacing w:after="0" w:line="240" w:lineRule="auto"/>
        <w:ind w:left="144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Requires TDLR to i</w:t>
      </w:r>
      <w:r w:rsidRPr="004671B9">
        <w:rPr>
          <w:rFonts w:eastAsia="Times New Roman" w:cs="Times New Roman"/>
          <w:szCs w:val="24"/>
        </w:rPr>
        <w:t>ssue a registration to each applicant that meets the requirements of this chapter and submits an application that meets the requirements of this section.</w:t>
      </w:r>
      <w:r>
        <w:rPr>
          <w:rFonts w:eastAsia="Times New Roman" w:cs="Times New Roman"/>
          <w:szCs w:val="24"/>
        </w:rPr>
        <w:t xml:space="preserve"> Requires that an </w:t>
      </w:r>
      <w:r w:rsidRPr="004671B9">
        <w:rPr>
          <w:rFonts w:eastAsia="Times New Roman" w:cs="Times New Roman"/>
          <w:szCs w:val="24"/>
        </w:rPr>
        <w:t>application for electric vehicle supply equipment registration:</w:t>
      </w:r>
    </w:p>
    <w:p w:rsidR="00B0643C" w:rsidRDefault="00B0643C" w:rsidP="00B0643C">
      <w:pPr>
        <w:spacing w:after="0" w:line="240" w:lineRule="auto"/>
        <w:ind w:left="2160"/>
        <w:jc w:val="both"/>
        <w:rPr>
          <w:rFonts w:eastAsia="Times New Roman" w:cs="Times New Roman"/>
          <w:szCs w:val="24"/>
        </w:rPr>
      </w:pPr>
    </w:p>
    <w:p w:rsidR="00B0643C" w:rsidRPr="004671B9" w:rsidRDefault="00B0643C" w:rsidP="00B0643C">
      <w:pPr>
        <w:spacing w:after="0" w:line="240" w:lineRule="auto"/>
        <w:ind w:left="2160"/>
        <w:jc w:val="both"/>
        <w:rPr>
          <w:rFonts w:eastAsia="Times New Roman" w:cs="Times New Roman"/>
          <w:szCs w:val="24"/>
        </w:rPr>
      </w:pPr>
      <w:r w:rsidRPr="004671B9">
        <w:rPr>
          <w:rFonts w:eastAsia="Times New Roman" w:cs="Times New Roman"/>
          <w:szCs w:val="24"/>
        </w:rPr>
        <w:t xml:space="preserve">(1) be submitted to </w:t>
      </w:r>
      <w:r>
        <w:rPr>
          <w:rFonts w:eastAsia="Times New Roman" w:cs="Times New Roman"/>
          <w:szCs w:val="24"/>
        </w:rPr>
        <w:t xml:space="preserve">TDLR </w:t>
      </w:r>
      <w:r w:rsidRPr="004671B9">
        <w:rPr>
          <w:rFonts w:eastAsia="Times New Roman" w:cs="Times New Roman"/>
          <w:szCs w:val="24"/>
        </w:rPr>
        <w:t xml:space="preserve">in a manner prescribed by </w:t>
      </w:r>
      <w:r>
        <w:rPr>
          <w:rFonts w:eastAsia="Times New Roman" w:cs="Times New Roman"/>
          <w:szCs w:val="24"/>
        </w:rPr>
        <w:t>TDLR</w:t>
      </w:r>
      <w:r w:rsidRPr="004671B9">
        <w:rPr>
          <w:rFonts w:eastAsia="Times New Roman" w:cs="Times New Roman"/>
          <w:szCs w:val="24"/>
        </w:rPr>
        <w:t>;</w:t>
      </w:r>
    </w:p>
    <w:p w:rsidR="00B0643C" w:rsidRDefault="00B0643C" w:rsidP="00B0643C">
      <w:pPr>
        <w:spacing w:after="0" w:line="240" w:lineRule="auto"/>
        <w:ind w:left="2160"/>
        <w:jc w:val="both"/>
        <w:rPr>
          <w:rFonts w:eastAsia="Times New Roman" w:cs="Times New Roman"/>
          <w:szCs w:val="24"/>
        </w:rPr>
      </w:pPr>
    </w:p>
    <w:p w:rsidR="00B0643C" w:rsidRPr="004671B9" w:rsidRDefault="00B0643C" w:rsidP="00B0643C">
      <w:pPr>
        <w:spacing w:after="0" w:line="240" w:lineRule="auto"/>
        <w:ind w:left="2160"/>
        <w:jc w:val="both"/>
        <w:rPr>
          <w:rFonts w:eastAsia="Times New Roman" w:cs="Times New Roman"/>
          <w:szCs w:val="24"/>
        </w:rPr>
      </w:pPr>
      <w:r w:rsidRPr="004671B9">
        <w:rPr>
          <w:rFonts w:eastAsia="Times New Roman" w:cs="Times New Roman"/>
          <w:szCs w:val="24"/>
        </w:rPr>
        <w:t xml:space="preserve">(2) be accompanied by any other document or form required by </w:t>
      </w:r>
      <w:r>
        <w:rPr>
          <w:rFonts w:eastAsia="Times New Roman" w:cs="Times New Roman"/>
          <w:szCs w:val="24"/>
        </w:rPr>
        <w:t>TDLR</w:t>
      </w:r>
      <w:r w:rsidRPr="004671B9">
        <w:rPr>
          <w:rFonts w:eastAsia="Times New Roman" w:cs="Times New Roman"/>
          <w:szCs w:val="24"/>
        </w:rPr>
        <w:t>;</w:t>
      </w:r>
    </w:p>
    <w:p w:rsidR="00B0643C" w:rsidRDefault="00B0643C" w:rsidP="00B0643C">
      <w:pPr>
        <w:spacing w:after="0" w:line="240" w:lineRule="auto"/>
        <w:ind w:left="2160"/>
        <w:jc w:val="both"/>
        <w:rPr>
          <w:rFonts w:eastAsia="Times New Roman" w:cs="Times New Roman"/>
          <w:szCs w:val="24"/>
        </w:rPr>
      </w:pPr>
    </w:p>
    <w:p w:rsidR="00B0643C" w:rsidRPr="004671B9" w:rsidRDefault="00B0643C" w:rsidP="00B0643C">
      <w:pPr>
        <w:spacing w:after="0" w:line="240" w:lineRule="auto"/>
        <w:ind w:left="2160"/>
        <w:jc w:val="both"/>
        <w:rPr>
          <w:rFonts w:eastAsia="Times New Roman" w:cs="Times New Roman"/>
          <w:szCs w:val="24"/>
        </w:rPr>
      </w:pPr>
      <w:r w:rsidRPr="004671B9">
        <w:rPr>
          <w:rFonts w:eastAsia="Times New Roman" w:cs="Times New Roman"/>
          <w:szCs w:val="24"/>
        </w:rPr>
        <w:t>(3) include any fee required under Section 2311.0202; and</w:t>
      </w:r>
    </w:p>
    <w:p w:rsidR="00B0643C" w:rsidRDefault="00B0643C" w:rsidP="00B0643C">
      <w:pPr>
        <w:spacing w:after="0" w:line="240" w:lineRule="auto"/>
        <w:ind w:left="2160"/>
        <w:jc w:val="both"/>
        <w:rPr>
          <w:rFonts w:eastAsia="Times New Roman" w:cs="Times New Roman"/>
          <w:szCs w:val="24"/>
        </w:rPr>
      </w:pPr>
    </w:p>
    <w:p w:rsidR="00B0643C" w:rsidRDefault="00B0643C" w:rsidP="00B0643C">
      <w:pPr>
        <w:spacing w:after="0" w:line="240" w:lineRule="auto"/>
        <w:ind w:left="2160"/>
        <w:jc w:val="both"/>
        <w:rPr>
          <w:rFonts w:eastAsia="Times New Roman" w:cs="Times New Roman"/>
          <w:szCs w:val="24"/>
        </w:rPr>
      </w:pPr>
      <w:r w:rsidRPr="004671B9">
        <w:rPr>
          <w:rFonts w:eastAsia="Times New Roman" w:cs="Times New Roman"/>
          <w:szCs w:val="24"/>
        </w:rPr>
        <w:t xml:space="preserve">(4) include documentation of compliance with Section 2311.0303, as prescribed by </w:t>
      </w:r>
      <w:r>
        <w:rPr>
          <w:rFonts w:eastAsia="Times New Roman" w:cs="Times New Roman"/>
          <w:szCs w:val="24"/>
        </w:rPr>
        <w:t>TCLR</w:t>
      </w:r>
      <w:r w:rsidRPr="004671B9">
        <w:rPr>
          <w:rFonts w:eastAsia="Times New Roman" w:cs="Times New Roman"/>
          <w:szCs w:val="24"/>
        </w:rPr>
        <w:t xml:space="preserve"> rule.</w:t>
      </w:r>
    </w:p>
    <w:p w:rsidR="00B0643C" w:rsidRDefault="00B0643C" w:rsidP="00B0643C">
      <w:pPr>
        <w:spacing w:after="0" w:line="240" w:lineRule="auto"/>
        <w:ind w:left="2160"/>
        <w:jc w:val="both"/>
        <w:rPr>
          <w:rFonts w:eastAsia="Times New Roman" w:cs="Times New Roman"/>
          <w:szCs w:val="24"/>
        </w:rPr>
      </w:pPr>
    </w:p>
    <w:p w:rsidR="00B0643C"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Sec. 2311.0303. SPECIFICATIONS. (a</w:t>
      </w:r>
      <w:r>
        <w:rPr>
          <w:rFonts w:eastAsia="Times New Roman" w:cs="Times New Roman"/>
          <w:szCs w:val="24"/>
        </w:rPr>
        <w:t>) Requires that s</w:t>
      </w:r>
      <w:r w:rsidRPr="00245C07">
        <w:rPr>
          <w:rFonts w:eastAsia="Times New Roman" w:cs="Times New Roman"/>
          <w:szCs w:val="24"/>
        </w:rPr>
        <w:t>pecifications and tolerances for electric vehicle supply equipment be the same as those recommended by the National Institute of Standards and Technology.</w:t>
      </w:r>
    </w:p>
    <w:p w:rsidR="00B0643C" w:rsidRDefault="00B0643C" w:rsidP="00B0643C">
      <w:pPr>
        <w:spacing w:after="0" w:line="240" w:lineRule="auto"/>
        <w:jc w:val="both"/>
        <w:rPr>
          <w:rFonts w:eastAsia="Times New Roman" w:cs="Times New Roman"/>
          <w:szCs w:val="24"/>
        </w:rPr>
      </w:pPr>
    </w:p>
    <w:p w:rsidR="00B0643C" w:rsidRDefault="00B0643C" w:rsidP="00B0643C">
      <w:pPr>
        <w:spacing w:after="0" w:line="240" w:lineRule="auto"/>
        <w:ind w:left="144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Requires that el</w:t>
      </w:r>
      <w:r w:rsidRPr="004671B9">
        <w:rPr>
          <w:rFonts w:eastAsia="Times New Roman" w:cs="Times New Roman"/>
          <w:szCs w:val="24"/>
        </w:rPr>
        <w:t>ectric vehicle supply equipment be installed and operated in accordance with Chapter 1305</w:t>
      </w:r>
      <w:r>
        <w:rPr>
          <w:rFonts w:eastAsia="Times New Roman" w:cs="Times New Roman"/>
          <w:szCs w:val="24"/>
        </w:rPr>
        <w:t xml:space="preserve"> (Electricians)</w:t>
      </w:r>
      <w:r w:rsidRPr="004671B9">
        <w:rPr>
          <w:rFonts w:eastAsia="Times New Roman" w:cs="Times New Roman"/>
          <w:szCs w:val="24"/>
        </w:rPr>
        <w:t>.</w:t>
      </w:r>
    </w:p>
    <w:p w:rsidR="00B0643C" w:rsidRPr="004671B9" w:rsidRDefault="00B0643C" w:rsidP="00B0643C">
      <w:pPr>
        <w:spacing w:after="0" w:line="240" w:lineRule="auto"/>
        <w:ind w:left="1440"/>
        <w:jc w:val="both"/>
        <w:rPr>
          <w:rFonts w:eastAsia="Times New Roman" w:cs="Times New Roman"/>
          <w:szCs w:val="24"/>
        </w:rPr>
      </w:pPr>
    </w:p>
    <w:p w:rsidR="00B0643C" w:rsidRDefault="00B0643C" w:rsidP="00B0643C">
      <w:pPr>
        <w:spacing w:after="0" w:line="240" w:lineRule="auto"/>
        <w:ind w:left="1440"/>
        <w:jc w:val="both"/>
        <w:rPr>
          <w:rFonts w:eastAsia="Times New Roman" w:cs="Times New Roman"/>
          <w:szCs w:val="24"/>
        </w:rPr>
      </w:pPr>
      <w:r>
        <w:rPr>
          <w:rFonts w:eastAsia="Times New Roman" w:cs="Times New Roman"/>
          <w:szCs w:val="24"/>
        </w:rPr>
        <w:t>(c) Authorizes TCLR to</w:t>
      </w:r>
      <w:r w:rsidRPr="004671B9">
        <w:rPr>
          <w:rFonts w:eastAsia="Times New Roman" w:cs="Times New Roman"/>
          <w:szCs w:val="24"/>
        </w:rPr>
        <w:t xml:space="preserve"> adopt rules as necessary to establish standards under this chapter.</w:t>
      </w:r>
    </w:p>
    <w:p w:rsidR="00B0643C" w:rsidRDefault="00B0643C" w:rsidP="00B0643C">
      <w:pPr>
        <w:spacing w:after="0" w:line="240" w:lineRule="auto"/>
        <w:ind w:left="1440"/>
        <w:jc w:val="both"/>
        <w:rPr>
          <w:rFonts w:eastAsia="Times New Roman" w:cs="Times New Roman"/>
          <w:szCs w:val="24"/>
        </w:rPr>
      </w:pPr>
    </w:p>
    <w:p w:rsidR="00B0643C" w:rsidRPr="004671B9" w:rsidRDefault="00B0643C" w:rsidP="00B0643C">
      <w:pPr>
        <w:spacing w:after="0" w:line="240" w:lineRule="auto"/>
        <w:ind w:left="1440"/>
        <w:jc w:val="both"/>
        <w:rPr>
          <w:rFonts w:eastAsia="Times New Roman" w:cs="Times New Roman"/>
          <w:szCs w:val="24"/>
        </w:rPr>
      </w:pPr>
      <w:r>
        <w:rPr>
          <w:rFonts w:eastAsia="Times New Roman" w:cs="Times New Roman"/>
          <w:szCs w:val="24"/>
        </w:rPr>
        <w:t>(d) Provides that t</w:t>
      </w:r>
      <w:r w:rsidRPr="00B0643C">
        <w:rPr>
          <w:rFonts w:eastAsia="Times New Roman" w:cs="Times New Roman"/>
          <w:szCs w:val="24"/>
        </w:rPr>
        <w:t xml:space="preserve">his subsection applies only to electric vehicle supply equipment installed after December 1, 2024, that is made available to the public, is not intended primarily for private use, and is funded by a public grant or a rebate program. </w:t>
      </w:r>
      <w:r>
        <w:rPr>
          <w:rFonts w:eastAsia="Times New Roman" w:cs="Times New Roman"/>
          <w:szCs w:val="24"/>
        </w:rPr>
        <w:t>Requires TCLR</w:t>
      </w:r>
      <w:r w:rsidRPr="00B0643C">
        <w:rPr>
          <w:rFonts w:eastAsia="Times New Roman" w:cs="Times New Roman"/>
          <w:szCs w:val="24"/>
        </w:rPr>
        <w:t xml:space="preserve">, in consultation with the Texas Department of Transportation, </w:t>
      </w:r>
      <w:r>
        <w:rPr>
          <w:rFonts w:eastAsia="Times New Roman" w:cs="Times New Roman"/>
          <w:szCs w:val="24"/>
        </w:rPr>
        <w:t>to</w:t>
      </w:r>
      <w:r w:rsidRPr="00B0643C">
        <w:rPr>
          <w:rFonts w:eastAsia="Times New Roman" w:cs="Times New Roman"/>
          <w:szCs w:val="24"/>
        </w:rPr>
        <w:t xml:space="preserve"> adopt standards that require electric vehicle supply equipment to be equipped with a standard electric vehicle charging connector or plug type that is widely compatible with as many types of electric vehicles as practicable.</w:t>
      </w:r>
    </w:p>
    <w:p w:rsidR="00B0643C" w:rsidRDefault="00B0643C" w:rsidP="00B0643C">
      <w:pPr>
        <w:spacing w:after="0" w:line="240" w:lineRule="auto"/>
        <w:ind w:left="720"/>
        <w:jc w:val="both"/>
        <w:rPr>
          <w:rFonts w:eastAsia="Times New Roman" w:cs="Times New Roman"/>
          <w:szCs w:val="24"/>
        </w:rPr>
      </w:pPr>
    </w:p>
    <w:p w:rsidR="00B0643C" w:rsidRPr="004671B9"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Sec. 2311.0304. FEES; DISCLOSURES. (a)</w:t>
      </w:r>
      <w:r>
        <w:rPr>
          <w:rFonts w:eastAsia="Times New Roman" w:cs="Times New Roman"/>
          <w:szCs w:val="24"/>
        </w:rPr>
        <w:t xml:space="preserve"> Requires an </w:t>
      </w:r>
      <w:r w:rsidRPr="004671B9">
        <w:rPr>
          <w:rFonts w:eastAsia="Times New Roman" w:cs="Times New Roman"/>
          <w:szCs w:val="24"/>
        </w:rPr>
        <w:t xml:space="preserve">electric vehicle supply provider </w:t>
      </w:r>
      <w:r>
        <w:rPr>
          <w:rFonts w:eastAsia="Times New Roman" w:cs="Times New Roman"/>
          <w:szCs w:val="24"/>
        </w:rPr>
        <w:t>to</w:t>
      </w:r>
      <w:r w:rsidRPr="004671B9">
        <w:rPr>
          <w:rFonts w:eastAsia="Times New Roman" w:cs="Times New Roman"/>
          <w:szCs w:val="24"/>
        </w:rPr>
        <w:t xml:space="preserve"> disclose on the display of the electric vehicle supply equipment or on the electric vehicle supply provider's digital network</w:t>
      </w:r>
      <w:r>
        <w:rPr>
          <w:rFonts w:eastAsia="Times New Roman" w:cs="Times New Roman"/>
          <w:szCs w:val="24"/>
        </w:rPr>
        <w:t xml:space="preserve"> </w:t>
      </w:r>
      <w:r w:rsidRPr="004671B9">
        <w:rPr>
          <w:rFonts w:eastAsia="Times New Roman" w:cs="Times New Roman"/>
          <w:szCs w:val="24"/>
        </w:rPr>
        <w:t>the fee calculation method or methods</w:t>
      </w:r>
      <w:r>
        <w:rPr>
          <w:rFonts w:eastAsia="Times New Roman" w:cs="Times New Roman"/>
          <w:szCs w:val="24"/>
        </w:rPr>
        <w:t xml:space="preserve"> and </w:t>
      </w:r>
      <w:r w:rsidRPr="004671B9">
        <w:rPr>
          <w:rFonts w:eastAsia="Times New Roman" w:cs="Times New Roman"/>
          <w:szCs w:val="24"/>
        </w:rPr>
        <w:t>applicable surcharges.</w:t>
      </w:r>
    </w:p>
    <w:p w:rsidR="00B0643C" w:rsidRDefault="00B0643C" w:rsidP="00B0643C">
      <w:pPr>
        <w:spacing w:after="0" w:line="240" w:lineRule="auto"/>
        <w:ind w:left="720"/>
        <w:jc w:val="both"/>
        <w:rPr>
          <w:rFonts w:eastAsia="Times New Roman" w:cs="Times New Roman"/>
          <w:szCs w:val="24"/>
        </w:rPr>
      </w:pPr>
    </w:p>
    <w:p w:rsidR="00B0643C" w:rsidRPr="004671B9" w:rsidRDefault="00B0643C" w:rsidP="00B0643C">
      <w:pPr>
        <w:spacing w:after="0" w:line="240" w:lineRule="auto"/>
        <w:ind w:left="144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Requires</w:t>
      </w:r>
      <w:r w:rsidRPr="004671B9">
        <w:rPr>
          <w:rFonts w:eastAsia="Times New Roman" w:cs="Times New Roman"/>
          <w:szCs w:val="24"/>
        </w:rPr>
        <w:t xml:space="preserve"> the electric vehicle supply provider</w:t>
      </w:r>
      <w:r>
        <w:rPr>
          <w:rFonts w:eastAsia="Times New Roman" w:cs="Times New Roman"/>
          <w:szCs w:val="24"/>
        </w:rPr>
        <w:t>, b</w:t>
      </w:r>
      <w:r w:rsidRPr="004671B9">
        <w:rPr>
          <w:rFonts w:eastAsia="Times New Roman" w:cs="Times New Roman"/>
          <w:szCs w:val="24"/>
        </w:rPr>
        <w:t>efore the user begins charging</w:t>
      </w:r>
      <w:r>
        <w:rPr>
          <w:rFonts w:eastAsia="Times New Roman" w:cs="Times New Roman"/>
          <w:szCs w:val="24"/>
        </w:rPr>
        <w:t>,</w:t>
      </w:r>
      <w:r w:rsidRPr="004671B9">
        <w:rPr>
          <w:rFonts w:eastAsia="Times New Roman" w:cs="Times New Roman"/>
          <w:szCs w:val="24"/>
        </w:rPr>
        <w:t xml:space="preserve"> </w:t>
      </w:r>
      <w:r>
        <w:rPr>
          <w:rFonts w:eastAsia="Times New Roman" w:cs="Times New Roman"/>
          <w:szCs w:val="24"/>
        </w:rPr>
        <w:t>to</w:t>
      </w:r>
      <w:r w:rsidRPr="004671B9">
        <w:rPr>
          <w:rFonts w:eastAsia="Times New Roman" w:cs="Times New Roman"/>
          <w:szCs w:val="24"/>
        </w:rPr>
        <w:t xml:space="preserve"> disclose</w:t>
      </w:r>
      <w:r>
        <w:rPr>
          <w:rFonts w:eastAsia="Times New Roman" w:cs="Times New Roman"/>
          <w:szCs w:val="24"/>
        </w:rPr>
        <w:t xml:space="preserve"> </w:t>
      </w:r>
      <w:r w:rsidRPr="004671B9">
        <w:rPr>
          <w:rFonts w:eastAsia="Times New Roman" w:cs="Times New Roman"/>
          <w:szCs w:val="24"/>
        </w:rPr>
        <w:t>the rate the user will be charged at the time of the transaction based on the available fee calculation method or methods</w:t>
      </w:r>
      <w:r>
        <w:rPr>
          <w:rFonts w:eastAsia="Times New Roman" w:cs="Times New Roman"/>
          <w:szCs w:val="24"/>
        </w:rPr>
        <w:t xml:space="preserve"> and </w:t>
      </w:r>
      <w:r w:rsidRPr="004671B9">
        <w:rPr>
          <w:rFonts w:eastAsia="Times New Roman" w:cs="Times New Roman"/>
          <w:szCs w:val="24"/>
        </w:rPr>
        <w:t>a list of applicable surcharges.</w:t>
      </w:r>
    </w:p>
    <w:p w:rsidR="00B0643C" w:rsidRDefault="00B0643C" w:rsidP="00B0643C">
      <w:pPr>
        <w:spacing w:after="0" w:line="240" w:lineRule="auto"/>
        <w:ind w:left="1440"/>
        <w:jc w:val="both"/>
        <w:rPr>
          <w:rFonts w:eastAsia="Times New Roman" w:cs="Times New Roman"/>
          <w:szCs w:val="24"/>
        </w:rPr>
      </w:pPr>
    </w:p>
    <w:p w:rsidR="00B0643C" w:rsidRPr="004671B9" w:rsidRDefault="00B0643C" w:rsidP="00B0643C">
      <w:pPr>
        <w:spacing w:after="0" w:line="240" w:lineRule="auto"/>
        <w:ind w:left="1440"/>
        <w:jc w:val="both"/>
        <w:rPr>
          <w:rFonts w:eastAsia="Times New Roman" w:cs="Times New Roman"/>
          <w:szCs w:val="24"/>
        </w:rPr>
      </w:pPr>
      <w:r w:rsidRPr="004671B9">
        <w:rPr>
          <w:rFonts w:eastAsia="Times New Roman" w:cs="Times New Roman"/>
          <w:szCs w:val="24"/>
        </w:rPr>
        <w:t xml:space="preserve">(c) </w:t>
      </w:r>
      <w:r>
        <w:rPr>
          <w:rFonts w:eastAsia="Times New Roman" w:cs="Times New Roman"/>
          <w:szCs w:val="24"/>
        </w:rPr>
        <w:t xml:space="preserve">Requires </w:t>
      </w:r>
      <w:r w:rsidRPr="004671B9">
        <w:rPr>
          <w:rFonts w:eastAsia="Times New Roman" w:cs="Times New Roman"/>
          <w:szCs w:val="24"/>
        </w:rPr>
        <w:t>an electric vehicle supply provider</w:t>
      </w:r>
      <w:r>
        <w:rPr>
          <w:rFonts w:eastAsia="Times New Roman" w:cs="Times New Roman"/>
          <w:szCs w:val="24"/>
        </w:rPr>
        <w:t>, i</w:t>
      </w:r>
      <w:r w:rsidRPr="004671B9">
        <w:rPr>
          <w:rFonts w:eastAsia="Times New Roman" w:cs="Times New Roman"/>
          <w:szCs w:val="24"/>
        </w:rPr>
        <w:t xml:space="preserve">n accordance with </w:t>
      </w:r>
      <w:r>
        <w:rPr>
          <w:rFonts w:eastAsia="Times New Roman" w:cs="Times New Roman"/>
          <w:szCs w:val="24"/>
        </w:rPr>
        <w:t>TCLR</w:t>
      </w:r>
      <w:r w:rsidRPr="004671B9">
        <w:rPr>
          <w:rFonts w:eastAsia="Times New Roman" w:cs="Times New Roman"/>
          <w:szCs w:val="24"/>
        </w:rPr>
        <w:t xml:space="preserve"> rule, </w:t>
      </w:r>
      <w:r>
        <w:rPr>
          <w:rFonts w:eastAsia="Times New Roman" w:cs="Times New Roman"/>
          <w:szCs w:val="24"/>
        </w:rPr>
        <w:t>to</w:t>
      </w:r>
      <w:r w:rsidRPr="004671B9">
        <w:rPr>
          <w:rFonts w:eastAsia="Times New Roman" w:cs="Times New Roman"/>
          <w:szCs w:val="24"/>
        </w:rPr>
        <w:t xml:space="preserve"> show on the display of the provider's electric vehicle supply equipment or on the provider's digital network a notice to consumers that</w:t>
      </w:r>
      <w:r>
        <w:rPr>
          <w:rFonts w:eastAsia="Times New Roman" w:cs="Times New Roman"/>
          <w:szCs w:val="24"/>
        </w:rPr>
        <w:t xml:space="preserve"> </w:t>
      </w:r>
      <w:r w:rsidRPr="004671B9">
        <w:rPr>
          <w:rFonts w:eastAsia="Times New Roman" w:cs="Times New Roman"/>
          <w:szCs w:val="24"/>
        </w:rPr>
        <w:t>states that</w:t>
      </w:r>
      <w:r>
        <w:rPr>
          <w:rFonts w:eastAsia="Times New Roman" w:cs="Times New Roman"/>
          <w:szCs w:val="24"/>
        </w:rPr>
        <w:t xml:space="preserve"> TDLR </w:t>
      </w:r>
      <w:r w:rsidRPr="004671B9">
        <w:rPr>
          <w:rFonts w:eastAsia="Times New Roman" w:cs="Times New Roman"/>
          <w:szCs w:val="24"/>
        </w:rPr>
        <w:t>regulates electric vehicle supply equipment</w:t>
      </w:r>
      <w:r>
        <w:rPr>
          <w:rFonts w:eastAsia="Times New Roman" w:cs="Times New Roman"/>
          <w:szCs w:val="24"/>
        </w:rPr>
        <w:t xml:space="preserve"> and that </w:t>
      </w:r>
      <w:r w:rsidRPr="004671B9">
        <w:rPr>
          <w:rFonts w:eastAsia="Times New Roman" w:cs="Times New Roman"/>
          <w:szCs w:val="24"/>
        </w:rPr>
        <w:t xml:space="preserve">provides information on filing a complaint with </w:t>
      </w:r>
      <w:r>
        <w:rPr>
          <w:rFonts w:eastAsia="Times New Roman" w:cs="Times New Roman"/>
          <w:szCs w:val="24"/>
        </w:rPr>
        <w:t>TDLR</w:t>
      </w:r>
      <w:r w:rsidRPr="004671B9">
        <w:rPr>
          <w:rFonts w:eastAsia="Times New Roman" w:cs="Times New Roman"/>
          <w:szCs w:val="24"/>
        </w:rPr>
        <w:t xml:space="preserve"> about electric vehicle supply equipment.</w:t>
      </w:r>
    </w:p>
    <w:p w:rsidR="00B0643C" w:rsidRDefault="00B0643C" w:rsidP="00B0643C">
      <w:pPr>
        <w:spacing w:after="0" w:line="240" w:lineRule="auto"/>
        <w:ind w:left="720"/>
        <w:jc w:val="both"/>
        <w:rPr>
          <w:rFonts w:eastAsia="Times New Roman" w:cs="Times New Roman"/>
          <w:szCs w:val="24"/>
        </w:rPr>
      </w:pPr>
    </w:p>
    <w:p w:rsidR="00B0643C" w:rsidRPr="004671B9"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Sec. 2311.0305. RECEIPT.</w:t>
      </w:r>
      <w:r>
        <w:rPr>
          <w:rFonts w:eastAsia="Times New Roman" w:cs="Times New Roman"/>
          <w:szCs w:val="24"/>
        </w:rPr>
        <w:t xml:space="preserve"> Requires </w:t>
      </w:r>
      <w:r w:rsidRPr="004671B9">
        <w:rPr>
          <w:rFonts w:eastAsia="Times New Roman" w:cs="Times New Roman"/>
          <w:szCs w:val="24"/>
        </w:rPr>
        <w:t>the electric vehicle supply provider</w:t>
      </w:r>
      <w:r>
        <w:rPr>
          <w:rFonts w:eastAsia="Times New Roman" w:cs="Times New Roman"/>
          <w:szCs w:val="24"/>
        </w:rPr>
        <w:t>, a</w:t>
      </w:r>
      <w:r w:rsidRPr="004671B9">
        <w:rPr>
          <w:rFonts w:eastAsia="Times New Roman" w:cs="Times New Roman"/>
          <w:szCs w:val="24"/>
        </w:rPr>
        <w:t xml:space="preserve">fter a reasonable period following the completion of a commercial transaction for electric vehicle charging, on request of a user, </w:t>
      </w:r>
      <w:r>
        <w:rPr>
          <w:rFonts w:eastAsia="Times New Roman" w:cs="Times New Roman"/>
          <w:szCs w:val="24"/>
        </w:rPr>
        <w:t>to</w:t>
      </w:r>
      <w:r w:rsidRPr="004671B9">
        <w:rPr>
          <w:rFonts w:eastAsia="Times New Roman" w:cs="Times New Roman"/>
          <w:szCs w:val="24"/>
        </w:rPr>
        <w:t xml:space="preserve"> transmit a summary that includes:</w:t>
      </w:r>
    </w:p>
    <w:p w:rsidR="00B0643C" w:rsidRDefault="00B0643C" w:rsidP="00B0643C">
      <w:pPr>
        <w:spacing w:after="0" w:line="240" w:lineRule="auto"/>
        <w:ind w:left="1440"/>
        <w:jc w:val="both"/>
        <w:rPr>
          <w:rFonts w:eastAsia="Times New Roman" w:cs="Times New Roman"/>
          <w:szCs w:val="24"/>
        </w:rPr>
      </w:pPr>
    </w:p>
    <w:p w:rsidR="00B0643C" w:rsidRPr="004671B9" w:rsidRDefault="00B0643C" w:rsidP="00B0643C">
      <w:pPr>
        <w:spacing w:after="0" w:line="240" w:lineRule="auto"/>
        <w:ind w:left="1440"/>
        <w:jc w:val="both"/>
        <w:rPr>
          <w:rFonts w:eastAsia="Times New Roman" w:cs="Times New Roman"/>
          <w:szCs w:val="24"/>
        </w:rPr>
      </w:pPr>
      <w:r w:rsidRPr="004671B9">
        <w:rPr>
          <w:rFonts w:eastAsia="Times New Roman" w:cs="Times New Roman"/>
          <w:szCs w:val="24"/>
        </w:rPr>
        <w:t>(1) the date and time of the transaction;</w:t>
      </w:r>
    </w:p>
    <w:p w:rsidR="00B0643C" w:rsidRDefault="00B0643C" w:rsidP="00B0643C">
      <w:pPr>
        <w:spacing w:after="0" w:line="240" w:lineRule="auto"/>
        <w:ind w:left="1440"/>
        <w:jc w:val="both"/>
        <w:rPr>
          <w:rFonts w:eastAsia="Times New Roman" w:cs="Times New Roman"/>
          <w:szCs w:val="24"/>
        </w:rPr>
      </w:pPr>
    </w:p>
    <w:p w:rsidR="00B0643C" w:rsidRPr="004671B9" w:rsidRDefault="00B0643C" w:rsidP="00B0643C">
      <w:pPr>
        <w:spacing w:after="0" w:line="240" w:lineRule="auto"/>
        <w:ind w:left="1440"/>
        <w:jc w:val="both"/>
        <w:rPr>
          <w:rFonts w:eastAsia="Times New Roman" w:cs="Times New Roman"/>
          <w:szCs w:val="24"/>
        </w:rPr>
      </w:pPr>
      <w:r w:rsidRPr="004671B9">
        <w:rPr>
          <w:rFonts w:eastAsia="Times New Roman" w:cs="Times New Roman"/>
          <w:szCs w:val="24"/>
        </w:rPr>
        <w:t>(2) the physical location of the electric vehicle supply equipment;</w:t>
      </w:r>
    </w:p>
    <w:p w:rsidR="00B0643C" w:rsidRDefault="00B0643C" w:rsidP="00B0643C">
      <w:pPr>
        <w:spacing w:after="0" w:line="240" w:lineRule="auto"/>
        <w:ind w:left="1440"/>
        <w:jc w:val="both"/>
        <w:rPr>
          <w:rFonts w:eastAsia="Times New Roman" w:cs="Times New Roman"/>
          <w:szCs w:val="24"/>
        </w:rPr>
      </w:pPr>
    </w:p>
    <w:p w:rsidR="00B0643C" w:rsidRPr="004671B9" w:rsidRDefault="00B0643C" w:rsidP="00B0643C">
      <w:pPr>
        <w:spacing w:after="0" w:line="240" w:lineRule="auto"/>
        <w:ind w:left="1440"/>
        <w:jc w:val="both"/>
        <w:rPr>
          <w:rFonts w:eastAsia="Times New Roman" w:cs="Times New Roman"/>
          <w:szCs w:val="24"/>
        </w:rPr>
      </w:pPr>
      <w:r w:rsidRPr="004671B9">
        <w:rPr>
          <w:rFonts w:eastAsia="Times New Roman" w:cs="Times New Roman"/>
          <w:szCs w:val="24"/>
        </w:rPr>
        <w:t>(3) the duration of and kilowatt hours provided during the transaction; and</w:t>
      </w:r>
    </w:p>
    <w:p w:rsidR="00B0643C" w:rsidRDefault="00B0643C" w:rsidP="00B0643C">
      <w:pPr>
        <w:spacing w:after="0" w:line="240" w:lineRule="auto"/>
        <w:ind w:left="1440"/>
        <w:jc w:val="both"/>
        <w:rPr>
          <w:rFonts w:eastAsia="Times New Roman" w:cs="Times New Roman"/>
          <w:szCs w:val="24"/>
        </w:rPr>
      </w:pPr>
    </w:p>
    <w:p w:rsidR="00B0643C" w:rsidRPr="004671B9" w:rsidRDefault="00B0643C" w:rsidP="00B0643C">
      <w:pPr>
        <w:spacing w:after="0" w:line="240" w:lineRule="auto"/>
        <w:ind w:left="1440"/>
        <w:jc w:val="both"/>
        <w:rPr>
          <w:rFonts w:eastAsia="Times New Roman" w:cs="Times New Roman"/>
          <w:szCs w:val="24"/>
        </w:rPr>
      </w:pPr>
      <w:r w:rsidRPr="004671B9">
        <w:rPr>
          <w:rFonts w:eastAsia="Times New Roman" w:cs="Times New Roman"/>
          <w:szCs w:val="24"/>
        </w:rPr>
        <w:t>(4) an itemization of the total fees paid, including surcharges, if applicable.</w:t>
      </w:r>
    </w:p>
    <w:p w:rsidR="00B0643C" w:rsidRDefault="00B0643C" w:rsidP="00B0643C">
      <w:pPr>
        <w:spacing w:after="0" w:line="240" w:lineRule="auto"/>
        <w:ind w:left="720"/>
        <w:jc w:val="both"/>
        <w:rPr>
          <w:rFonts w:eastAsia="Times New Roman" w:cs="Times New Roman"/>
          <w:szCs w:val="24"/>
        </w:rPr>
      </w:pPr>
    </w:p>
    <w:p w:rsidR="00B0643C"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Sec. 2311.0306. REPAIR OF DAMAGED ELECTRIC VEHICLE SUPPLY EQUIPMENT. (a)</w:t>
      </w:r>
      <w:r>
        <w:rPr>
          <w:rFonts w:eastAsia="Times New Roman" w:cs="Times New Roman"/>
          <w:szCs w:val="24"/>
        </w:rPr>
        <w:t xml:space="preserve"> Requires an </w:t>
      </w:r>
      <w:r w:rsidRPr="004671B9">
        <w:rPr>
          <w:rFonts w:eastAsia="Times New Roman" w:cs="Times New Roman"/>
          <w:szCs w:val="24"/>
        </w:rPr>
        <w:t xml:space="preserve">electric vehicle supply provider </w:t>
      </w:r>
      <w:r>
        <w:rPr>
          <w:rFonts w:eastAsia="Times New Roman" w:cs="Times New Roman"/>
          <w:szCs w:val="24"/>
        </w:rPr>
        <w:t xml:space="preserve">to </w:t>
      </w:r>
      <w:r w:rsidRPr="004671B9">
        <w:rPr>
          <w:rFonts w:eastAsia="Times New Roman" w:cs="Times New Roman"/>
          <w:szCs w:val="24"/>
        </w:rPr>
        <w:t xml:space="preserve">remove from operation in a manner that prevents use and access by the public, in accordance with </w:t>
      </w:r>
      <w:r>
        <w:rPr>
          <w:rFonts w:eastAsia="Times New Roman" w:cs="Times New Roman"/>
          <w:szCs w:val="24"/>
        </w:rPr>
        <w:t>TCLR</w:t>
      </w:r>
      <w:r w:rsidRPr="004671B9">
        <w:rPr>
          <w:rFonts w:eastAsia="Times New Roman" w:cs="Times New Roman"/>
          <w:szCs w:val="24"/>
        </w:rPr>
        <w:t xml:space="preserve"> rules, electric vehicle supply equipment that poses a safety risk</w:t>
      </w:r>
      <w:r>
        <w:rPr>
          <w:rFonts w:eastAsia="Times New Roman" w:cs="Times New Roman"/>
          <w:szCs w:val="24"/>
        </w:rPr>
        <w:t xml:space="preserve"> and to </w:t>
      </w:r>
      <w:r w:rsidRPr="004671B9">
        <w:rPr>
          <w:rFonts w:eastAsia="Times New Roman" w:cs="Times New Roman"/>
          <w:szCs w:val="24"/>
        </w:rPr>
        <w:t>remove electric vehicle supply equipment that poses a safety risk from the electric vehicle supply provider's digital network listing of available charging units.</w:t>
      </w:r>
    </w:p>
    <w:p w:rsidR="00B0643C" w:rsidRPr="004671B9" w:rsidRDefault="00B0643C" w:rsidP="00B0643C">
      <w:pPr>
        <w:spacing w:after="0" w:line="240" w:lineRule="auto"/>
        <w:ind w:left="720"/>
        <w:jc w:val="both"/>
        <w:rPr>
          <w:rFonts w:eastAsia="Times New Roman" w:cs="Times New Roman"/>
          <w:szCs w:val="24"/>
        </w:rPr>
      </w:pPr>
    </w:p>
    <w:p w:rsidR="00B0643C" w:rsidRDefault="00B0643C" w:rsidP="00B0643C">
      <w:pPr>
        <w:spacing w:after="0" w:line="240" w:lineRule="auto"/>
        <w:ind w:left="144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Requires TDLR, i</w:t>
      </w:r>
      <w:r w:rsidRPr="004671B9">
        <w:rPr>
          <w:rFonts w:eastAsia="Times New Roman" w:cs="Times New Roman"/>
          <w:szCs w:val="24"/>
        </w:rPr>
        <w:t xml:space="preserve">f </w:t>
      </w:r>
      <w:r>
        <w:rPr>
          <w:rFonts w:eastAsia="Times New Roman" w:cs="Times New Roman"/>
          <w:szCs w:val="24"/>
        </w:rPr>
        <w:t>TDLR</w:t>
      </w:r>
      <w:r w:rsidRPr="004671B9">
        <w:rPr>
          <w:rFonts w:eastAsia="Times New Roman" w:cs="Times New Roman"/>
          <w:szCs w:val="24"/>
        </w:rPr>
        <w:t xml:space="preserve"> determines that electric vehicle supply equipment poses a safety risk, </w:t>
      </w:r>
      <w:r>
        <w:rPr>
          <w:rFonts w:eastAsia="Times New Roman" w:cs="Times New Roman"/>
          <w:szCs w:val="24"/>
        </w:rPr>
        <w:t xml:space="preserve">to </w:t>
      </w:r>
      <w:r w:rsidRPr="004671B9">
        <w:rPr>
          <w:rFonts w:eastAsia="Times New Roman" w:cs="Times New Roman"/>
          <w:szCs w:val="24"/>
        </w:rPr>
        <w:t>place a tag or other mark with the words "Out of Order" on the electric vehicle supply equipment.</w:t>
      </w:r>
    </w:p>
    <w:p w:rsidR="00B0643C" w:rsidRPr="004671B9" w:rsidRDefault="00B0643C" w:rsidP="00B0643C">
      <w:pPr>
        <w:spacing w:after="0" w:line="240" w:lineRule="auto"/>
        <w:ind w:left="1440"/>
        <w:jc w:val="both"/>
        <w:rPr>
          <w:rFonts w:eastAsia="Times New Roman" w:cs="Times New Roman"/>
          <w:szCs w:val="24"/>
        </w:rPr>
      </w:pPr>
    </w:p>
    <w:p w:rsidR="00B0643C" w:rsidRPr="004671B9" w:rsidRDefault="00B0643C" w:rsidP="00B0643C">
      <w:pPr>
        <w:spacing w:after="0" w:line="240" w:lineRule="auto"/>
        <w:ind w:left="1440"/>
        <w:jc w:val="both"/>
        <w:rPr>
          <w:rFonts w:eastAsia="Times New Roman" w:cs="Times New Roman"/>
          <w:szCs w:val="24"/>
        </w:rPr>
      </w:pPr>
      <w:r w:rsidRPr="004671B9">
        <w:rPr>
          <w:rFonts w:eastAsia="Times New Roman" w:cs="Times New Roman"/>
          <w:szCs w:val="24"/>
        </w:rPr>
        <w:t xml:space="preserve">(c) </w:t>
      </w:r>
      <w:r>
        <w:rPr>
          <w:rFonts w:eastAsia="Times New Roman" w:cs="Times New Roman"/>
          <w:szCs w:val="24"/>
        </w:rPr>
        <w:t xml:space="preserve">Prohibits an </w:t>
      </w:r>
      <w:r w:rsidRPr="004671B9">
        <w:rPr>
          <w:rFonts w:eastAsia="Times New Roman" w:cs="Times New Roman"/>
          <w:szCs w:val="24"/>
        </w:rPr>
        <w:t xml:space="preserve">electric vehicle supply provider </w:t>
      </w:r>
      <w:r>
        <w:rPr>
          <w:rFonts w:eastAsia="Times New Roman" w:cs="Times New Roman"/>
          <w:szCs w:val="24"/>
        </w:rPr>
        <w:t>from returning</w:t>
      </w:r>
      <w:r w:rsidRPr="004671B9">
        <w:rPr>
          <w:rFonts w:eastAsia="Times New Roman" w:cs="Times New Roman"/>
          <w:szCs w:val="24"/>
        </w:rPr>
        <w:t xml:space="preserve"> electric vehicle supply equipment to operation until the equipment has been repaired in accordance with manufacturer specifications and </w:t>
      </w:r>
      <w:r>
        <w:rPr>
          <w:rFonts w:eastAsia="Times New Roman" w:cs="Times New Roman"/>
          <w:szCs w:val="24"/>
        </w:rPr>
        <w:t>TCLR</w:t>
      </w:r>
      <w:r w:rsidRPr="004671B9">
        <w:rPr>
          <w:rFonts w:eastAsia="Times New Roman" w:cs="Times New Roman"/>
          <w:szCs w:val="24"/>
        </w:rPr>
        <w:t xml:space="preserve"> rule.</w:t>
      </w:r>
    </w:p>
    <w:p w:rsidR="00B0643C" w:rsidRDefault="00B0643C" w:rsidP="00B0643C">
      <w:pPr>
        <w:spacing w:after="0" w:line="240" w:lineRule="auto"/>
        <w:jc w:val="center"/>
        <w:rPr>
          <w:rFonts w:eastAsia="Times New Roman" w:cs="Times New Roman"/>
          <w:szCs w:val="24"/>
        </w:rPr>
      </w:pPr>
    </w:p>
    <w:p w:rsidR="00B0643C" w:rsidRDefault="00B0643C" w:rsidP="00B0643C">
      <w:pPr>
        <w:spacing w:after="0" w:line="240" w:lineRule="auto"/>
        <w:jc w:val="center"/>
        <w:rPr>
          <w:rFonts w:eastAsia="Times New Roman" w:cs="Times New Roman"/>
          <w:szCs w:val="24"/>
        </w:rPr>
      </w:pPr>
      <w:r w:rsidRPr="004671B9">
        <w:rPr>
          <w:rFonts w:eastAsia="Times New Roman" w:cs="Times New Roman"/>
          <w:szCs w:val="24"/>
        </w:rPr>
        <w:t>SUBCHAPTER D. ENFORCEMENT</w:t>
      </w:r>
    </w:p>
    <w:p w:rsidR="00B0643C" w:rsidRPr="004671B9" w:rsidRDefault="00B0643C" w:rsidP="00B0643C">
      <w:pPr>
        <w:spacing w:after="0" w:line="240" w:lineRule="auto"/>
        <w:jc w:val="center"/>
        <w:rPr>
          <w:rFonts w:eastAsia="Times New Roman" w:cs="Times New Roman"/>
          <w:szCs w:val="24"/>
        </w:rPr>
      </w:pPr>
    </w:p>
    <w:p w:rsidR="00B0643C" w:rsidRPr="004671B9"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 xml:space="preserve">Sec. 2311.0401. DISCIPLINARY ACTION. </w:t>
      </w:r>
      <w:r>
        <w:rPr>
          <w:rFonts w:eastAsia="Times New Roman" w:cs="Times New Roman"/>
          <w:szCs w:val="24"/>
        </w:rPr>
        <w:t>Provides that a</w:t>
      </w:r>
      <w:r w:rsidRPr="004671B9">
        <w:rPr>
          <w:rFonts w:eastAsia="Times New Roman" w:cs="Times New Roman"/>
          <w:szCs w:val="24"/>
        </w:rPr>
        <w:t xml:space="preserve"> person is subject to the denial of an application, imposition of an administrative penalty under Subchapter F</w:t>
      </w:r>
      <w:r>
        <w:rPr>
          <w:rFonts w:eastAsia="Times New Roman" w:cs="Times New Roman"/>
          <w:szCs w:val="24"/>
        </w:rPr>
        <w:t xml:space="preserve"> (Administrative Penalty)</w:t>
      </w:r>
      <w:r w:rsidRPr="004671B9">
        <w:rPr>
          <w:rFonts w:eastAsia="Times New Roman" w:cs="Times New Roman"/>
          <w:szCs w:val="24"/>
        </w:rPr>
        <w:t>, Chapter 51,</w:t>
      </w:r>
      <w:r>
        <w:rPr>
          <w:rFonts w:eastAsia="Times New Roman" w:cs="Times New Roman"/>
          <w:szCs w:val="24"/>
        </w:rPr>
        <w:t xml:space="preserve"> </w:t>
      </w:r>
      <w:r w:rsidRPr="004671B9">
        <w:rPr>
          <w:rFonts w:eastAsia="Times New Roman" w:cs="Times New Roman"/>
          <w:szCs w:val="24"/>
        </w:rPr>
        <w:t>or disciplinary action under Section 51.353</w:t>
      </w:r>
      <w:r>
        <w:rPr>
          <w:rFonts w:eastAsia="Times New Roman" w:cs="Times New Roman"/>
          <w:szCs w:val="24"/>
        </w:rPr>
        <w:t xml:space="preserve"> (License Denial; Administrative Sanctions) </w:t>
      </w:r>
      <w:r w:rsidRPr="004671B9">
        <w:rPr>
          <w:rFonts w:eastAsia="Times New Roman" w:cs="Times New Roman"/>
          <w:szCs w:val="24"/>
        </w:rPr>
        <w:t>if the person engages in a commercial transaction in violation of this chapter or a rule adopted under this chapter.</w:t>
      </w:r>
    </w:p>
    <w:p w:rsidR="00B0643C" w:rsidRDefault="00B0643C" w:rsidP="00B0643C">
      <w:pPr>
        <w:spacing w:after="0" w:line="240" w:lineRule="auto"/>
        <w:ind w:left="720"/>
        <w:jc w:val="both"/>
        <w:rPr>
          <w:rFonts w:eastAsia="Times New Roman" w:cs="Times New Roman"/>
          <w:szCs w:val="24"/>
        </w:rPr>
      </w:pPr>
    </w:p>
    <w:p w:rsidR="00B0643C" w:rsidRPr="004671B9"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Sec. 2311.0402. ADMINISTRATIVE PROCEDURES.</w:t>
      </w:r>
      <w:r>
        <w:rPr>
          <w:rFonts w:eastAsia="Times New Roman" w:cs="Times New Roman"/>
          <w:szCs w:val="24"/>
        </w:rPr>
        <w:t xml:space="preserve"> Provides that a</w:t>
      </w:r>
      <w:r w:rsidRPr="004671B9">
        <w:rPr>
          <w:rFonts w:eastAsia="Times New Roman" w:cs="Times New Roman"/>
          <w:szCs w:val="24"/>
        </w:rPr>
        <w:t xml:space="preserve"> proceeding for the denial of a registration or a disciplinary action or an appeal from that proceeding is governed by Chapter 2001</w:t>
      </w:r>
      <w:r>
        <w:rPr>
          <w:rFonts w:eastAsia="Times New Roman" w:cs="Times New Roman"/>
          <w:szCs w:val="24"/>
        </w:rPr>
        <w:t xml:space="preserve"> (Administrative Procedure)</w:t>
      </w:r>
      <w:r w:rsidRPr="004671B9">
        <w:rPr>
          <w:rFonts w:eastAsia="Times New Roman" w:cs="Times New Roman"/>
          <w:szCs w:val="24"/>
        </w:rPr>
        <w:t>, Government Code.</w:t>
      </w:r>
    </w:p>
    <w:p w:rsidR="00B0643C" w:rsidRDefault="00B0643C" w:rsidP="00B0643C">
      <w:pPr>
        <w:spacing w:after="0" w:line="240" w:lineRule="auto"/>
        <w:jc w:val="both"/>
        <w:rPr>
          <w:rFonts w:eastAsia="Times New Roman" w:cs="Times New Roman"/>
          <w:szCs w:val="24"/>
        </w:rPr>
      </w:pPr>
    </w:p>
    <w:p w:rsidR="00B0643C" w:rsidRDefault="00B0643C" w:rsidP="00B0643C">
      <w:pPr>
        <w:spacing w:after="0" w:line="240" w:lineRule="auto"/>
        <w:jc w:val="both"/>
        <w:rPr>
          <w:rFonts w:eastAsia="Times New Roman" w:cs="Times New Roman"/>
          <w:szCs w:val="24"/>
        </w:rPr>
      </w:pPr>
      <w:r w:rsidRPr="004671B9">
        <w:rPr>
          <w:rFonts w:eastAsia="Times New Roman" w:cs="Times New Roman"/>
          <w:szCs w:val="24"/>
        </w:rPr>
        <w:t>SECTION 2.</w:t>
      </w:r>
      <w:r>
        <w:rPr>
          <w:rFonts w:eastAsia="Times New Roman" w:cs="Times New Roman"/>
          <w:szCs w:val="24"/>
        </w:rPr>
        <w:t xml:space="preserve"> Requires TCLR to </w:t>
      </w:r>
      <w:r w:rsidRPr="004671B9">
        <w:rPr>
          <w:rFonts w:eastAsia="Times New Roman" w:cs="Times New Roman"/>
          <w:szCs w:val="24"/>
        </w:rPr>
        <w:t>adopt rules necessary to implement the changes in law made by this Act not later than December 1, 2024.</w:t>
      </w:r>
    </w:p>
    <w:p w:rsidR="00B0643C" w:rsidRPr="004671B9" w:rsidRDefault="00B0643C" w:rsidP="00B0643C">
      <w:pPr>
        <w:spacing w:after="0" w:line="240" w:lineRule="auto"/>
        <w:jc w:val="both"/>
        <w:rPr>
          <w:rFonts w:eastAsia="Times New Roman" w:cs="Times New Roman"/>
          <w:szCs w:val="24"/>
        </w:rPr>
      </w:pPr>
    </w:p>
    <w:p w:rsidR="00B0643C" w:rsidRDefault="00B0643C" w:rsidP="00B0643C">
      <w:pPr>
        <w:spacing w:after="0" w:line="240" w:lineRule="auto"/>
        <w:jc w:val="both"/>
        <w:rPr>
          <w:rFonts w:eastAsia="Times New Roman" w:cs="Times New Roman"/>
          <w:szCs w:val="24"/>
        </w:rPr>
      </w:pPr>
      <w:r w:rsidRPr="004671B9">
        <w:rPr>
          <w:rFonts w:eastAsia="Times New Roman" w:cs="Times New Roman"/>
          <w:szCs w:val="24"/>
        </w:rPr>
        <w:t xml:space="preserve">SECTION 3. (a) </w:t>
      </w:r>
      <w:r>
        <w:rPr>
          <w:rFonts w:eastAsia="Times New Roman" w:cs="Times New Roman"/>
          <w:szCs w:val="24"/>
        </w:rPr>
        <w:t xml:space="preserve">Authorizes TDLR to </w:t>
      </w:r>
      <w:r w:rsidRPr="004671B9">
        <w:rPr>
          <w:rFonts w:eastAsia="Times New Roman" w:cs="Times New Roman"/>
          <w:szCs w:val="24"/>
        </w:rPr>
        <w:t>establish and lead a stakeholder work group to provide input, advice, and recommendations on the activities under this Act.</w:t>
      </w:r>
      <w:r>
        <w:rPr>
          <w:rFonts w:eastAsia="Times New Roman" w:cs="Times New Roman"/>
          <w:szCs w:val="24"/>
        </w:rPr>
        <w:t xml:space="preserve"> Requires TDLR to </w:t>
      </w:r>
      <w:r w:rsidRPr="004671B9">
        <w:rPr>
          <w:rFonts w:eastAsia="Times New Roman" w:cs="Times New Roman"/>
          <w:szCs w:val="24"/>
        </w:rPr>
        <w:t>establish the size, composition, and scope of the stakeholder work group.</w:t>
      </w:r>
    </w:p>
    <w:p w:rsidR="00B0643C" w:rsidRPr="004671B9" w:rsidRDefault="00B0643C" w:rsidP="00B0643C">
      <w:pPr>
        <w:spacing w:after="0" w:line="240" w:lineRule="auto"/>
        <w:jc w:val="both"/>
        <w:rPr>
          <w:rFonts w:eastAsia="Times New Roman" w:cs="Times New Roman"/>
          <w:szCs w:val="24"/>
        </w:rPr>
      </w:pPr>
    </w:p>
    <w:p w:rsidR="00B0643C"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Provides that this </w:t>
      </w:r>
      <w:r w:rsidRPr="004671B9">
        <w:rPr>
          <w:rFonts w:eastAsia="Times New Roman" w:cs="Times New Roman"/>
          <w:szCs w:val="24"/>
        </w:rPr>
        <w:t>section expires on December 1, 2024.</w:t>
      </w:r>
    </w:p>
    <w:p w:rsidR="00B0643C" w:rsidRPr="004671B9" w:rsidRDefault="00B0643C" w:rsidP="00B0643C">
      <w:pPr>
        <w:spacing w:after="0" w:line="240" w:lineRule="auto"/>
        <w:ind w:left="720"/>
        <w:jc w:val="both"/>
        <w:rPr>
          <w:rFonts w:eastAsia="Times New Roman" w:cs="Times New Roman"/>
          <w:szCs w:val="24"/>
        </w:rPr>
      </w:pPr>
    </w:p>
    <w:p w:rsidR="00B0643C" w:rsidRDefault="00B0643C" w:rsidP="00B0643C">
      <w:pPr>
        <w:spacing w:after="0" w:line="240" w:lineRule="auto"/>
        <w:jc w:val="both"/>
        <w:rPr>
          <w:rFonts w:eastAsia="Times New Roman" w:cs="Times New Roman"/>
          <w:szCs w:val="24"/>
        </w:rPr>
      </w:pPr>
      <w:r w:rsidRPr="004671B9">
        <w:rPr>
          <w:rFonts w:eastAsia="Times New Roman" w:cs="Times New Roman"/>
          <w:szCs w:val="24"/>
        </w:rPr>
        <w:t xml:space="preserve">SECTION 4. (a) </w:t>
      </w:r>
      <w:r>
        <w:rPr>
          <w:rFonts w:eastAsia="Times New Roman" w:cs="Times New Roman"/>
          <w:szCs w:val="24"/>
        </w:rPr>
        <w:t>Requires a</w:t>
      </w:r>
      <w:r w:rsidRPr="004671B9">
        <w:rPr>
          <w:rFonts w:eastAsia="Times New Roman" w:cs="Times New Roman"/>
          <w:szCs w:val="24"/>
        </w:rPr>
        <w:t xml:space="preserve">n electric vehicle supply provider </w:t>
      </w:r>
      <w:r>
        <w:rPr>
          <w:rFonts w:eastAsia="Times New Roman" w:cs="Times New Roman"/>
          <w:szCs w:val="24"/>
        </w:rPr>
        <w:t>to</w:t>
      </w:r>
      <w:r w:rsidRPr="004671B9">
        <w:rPr>
          <w:rFonts w:eastAsia="Times New Roman" w:cs="Times New Roman"/>
          <w:szCs w:val="24"/>
        </w:rPr>
        <w:t xml:space="preserve"> register all of the provider's electric vehicle supply equipment in operation in this state not later than March 1, 2025.</w:t>
      </w:r>
    </w:p>
    <w:p w:rsidR="00B0643C" w:rsidRPr="004671B9" w:rsidRDefault="00B0643C" w:rsidP="00B0643C">
      <w:pPr>
        <w:spacing w:after="0" w:line="240" w:lineRule="auto"/>
        <w:jc w:val="both"/>
        <w:rPr>
          <w:rFonts w:eastAsia="Times New Roman" w:cs="Times New Roman"/>
          <w:szCs w:val="24"/>
        </w:rPr>
      </w:pPr>
    </w:p>
    <w:p w:rsidR="00B0643C" w:rsidRDefault="00B0643C" w:rsidP="00B0643C">
      <w:pPr>
        <w:spacing w:after="0" w:line="240" w:lineRule="auto"/>
        <w:ind w:left="720"/>
        <w:jc w:val="both"/>
        <w:rPr>
          <w:rFonts w:eastAsia="Times New Roman" w:cs="Times New Roman"/>
          <w:szCs w:val="24"/>
        </w:rPr>
      </w:pPr>
      <w:r w:rsidRPr="004671B9">
        <w:rPr>
          <w:rFonts w:eastAsia="Times New Roman" w:cs="Times New Roman"/>
          <w:szCs w:val="24"/>
        </w:rPr>
        <w:t xml:space="preserve">(b) </w:t>
      </w:r>
      <w:r>
        <w:rPr>
          <w:rFonts w:eastAsia="Times New Roman" w:cs="Times New Roman"/>
          <w:szCs w:val="24"/>
        </w:rPr>
        <w:t>Requires that e</w:t>
      </w:r>
      <w:r w:rsidRPr="004671B9">
        <w:rPr>
          <w:rFonts w:eastAsia="Times New Roman" w:cs="Times New Roman"/>
          <w:szCs w:val="24"/>
        </w:rPr>
        <w:t>lectric vehicle supply equipment installed in this state</w:t>
      </w:r>
      <w:r>
        <w:rPr>
          <w:rFonts w:eastAsia="Times New Roman" w:cs="Times New Roman"/>
          <w:szCs w:val="24"/>
        </w:rPr>
        <w:t>, except as provided by Subsection (c),</w:t>
      </w:r>
      <w:r w:rsidRPr="004671B9">
        <w:rPr>
          <w:rFonts w:eastAsia="Times New Roman" w:cs="Times New Roman"/>
          <w:szCs w:val="24"/>
        </w:rPr>
        <w:t xml:space="preserve"> be operated in compliance with manufacturer specifications, Chapter 2311, Occupations Code, as added by this Act, and </w:t>
      </w:r>
      <w:r>
        <w:rPr>
          <w:rFonts w:eastAsia="Times New Roman" w:cs="Times New Roman"/>
          <w:szCs w:val="24"/>
        </w:rPr>
        <w:t>TCLR</w:t>
      </w:r>
      <w:r w:rsidRPr="004671B9">
        <w:rPr>
          <w:rFonts w:eastAsia="Times New Roman" w:cs="Times New Roman"/>
          <w:szCs w:val="24"/>
        </w:rPr>
        <w:t xml:space="preserve"> rules</w:t>
      </w:r>
      <w:r>
        <w:rPr>
          <w:rFonts w:eastAsia="Times New Roman" w:cs="Times New Roman"/>
          <w:szCs w:val="24"/>
        </w:rPr>
        <w:t>:</w:t>
      </w:r>
    </w:p>
    <w:p w:rsidR="00B0643C" w:rsidRDefault="00B0643C" w:rsidP="00B0643C">
      <w:pPr>
        <w:spacing w:after="0" w:line="240" w:lineRule="auto"/>
        <w:ind w:left="720"/>
        <w:jc w:val="both"/>
        <w:rPr>
          <w:rFonts w:eastAsia="Times New Roman" w:cs="Times New Roman"/>
          <w:szCs w:val="24"/>
        </w:rPr>
      </w:pPr>
    </w:p>
    <w:p w:rsidR="00B0643C" w:rsidRPr="00245C07" w:rsidRDefault="00B0643C" w:rsidP="00B0643C">
      <w:pPr>
        <w:spacing w:after="0" w:line="240" w:lineRule="auto"/>
        <w:ind w:left="1440"/>
        <w:jc w:val="both"/>
        <w:rPr>
          <w:rFonts w:eastAsia="Times New Roman" w:cs="Times New Roman"/>
          <w:szCs w:val="24"/>
        </w:rPr>
      </w:pPr>
      <w:r w:rsidRPr="00245C07">
        <w:rPr>
          <w:rFonts w:eastAsia="Times New Roman" w:cs="Times New Roman"/>
          <w:szCs w:val="24"/>
        </w:rPr>
        <w:t>(1) not later than March 1, 2028, if the equipment is installed before the effective date of this Act;</w:t>
      </w:r>
    </w:p>
    <w:p w:rsidR="00B0643C" w:rsidRDefault="00B0643C" w:rsidP="00B0643C">
      <w:pPr>
        <w:spacing w:after="0" w:line="240" w:lineRule="auto"/>
        <w:ind w:left="1440"/>
        <w:jc w:val="both"/>
        <w:rPr>
          <w:rFonts w:eastAsia="Times New Roman" w:cs="Times New Roman"/>
          <w:szCs w:val="24"/>
        </w:rPr>
      </w:pPr>
    </w:p>
    <w:p w:rsidR="00B0643C" w:rsidRPr="00245C07" w:rsidRDefault="00B0643C" w:rsidP="00B0643C">
      <w:pPr>
        <w:spacing w:after="0" w:line="240" w:lineRule="auto"/>
        <w:ind w:left="1440"/>
        <w:jc w:val="both"/>
        <w:rPr>
          <w:rFonts w:eastAsia="Times New Roman" w:cs="Times New Roman"/>
          <w:szCs w:val="24"/>
        </w:rPr>
      </w:pPr>
      <w:r w:rsidRPr="00245C07">
        <w:rPr>
          <w:rFonts w:eastAsia="Times New Roman" w:cs="Times New Roman"/>
          <w:szCs w:val="24"/>
        </w:rPr>
        <w:t>(2) not later than March 1, 2025, if the equipment is installed on or after the effective date of this Act and before March 1, 2025; and</w:t>
      </w:r>
    </w:p>
    <w:p w:rsidR="00B0643C" w:rsidRDefault="00B0643C" w:rsidP="00B0643C">
      <w:pPr>
        <w:spacing w:after="0" w:line="240" w:lineRule="auto"/>
        <w:ind w:left="1440"/>
        <w:jc w:val="both"/>
        <w:rPr>
          <w:rFonts w:eastAsia="Times New Roman" w:cs="Times New Roman"/>
          <w:szCs w:val="24"/>
        </w:rPr>
      </w:pPr>
    </w:p>
    <w:p w:rsidR="00B0643C" w:rsidRDefault="00B0643C" w:rsidP="00B0643C">
      <w:pPr>
        <w:spacing w:after="0" w:line="240" w:lineRule="auto"/>
        <w:ind w:left="1440"/>
        <w:jc w:val="both"/>
        <w:rPr>
          <w:rFonts w:eastAsia="Times New Roman" w:cs="Times New Roman"/>
          <w:szCs w:val="24"/>
        </w:rPr>
      </w:pPr>
      <w:r w:rsidRPr="00245C07">
        <w:rPr>
          <w:rFonts w:eastAsia="Times New Roman" w:cs="Times New Roman"/>
          <w:szCs w:val="24"/>
        </w:rPr>
        <w:t>(3) when the equipment begins operating, if the equipment is installed on or after March 1, 2025.</w:t>
      </w:r>
    </w:p>
    <w:p w:rsidR="00B0643C" w:rsidRPr="00245C07" w:rsidRDefault="00B0643C" w:rsidP="00B0643C">
      <w:pPr>
        <w:spacing w:after="0" w:line="240" w:lineRule="auto"/>
        <w:ind w:left="1440"/>
        <w:jc w:val="both"/>
        <w:rPr>
          <w:rFonts w:eastAsia="Times New Roman" w:cs="Times New Roman"/>
          <w:szCs w:val="24"/>
        </w:rPr>
      </w:pPr>
    </w:p>
    <w:p w:rsidR="00B0643C" w:rsidRDefault="00B0643C" w:rsidP="00B0643C">
      <w:pPr>
        <w:spacing w:after="0" w:line="240" w:lineRule="auto"/>
        <w:ind w:left="720"/>
        <w:jc w:val="both"/>
        <w:rPr>
          <w:rFonts w:eastAsia="Times New Roman" w:cs="Times New Roman"/>
          <w:szCs w:val="24"/>
        </w:rPr>
      </w:pPr>
      <w:r w:rsidRPr="00245C07">
        <w:rPr>
          <w:rFonts w:eastAsia="Times New Roman" w:cs="Times New Roman"/>
          <w:szCs w:val="24"/>
        </w:rPr>
        <w:t xml:space="preserve">(c) </w:t>
      </w:r>
      <w:r>
        <w:rPr>
          <w:rFonts w:eastAsia="Times New Roman" w:cs="Times New Roman"/>
          <w:szCs w:val="24"/>
        </w:rPr>
        <w:t>Provides that e</w:t>
      </w:r>
      <w:r w:rsidRPr="00245C07">
        <w:rPr>
          <w:rFonts w:eastAsia="Times New Roman" w:cs="Times New Roman"/>
          <w:szCs w:val="24"/>
        </w:rPr>
        <w:t>lectric vehicle supply equipment installed in this state that is subject to Section 2311.0303(d), Occupations Code, as added by this Act, is not required to comply with that subsection or rules adopted under that subsection until January 1, 2030.</w:t>
      </w:r>
    </w:p>
    <w:p w:rsidR="00B0643C" w:rsidRPr="004671B9" w:rsidRDefault="00B0643C" w:rsidP="00B0643C">
      <w:pPr>
        <w:spacing w:after="0" w:line="240" w:lineRule="auto"/>
        <w:ind w:left="720"/>
        <w:jc w:val="both"/>
        <w:rPr>
          <w:rFonts w:eastAsia="Times New Roman" w:cs="Times New Roman"/>
          <w:szCs w:val="24"/>
        </w:rPr>
      </w:pPr>
    </w:p>
    <w:p w:rsidR="00B0643C" w:rsidRPr="00C8671F" w:rsidRDefault="00B0643C" w:rsidP="00B0643C">
      <w:pPr>
        <w:spacing w:after="0" w:line="240" w:lineRule="auto"/>
        <w:jc w:val="both"/>
        <w:rPr>
          <w:rFonts w:eastAsia="Times New Roman" w:cs="Times New Roman"/>
          <w:szCs w:val="24"/>
        </w:rPr>
      </w:pPr>
      <w:r w:rsidRPr="004671B9">
        <w:rPr>
          <w:rFonts w:eastAsia="Times New Roman" w:cs="Times New Roman"/>
          <w:szCs w:val="24"/>
        </w:rPr>
        <w:t xml:space="preserve">SECTION 5. </w:t>
      </w:r>
      <w:r>
        <w:rPr>
          <w:rFonts w:eastAsia="Times New Roman" w:cs="Times New Roman"/>
          <w:szCs w:val="24"/>
        </w:rPr>
        <w:t xml:space="preserve">Effective date: upon passage or </w:t>
      </w:r>
      <w:r w:rsidRPr="004671B9">
        <w:rPr>
          <w:rFonts w:eastAsia="Times New Roman" w:cs="Times New Roman"/>
          <w:szCs w:val="24"/>
        </w:rPr>
        <w:t>September 1, 2023.</w:t>
      </w:r>
    </w:p>
    <w:sectPr w:rsidR="00B0643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77FE" w:rsidRDefault="008E77FE" w:rsidP="000F1DF9">
      <w:pPr>
        <w:spacing w:after="0" w:line="240" w:lineRule="auto"/>
      </w:pPr>
      <w:r>
        <w:separator/>
      </w:r>
    </w:p>
  </w:endnote>
  <w:endnote w:type="continuationSeparator" w:id="0">
    <w:p w:rsidR="008E77FE" w:rsidRDefault="008E77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E77F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643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643C">
                <w:rPr>
                  <w:sz w:val="20"/>
                  <w:szCs w:val="20"/>
                </w:rPr>
                <w:t>S.B. 1001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643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E77F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77FE" w:rsidRDefault="008E77FE" w:rsidP="000F1DF9">
      <w:pPr>
        <w:spacing w:after="0" w:line="240" w:lineRule="auto"/>
      </w:pPr>
      <w:r>
        <w:separator/>
      </w:r>
    </w:p>
  </w:footnote>
  <w:footnote w:type="continuationSeparator" w:id="0">
    <w:p w:rsidR="008E77FE" w:rsidRDefault="008E77F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77FE"/>
    <w:rsid w:val="0093341F"/>
    <w:rsid w:val="009562E3"/>
    <w:rsid w:val="00986E9F"/>
    <w:rsid w:val="00AE3F44"/>
    <w:rsid w:val="00B0643C"/>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01DC8"/>
  <w15:docId w15:val="{3F3085E9-E4E5-4FBC-A038-8DA6D0A2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64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20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DBDAFD767BE498BBB7296A35EC8F465"/>
        <w:category>
          <w:name w:val="General"/>
          <w:gallery w:val="placeholder"/>
        </w:category>
        <w:types>
          <w:type w:val="bbPlcHdr"/>
        </w:types>
        <w:behaviors>
          <w:behavior w:val="content"/>
        </w:behaviors>
        <w:guid w:val="{4136F98C-D60A-424F-A3BD-93822802B3AD}"/>
      </w:docPartPr>
      <w:docPartBody>
        <w:p w:rsidR="00000000" w:rsidRDefault="00450195"/>
      </w:docPartBody>
    </w:docPart>
    <w:docPart>
      <w:docPartPr>
        <w:name w:val="4A12019DF25946FDA9B417FB37985348"/>
        <w:category>
          <w:name w:val="General"/>
          <w:gallery w:val="placeholder"/>
        </w:category>
        <w:types>
          <w:type w:val="bbPlcHdr"/>
        </w:types>
        <w:behaviors>
          <w:behavior w:val="content"/>
        </w:behaviors>
        <w:guid w:val="{4568636D-7B83-4EDD-B135-39980074D95C}"/>
      </w:docPartPr>
      <w:docPartBody>
        <w:p w:rsidR="00000000" w:rsidRDefault="00450195"/>
      </w:docPartBody>
    </w:docPart>
    <w:docPart>
      <w:docPartPr>
        <w:name w:val="1A6C2FF0B4AE4D92873F2E3C29F64F6D"/>
        <w:category>
          <w:name w:val="General"/>
          <w:gallery w:val="placeholder"/>
        </w:category>
        <w:types>
          <w:type w:val="bbPlcHdr"/>
        </w:types>
        <w:behaviors>
          <w:behavior w:val="content"/>
        </w:behaviors>
        <w:guid w:val="{D51074FF-0025-41AB-9FF3-9756019A1015}"/>
      </w:docPartPr>
      <w:docPartBody>
        <w:p w:rsidR="00000000" w:rsidRDefault="00450195"/>
      </w:docPartBody>
    </w:docPart>
    <w:docPart>
      <w:docPartPr>
        <w:name w:val="D3DBC266B75A4F9A8F47BAD0B31317C7"/>
        <w:category>
          <w:name w:val="General"/>
          <w:gallery w:val="placeholder"/>
        </w:category>
        <w:types>
          <w:type w:val="bbPlcHdr"/>
        </w:types>
        <w:behaviors>
          <w:behavior w:val="content"/>
        </w:behaviors>
        <w:guid w:val="{728284CA-CA0A-4D63-9836-C132CE669224}"/>
      </w:docPartPr>
      <w:docPartBody>
        <w:p w:rsidR="00000000" w:rsidRDefault="00450195"/>
      </w:docPartBody>
    </w:docPart>
    <w:docPart>
      <w:docPartPr>
        <w:name w:val="6984F1E646914DB49E9A7B5F8D50EE49"/>
        <w:category>
          <w:name w:val="General"/>
          <w:gallery w:val="placeholder"/>
        </w:category>
        <w:types>
          <w:type w:val="bbPlcHdr"/>
        </w:types>
        <w:behaviors>
          <w:behavior w:val="content"/>
        </w:behaviors>
        <w:guid w:val="{6D718BF5-2357-4452-B8E3-5E16CAE98BDD}"/>
      </w:docPartPr>
      <w:docPartBody>
        <w:p w:rsidR="00000000" w:rsidRDefault="00450195"/>
      </w:docPartBody>
    </w:docPart>
    <w:docPart>
      <w:docPartPr>
        <w:name w:val="EF588ACF666C4FE7B7D13B945EBE0B93"/>
        <w:category>
          <w:name w:val="General"/>
          <w:gallery w:val="placeholder"/>
        </w:category>
        <w:types>
          <w:type w:val="bbPlcHdr"/>
        </w:types>
        <w:behaviors>
          <w:behavior w:val="content"/>
        </w:behaviors>
        <w:guid w:val="{CE6EF096-0DEE-4633-ABDB-5B7F53C14ED2}"/>
      </w:docPartPr>
      <w:docPartBody>
        <w:p w:rsidR="00000000" w:rsidRDefault="00450195"/>
      </w:docPartBody>
    </w:docPart>
    <w:docPart>
      <w:docPartPr>
        <w:name w:val="3051DDE85006466D819AD6177455A4C7"/>
        <w:category>
          <w:name w:val="General"/>
          <w:gallery w:val="placeholder"/>
        </w:category>
        <w:types>
          <w:type w:val="bbPlcHdr"/>
        </w:types>
        <w:behaviors>
          <w:behavior w:val="content"/>
        </w:behaviors>
        <w:guid w:val="{8DB303C8-AEEA-4DB9-B521-ABA0B9C8BCFC}"/>
      </w:docPartPr>
      <w:docPartBody>
        <w:p w:rsidR="00000000" w:rsidRDefault="00450195"/>
      </w:docPartBody>
    </w:docPart>
    <w:docPart>
      <w:docPartPr>
        <w:name w:val="402B6F4207824885892CA22C764BB797"/>
        <w:category>
          <w:name w:val="General"/>
          <w:gallery w:val="placeholder"/>
        </w:category>
        <w:types>
          <w:type w:val="bbPlcHdr"/>
        </w:types>
        <w:behaviors>
          <w:behavior w:val="content"/>
        </w:behaviors>
        <w:guid w:val="{F7CAF4D3-4BFB-4BAC-87D0-AED367CF7E6E}"/>
      </w:docPartPr>
      <w:docPartBody>
        <w:p w:rsidR="00000000" w:rsidRDefault="00450195"/>
      </w:docPartBody>
    </w:docPart>
    <w:docPart>
      <w:docPartPr>
        <w:name w:val="D33E37EBF4384AC89CEA1F3C3010AFCF"/>
        <w:category>
          <w:name w:val="General"/>
          <w:gallery w:val="placeholder"/>
        </w:category>
        <w:types>
          <w:type w:val="bbPlcHdr"/>
        </w:types>
        <w:behaviors>
          <w:behavior w:val="content"/>
        </w:behaviors>
        <w:guid w:val="{AD4271BD-70F7-4537-A22D-BB6F9F7140DE}"/>
      </w:docPartPr>
      <w:docPartBody>
        <w:p w:rsidR="00000000" w:rsidRDefault="00450195"/>
      </w:docPartBody>
    </w:docPart>
    <w:docPart>
      <w:docPartPr>
        <w:name w:val="9B6C8BAD37E1482EAC28114890B87C87"/>
        <w:category>
          <w:name w:val="General"/>
          <w:gallery w:val="placeholder"/>
        </w:category>
        <w:types>
          <w:type w:val="bbPlcHdr"/>
        </w:types>
        <w:behaviors>
          <w:behavior w:val="content"/>
        </w:behaviors>
        <w:guid w:val="{FCAEB1F3-6085-4ED7-9FBC-550267EF3444}"/>
      </w:docPartPr>
      <w:docPartBody>
        <w:p w:rsidR="00000000" w:rsidRDefault="00813E72" w:rsidP="00813E72">
          <w:pPr>
            <w:pStyle w:val="9B6C8BAD37E1482EAC28114890B87C87"/>
          </w:pPr>
          <w:r w:rsidRPr="00A30DD1">
            <w:rPr>
              <w:rStyle w:val="PlaceholderText"/>
            </w:rPr>
            <w:t>Click here to enter a date.</w:t>
          </w:r>
        </w:p>
      </w:docPartBody>
    </w:docPart>
    <w:docPart>
      <w:docPartPr>
        <w:name w:val="E03F05BF5E40487197F67710E5ADEED6"/>
        <w:category>
          <w:name w:val="General"/>
          <w:gallery w:val="placeholder"/>
        </w:category>
        <w:types>
          <w:type w:val="bbPlcHdr"/>
        </w:types>
        <w:behaviors>
          <w:behavior w:val="content"/>
        </w:behaviors>
        <w:guid w:val="{4C2F2D4B-78FE-48FE-BE2E-EBDFFF58F094}"/>
      </w:docPartPr>
      <w:docPartBody>
        <w:p w:rsidR="00000000" w:rsidRDefault="00450195"/>
      </w:docPartBody>
    </w:docPart>
    <w:docPart>
      <w:docPartPr>
        <w:name w:val="FF7C0957FF7F492CA33C29EBF94B83A3"/>
        <w:category>
          <w:name w:val="General"/>
          <w:gallery w:val="placeholder"/>
        </w:category>
        <w:types>
          <w:type w:val="bbPlcHdr"/>
        </w:types>
        <w:behaviors>
          <w:behavior w:val="content"/>
        </w:behaviors>
        <w:guid w:val="{D8EC87B9-5EB1-4E62-8D87-8E30E2BBB925}"/>
      </w:docPartPr>
      <w:docPartBody>
        <w:p w:rsidR="00000000" w:rsidRDefault="00450195"/>
      </w:docPartBody>
    </w:docPart>
    <w:docPart>
      <w:docPartPr>
        <w:name w:val="E67F06B926B64D819CF91AD0913D4D68"/>
        <w:category>
          <w:name w:val="General"/>
          <w:gallery w:val="placeholder"/>
        </w:category>
        <w:types>
          <w:type w:val="bbPlcHdr"/>
        </w:types>
        <w:behaviors>
          <w:behavior w:val="content"/>
        </w:behaviors>
        <w:guid w:val="{2E918F5F-84BC-467B-8CB8-4C22BD9A6946}"/>
      </w:docPartPr>
      <w:docPartBody>
        <w:p w:rsidR="00000000" w:rsidRDefault="00813E72" w:rsidP="00813E72">
          <w:pPr>
            <w:pStyle w:val="E67F06B926B64D819CF91AD0913D4D68"/>
          </w:pPr>
          <w:r>
            <w:rPr>
              <w:rFonts w:eastAsia="Times New Roman" w:cs="Times New Roman"/>
              <w:bCs/>
              <w:szCs w:val="24"/>
            </w:rPr>
            <w:t xml:space="preserve"> </w:t>
          </w:r>
        </w:p>
      </w:docPartBody>
    </w:docPart>
    <w:docPart>
      <w:docPartPr>
        <w:name w:val="F87D4335F54947A189AF20F342274280"/>
        <w:category>
          <w:name w:val="General"/>
          <w:gallery w:val="placeholder"/>
        </w:category>
        <w:types>
          <w:type w:val="bbPlcHdr"/>
        </w:types>
        <w:behaviors>
          <w:behavior w:val="content"/>
        </w:behaviors>
        <w:guid w:val="{D22D549A-7820-4DA7-BCA3-7FA97C0134DA}"/>
      </w:docPartPr>
      <w:docPartBody>
        <w:p w:rsidR="00000000" w:rsidRDefault="00450195"/>
      </w:docPartBody>
    </w:docPart>
    <w:docPart>
      <w:docPartPr>
        <w:name w:val="0BE73E1C0D034C16AD63B5B21135DBCE"/>
        <w:category>
          <w:name w:val="General"/>
          <w:gallery w:val="placeholder"/>
        </w:category>
        <w:types>
          <w:type w:val="bbPlcHdr"/>
        </w:types>
        <w:behaviors>
          <w:behavior w:val="content"/>
        </w:behaviors>
        <w:guid w:val="{FD1310FF-6684-4B0B-9B4A-9F4A8ACE4111}"/>
      </w:docPartPr>
      <w:docPartBody>
        <w:p w:rsidR="00000000" w:rsidRDefault="004501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50195"/>
    <w:rsid w:val="004816E8"/>
    <w:rsid w:val="00493D6D"/>
    <w:rsid w:val="00576003"/>
    <w:rsid w:val="005B408E"/>
    <w:rsid w:val="005D31F2"/>
    <w:rsid w:val="00635291"/>
    <w:rsid w:val="006959CC"/>
    <w:rsid w:val="00696675"/>
    <w:rsid w:val="006B0016"/>
    <w:rsid w:val="00813E7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E72"/>
    <w:rPr>
      <w:color w:val="808080"/>
    </w:rPr>
  </w:style>
  <w:style w:type="paragraph" w:customStyle="1" w:styleId="9B6C8BAD37E1482EAC28114890B87C87">
    <w:name w:val="9B6C8BAD37E1482EAC28114890B87C87"/>
    <w:rsid w:val="00813E72"/>
    <w:pPr>
      <w:spacing w:after="160" w:line="259" w:lineRule="auto"/>
    </w:pPr>
  </w:style>
  <w:style w:type="paragraph" w:customStyle="1" w:styleId="E67F06B926B64D819CF91AD0913D4D68">
    <w:name w:val="E67F06B926B64D819CF91AD0913D4D68"/>
    <w:rsid w:val="00813E7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1772</Words>
  <Characters>10103</Characters>
  <Application>Microsoft Office Word</Application>
  <DocSecurity>0</DocSecurity>
  <Lines>84</Lines>
  <Paragraphs>23</Paragraphs>
  <ScaleCrop>false</ScaleCrop>
  <Company>Texas Legislative Council</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2023-06-15T21:22:00Z</cp:lastPrinted>
  <dcterms:created xsi:type="dcterms:W3CDTF">2015-05-29T14:24:00Z</dcterms:created>
  <dcterms:modified xsi:type="dcterms:W3CDTF">2023-06-15T21:22:00Z</dcterms:modified>
</cp:coreProperties>
</file>

<file path=docProps/custom.xml><?xml version="1.0" encoding="utf-8"?>
<op:Properties xmlns:vt="http://schemas.openxmlformats.org/officeDocument/2006/docPropsVTypes" xmlns:op="http://schemas.openxmlformats.org/officeDocument/2006/custom-properties"/>
</file>