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C7C" w:rsidRDefault="003E1C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7B62DBDC15D4C4F85A25CF275BD2489"/>
          </w:placeholder>
        </w:sdtPr>
        <w:sdtContent>
          <w:r w:rsidRPr="005C2A78">
            <w:rPr>
              <w:rFonts w:cs="Times New Roman"/>
              <w:b/>
              <w:szCs w:val="24"/>
              <w:u w:val="single"/>
            </w:rPr>
            <w:t>BILL ANALYSIS</w:t>
          </w:r>
        </w:sdtContent>
      </w:sdt>
    </w:p>
    <w:p w:rsidR="003E1C7C" w:rsidRPr="00585C31" w:rsidRDefault="003E1C7C" w:rsidP="000F1DF9">
      <w:pPr>
        <w:spacing w:after="0" w:line="240" w:lineRule="auto"/>
        <w:rPr>
          <w:rFonts w:cs="Times New Roman"/>
          <w:szCs w:val="24"/>
        </w:rPr>
      </w:pPr>
    </w:p>
    <w:p w:rsidR="003E1C7C" w:rsidRPr="00585C31" w:rsidRDefault="003E1C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E1C7C" w:rsidTr="000F1DF9">
        <w:tc>
          <w:tcPr>
            <w:tcW w:w="2718" w:type="dxa"/>
          </w:tcPr>
          <w:p w:rsidR="003E1C7C" w:rsidRPr="005C2A78" w:rsidRDefault="003E1C7C" w:rsidP="006D756B">
            <w:pPr>
              <w:rPr>
                <w:rFonts w:cs="Times New Roman"/>
                <w:szCs w:val="24"/>
              </w:rPr>
            </w:pPr>
            <w:sdt>
              <w:sdtPr>
                <w:rPr>
                  <w:rFonts w:cs="Times New Roman"/>
                  <w:szCs w:val="24"/>
                </w:rPr>
                <w:alias w:val="Agency Title"/>
                <w:tag w:val="AgencyTitleContentControl"/>
                <w:id w:val="1920747753"/>
                <w:lock w:val="sdtContentLocked"/>
                <w:placeholder>
                  <w:docPart w:val="0AF331B8E95243FFB43F02A9BE44FECA"/>
                </w:placeholder>
              </w:sdtPr>
              <w:sdtEndPr>
                <w:rPr>
                  <w:rFonts w:cstheme="minorBidi"/>
                  <w:szCs w:val="22"/>
                </w:rPr>
              </w:sdtEndPr>
              <w:sdtContent>
                <w:r>
                  <w:rPr>
                    <w:rFonts w:cs="Times New Roman"/>
                    <w:szCs w:val="24"/>
                  </w:rPr>
                  <w:t>Senate Research Center</w:t>
                </w:r>
              </w:sdtContent>
            </w:sdt>
          </w:p>
        </w:tc>
        <w:tc>
          <w:tcPr>
            <w:tcW w:w="6858" w:type="dxa"/>
          </w:tcPr>
          <w:p w:rsidR="003E1C7C" w:rsidRPr="00FF6471" w:rsidRDefault="003E1C7C" w:rsidP="000F1DF9">
            <w:pPr>
              <w:jc w:val="right"/>
              <w:rPr>
                <w:rFonts w:cs="Times New Roman"/>
                <w:szCs w:val="24"/>
              </w:rPr>
            </w:pPr>
            <w:sdt>
              <w:sdtPr>
                <w:rPr>
                  <w:rFonts w:cs="Times New Roman"/>
                  <w:szCs w:val="24"/>
                </w:rPr>
                <w:alias w:val="Bill Number"/>
                <w:tag w:val="BillNumberOne"/>
                <w:id w:val="-410784069"/>
                <w:lock w:val="sdtContentLocked"/>
                <w:placeholder>
                  <w:docPart w:val="A03597ED63394A2B9D93F962763E4F85"/>
                </w:placeholder>
              </w:sdtPr>
              <w:sdtContent>
                <w:r>
                  <w:rPr>
                    <w:rFonts w:cs="Times New Roman"/>
                    <w:szCs w:val="24"/>
                  </w:rPr>
                  <w:t>C.S.S.B. 1017</w:t>
                </w:r>
              </w:sdtContent>
            </w:sdt>
          </w:p>
        </w:tc>
      </w:tr>
      <w:tr w:rsidR="003E1C7C" w:rsidTr="000F1DF9">
        <w:sdt>
          <w:sdtPr>
            <w:rPr>
              <w:rFonts w:cs="Times New Roman"/>
              <w:szCs w:val="24"/>
            </w:rPr>
            <w:alias w:val="TLCNumber"/>
            <w:tag w:val="TLCNumber"/>
            <w:id w:val="-542600604"/>
            <w:lock w:val="sdtLocked"/>
            <w:placeholder>
              <w:docPart w:val="E0064215AF874FFBA3DC0172A68A205C"/>
            </w:placeholder>
          </w:sdtPr>
          <w:sdtContent>
            <w:tc>
              <w:tcPr>
                <w:tcW w:w="2718" w:type="dxa"/>
              </w:tcPr>
              <w:p w:rsidR="003E1C7C" w:rsidRPr="000F1DF9" w:rsidRDefault="003E1C7C" w:rsidP="00C65088">
                <w:pPr>
                  <w:rPr>
                    <w:rFonts w:cs="Times New Roman"/>
                    <w:szCs w:val="24"/>
                  </w:rPr>
                </w:pPr>
                <w:r>
                  <w:rPr>
                    <w:rFonts w:cs="Times New Roman"/>
                    <w:szCs w:val="24"/>
                  </w:rPr>
                  <w:t>88R18076 KBB-F</w:t>
                </w:r>
              </w:p>
            </w:tc>
          </w:sdtContent>
        </w:sdt>
        <w:tc>
          <w:tcPr>
            <w:tcW w:w="6858" w:type="dxa"/>
          </w:tcPr>
          <w:p w:rsidR="003E1C7C" w:rsidRPr="005C2A78" w:rsidRDefault="003E1C7C" w:rsidP="00073EDD">
            <w:pPr>
              <w:jc w:val="right"/>
              <w:rPr>
                <w:rFonts w:cs="Times New Roman"/>
                <w:szCs w:val="24"/>
              </w:rPr>
            </w:pPr>
            <w:sdt>
              <w:sdtPr>
                <w:rPr>
                  <w:rFonts w:cs="Times New Roman"/>
                  <w:szCs w:val="24"/>
                </w:rPr>
                <w:alias w:val="Author Label"/>
                <w:tag w:val="By"/>
                <w:id w:val="72399597"/>
                <w:lock w:val="sdtLocked"/>
                <w:placeholder>
                  <w:docPart w:val="4B743C959B4342CCA1A76799142B69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7C9BB1DE4D4A218D0DD6680593406B"/>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A96AE0D08B8A4C489D992A0E35A2A910"/>
                </w:placeholder>
                <w:showingPlcHdr/>
              </w:sdtPr>
              <w:sdtContent/>
            </w:sdt>
            <w:sdt>
              <w:sdtPr>
                <w:rPr>
                  <w:rFonts w:cs="Times New Roman"/>
                  <w:szCs w:val="24"/>
                </w:rPr>
                <w:alias w:val="DualSponsor"/>
                <w:tag w:val="DualSponsor"/>
                <w:id w:val="1029379812"/>
                <w:lock w:val="sdtContentLocked"/>
                <w:placeholder>
                  <w:docPart w:val="C3F964EB37A247E8AF960B5F65A79213"/>
                </w:placeholder>
                <w:showingPlcHdr/>
              </w:sdtPr>
              <w:sdtContent/>
            </w:sdt>
          </w:p>
        </w:tc>
      </w:tr>
      <w:tr w:rsidR="003E1C7C" w:rsidTr="000F1DF9">
        <w:tc>
          <w:tcPr>
            <w:tcW w:w="2718" w:type="dxa"/>
          </w:tcPr>
          <w:p w:rsidR="003E1C7C" w:rsidRPr="00BC7495" w:rsidRDefault="003E1C7C" w:rsidP="000F1DF9">
            <w:pPr>
              <w:rPr>
                <w:rFonts w:cs="Times New Roman"/>
                <w:szCs w:val="24"/>
              </w:rPr>
            </w:pPr>
          </w:p>
        </w:tc>
        <w:sdt>
          <w:sdtPr>
            <w:rPr>
              <w:rFonts w:cs="Times New Roman"/>
              <w:szCs w:val="24"/>
            </w:rPr>
            <w:alias w:val="Committee"/>
            <w:tag w:val="Committee"/>
            <w:id w:val="1914272295"/>
            <w:lock w:val="sdtContentLocked"/>
            <w:placeholder>
              <w:docPart w:val="98EEA491718D4F50970B8DCC6F07B4DB"/>
            </w:placeholder>
          </w:sdtPr>
          <w:sdtContent>
            <w:tc>
              <w:tcPr>
                <w:tcW w:w="6858" w:type="dxa"/>
              </w:tcPr>
              <w:p w:rsidR="003E1C7C" w:rsidRPr="00FF6471" w:rsidRDefault="003E1C7C" w:rsidP="000F1DF9">
                <w:pPr>
                  <w:jc w:val="right"/>
                  <w:rPr>
                    <w:rFonts w:cs="Times New Roman"/>
                    <w:szCs w:val="24"/>
                  </w:rPr>
                </w:pPr>
                <w:r>
                  <w:rPr>
                    <w:rFonts w:cs="Times New Roman"/>
                    <w:szCs w:val="24"/>
                  </w:rPr>
                  <w:t>Business &amp; Commerce</w:t>
                </w:r>
              </w:p>
            </w:tc>
          </w:sdtContent>
        </w:sdt>
      </w:tr>
      <w:tr w:rsidR="003E1C7C" w:rsidTr="000F1DF9">
        <w:tc>
          <w:tcPr>
            <w:tcW w:w="2718" w:type="dxa"/>
          </w:tcPr>
          <w:p w:rsidR="003E1C7C" w:rsidRPr="00BC7495" w:rsidRDefault="003E1C7C" w:rsidP="000F1DF9">
            <w:pPr>
              <w:rPr>
                <w:rFonts w:cs="Times New Roman"/>
                <w:szCs w:val="24"/>
              </w:rPr>
            </w:pPr>
          </w:p>
        </w:tc>
        <w:sdt>
          <w:sdtPr>
            <w:rPr>
              <w:rFonts w:cs="Times New Roman"/>
              <w:szCs w:val="24"/>
            </w:rPr>
            <w:alias w:val="Date"/>
            <w:tag w:val="DateContentControl"/>
            <w:id w:val="1178081906"/>
            <w:lock w:val="sdtLocked"/>
            <w:placeholder>
              <w:docPart w:val="D343A3A9AB8A4EB0BD76FE198A982F12"/>
            </w:placeholder>
            <w:date w:fullDate="2023-03-30T00:00:00Z">
              <w:dateFormat w:val="M/d/yyyy"/>
              <w:lid w:val="en-US"/>
              <w:storeMappedDataAs w:val="dateTime"/>
              <w:calendar w:val="gregorian"/>
            </w:date>
          </w:sdtPr>
          <w:sdtContent>
            <w:tc>
              <w:tcPr>
                <w:tcW w:w="6858" w:type="dxa"/>
              </w:tcPr>
              <w:p w:rsidR="003E1C7C" w:rsidRPr="00FF6471" w:rsidRDefault="003E1C7C" w:rsidP="000F1DF9">
                <w:pPr>
                  <w:jc w:val="right"/>
                  <w:rPr>
                    <w:rFonts w:cs="Times New Roman"/>
                    <w:szCs w:val="24"/>
                  </w:rPr>
                </w:pPr>
                <w:r>
                  <w:rPr>
                    <w:rFonts w:cs="Times New Roman"/>
                    <w:szCs w:val="24"/>
                  </w:rPr>
                  <w:t>3/30/2023</w:t>
                </w:r>
              </w:p>
            </w:tc>
          </w:sdtContent>
        </w:sdt>
      </w:tr>
      <w:tr w:rsidR="003E1C7C" w:rsidTr="000F1DF9">
        <w:tc>
          <w:tcPr>
            <w:tcW w:w="2718" w:type="dxa"/>
          </w:tcPr>
          <w:p w:rsidR="003E1C7C" w:rsidRPr="00BC7495" w:rsidRDefault="003E1C7C" w:rsidP="000F1DF9">
            <w:pPr>
              <w:rPr>
                <w:rFonts w:cs="Times New Roman"/>
                <w:szCs w:val="24"/>
              </w:rPr>
            </w:pPr>
          </w:p>
        </w:tc>
        <w:sdt>
          <w:sdtPr>
            <w:rPr>
              <w:rFonts w:cs="Times New Roman"/>
              <w:szCs w:val="24"/>
            </w:rPr>
            <w:alias w:val="BA Version"/>
            <w:tag w:val="BAVersion"/>
            <w:id w:val="-1685590809"/>
            <w:lock w:val="sdtContentLocked"/>
            <w:placeholder>
              <w:docPart w:val="E6AA8D2EAF2943C88F62DF6A83FEDB66"/>
            </w:placeholder>
          </w:sdtPr>
          <w:sdtContent>
            <w:tc>
              <w:tcPr>
                <w:tcW w:w="6858" w:type="dxa"/>
              </w:tcPr>
              <w:p w:rsidR="003E1C7C" w:rsidRPr="00FF6471" w:rsidRDefault="003E1C7C" w:rsidP="000F1DF9">
                <w:pPr>
                  <w:jc w:val="right"/>
                  <w:rPr>
                    <w:rFonts w:cs="Times New Roman"/>
                    <w:szCs w:val="24"/>
                  </w:rPr>
                </w:pPr>
                <w:r>
                  <w:rPr>
                    <w:rFonts w:cs="Times New Roman"/>
                    <w:szCs w:val="24"/>
                  </w:rPr>
                  <w:t>Committee Report (Substituted)</w:t>
                </w:r>
              </w:p>
            </w:tc>
          </w:sdtContent>
        </w:sdt>
      </w:tr>
    </w:tbl>
    <w:p w:rsidR="003E1C7C" w:rsidRPr="00FF6471" w:rsidRDefault="003E1C7C" w:rsidP="000F1DF9">
      <w:pPr>
        <w:spacing w:after="0" w:line="240" w:lineRule="auto"/>
        <w:rPr>
          <w:rFonts w:cs="Times New Roman"/>
          <w:szCs w:val="24"/>
        </w:rPr>
      </w:pPr>
    </w:p>
    <w:p w:rsidR="003E1C7C" w:rsidRPr="00FF6471" w:rsidRDefault="003E1C7C" w:rsidP="000F1DF9">
      <w:pPr>
        <w:spacing w:after="0" w:line="240" w:lineRule="auto"/>
        <w:rPr>
          <w:rFonts w:cs="Times New Roman"/>
          <w:szCs w:val="24"/>
        </w:rPr>
      </w:pPr>
    </w:p>
    <w:p w:rsidR="003E1C7C" w:rsidRPr="00FF6471" w:rsidRDefault="003E1C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85A29A60AE445DF93C66E44FAC382B0"/>
        </w:placeholder>
      </w:sdtPr>
      <w:sdtContent>
        <w:p w:rsidR="003E1C7C" w:rsidRDefault="003E1C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31186360AB844BC861F7AFF06495BEF"/>
        </w:placeholder>
      </w:sdtPr>
      <w:sdtContent>
        <w:p w:rsidR="003E1C7C" w:rsidRDefault="003E1C7C" w:rsidP="0020131F">
          <w:pPr>
            <w:pStyle w:val="NormalWeb"/>
            <w:spacing w:before="0" w:beforeAutospacing="0" w:after="0" w:afterAutospacing="0"/>
            <w:jc w:val="both"/>
            <w:divId w:val="1603566595"/>
            <w:rPr>
              <w:rFonts w:eastAsia="Times New Roman"/>
              <w:bCs/>
            </w:rPr>
          </w:pPr>
        </w:p>
        <w:p w:rsidR="003E1C7C" w:rsidRPr="0020131F" w:rsidRDefault="003E1C7C" w:rsidP="0020131F">
          <w:pPr>
            <w:pStyle w:val="NormalWeb"/>
            <w:spacing w:before="0" w:beforeAutospacing="0" w:after="0" w:afterAutospacing="0"/>
            <w:jc w:val="both"/>
            <w:divId w:val="1603566595"/>
          </w:pPr>
          <w:r w:rsidRPr="0020131F">
            <w:t>S.B. 1017 will prevent political subdivisions in Texas from adopting or enforcing any regulation that prohibits or restricts the use, sale, or lease of an engine based on its fuel source. This legislation ensures that a political subdivision can still adopt or enforce regulations relating to an engine that does not effectively prohibit or restrict the engine and is not preempted by state or federal law. The bill would also prohibits political subdivisions from enacting regulations that would limit access to an energy source or that results in the effective prohibition of a wholesaler, retailer, energy producer, or related infrastructure that is necessary to provide access to a specific energy source.</w:t>
          </w:r>
        </w:p>
        <w:p w:rsidR="003E1C7C" w:rsidRPr="0020131F" w:rsidRDefault="003E1C7C" w:rsidP="0020131F">
          <w:pPr>
            <w:pStyle w:val="NormalWeb"/>
            <w:spacing w:before="0" w:beforeAutospacing="0" w:after="0" w:afterAutospacing="0"/>
            <w:jc w:val="both"/>
            <w:divId w:val="1603566595"/>
          </w:pPr>
          <w:r w:rsidRPr="0020131F">
            <w:t> </w:t>
          </w:r>
        </w:p>
        <w:p w:rsidR="003E1C7C" w:rsidRPr="0020131F" w:rsidRDefault="003E1C7C" w:rsidP="0020131F">
          <w:pPr>
            <w:pStyle w:val="NormalWeb"/>
            <w:spacing w:before="0" w:beforeAutospacing="0" w:after="0" w:afterAutospacing="0"/>
            <w:jc w:val="both"/>
            <w:divId w:val="1603566595"/>
          </w:pPr>
          <w:r w:rsidRPr="0020131F">
            <w:t>(Original Author's/Sponsor's Statement of Intent)</w:t>
          </w:r>
        </w:p>
        <w:p w:rsidR="003E1C7C" w:rsidRPr="00D70925" w:rsidRDefault="003E1C7C" w:rsidP="0020131F">
          <w:pPr>
            <w:spacing w:after="0" w:line="240" w:lineRule="auto"/>
            <w:jc w:val="both"/>
            <w:rPr>
              <w:rFonts w:eastAsia="Times New Roman" w:cs="Times New Roman"/>
              <w:bCs/>
              <w:szCs w:val="24"/>
            </w:rPr>
          </w:pPr>
        </w:p>
      </w:sdtContent>
    </w:sdt>
    <w:p w:rsidR="003E1C7C" w:rsidRDefault="003E1C7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1017 </w:t>
      </w:r>
      <w:bookmarkStart w:id="1" w:name="AmendsCurrentLaw"/>
      <w:bookmarkEnd w:id="1"/>
      <w:r>
        <w:rPr>
          <w:rFonts w:cs="Times New Roman"/>
          <w:szCs w:val="24"/>
        </w:rPr>
        <w:t xml:space="preserve">amends current law </w:t>
      </w:r>
      <w:r w:rsidRPr="0020131F">
        <w:rPr>
          <w:rFonts w:cs="Times New Roman"/>
          <w:szCs w:val="24"/>
        </w:rPr>
        <w:t>relating to the authority of a political subdivision to regulate an energy source or engine.</w:t>
      </w:r>
    </w:p>
    <w:p w:rsidR="003E1C7C" w:rsidRPr="0020131F" w:rsidRDefault="003E1C7C" w:rsidP="000F1DF9">
      <w:pPr>
        <w:spacing w:after="0" w:line="240" w:lineRule="auto"/>
        <w:jc w:val="both"/>
        <w:rPr>
          <w:rFonts w:eastAsia="Times New Roman" w:cs="Times New Roman"/>
          <w:szCs w:val="24"/>
        </w:rPr>
      </w:pPr>
    </w:p>
    <w:p w:rsidR="003E1C7C" w:rsidRPr="005C2A78" w:rsidRDefault="003E1C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6483880A83346B1968A5417471D86CC"/>
          </w:placeholder>
        </w:sdtPr>
        <w:sdtContent>
          <w:r>
            <w:rPr>
              <w:rFonts w:eastAsia="Times New Roman" w:cs="Times New Roman"/>
              <w:b/>
              <w:szCs w:val="24"/>
              <w:u w:val="single"/>
            </w:rPr>
            <w:t>RULEMAKING AUTHORITY</w:t>
          </w:r>
        </w:sdtContent>
      </w:sdt>
    </w:p>
    <w:p w:rsidR="003E1C7C" w:rsidRPr="006529C4" w:rsidRDefault="003E1C7C" w:rsidP="00774EC7">
      <w:pPr>
        <w:spacing w:after="0" w:line="240" w:lineRule="auto"/>
        <w:jc w:val="both"/>
        <w:rPr>
          <w:rFonts w:cs="Times New Roman"/>
          <w:szCs w:val="24"/>
        </w:rPr>
      </w:pPr>
    </w:p>
    <w:p w:rsidR="003E1C7C" w:rsidRPr="006529C4" w:rsidRDefault="003E1C7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E1C7C" w:rsidRPr="006529C4" w:rsidRDefault="003E1C7C" w:rsidP="00774EC7">
      <w:pPr>
        <w:spacing w:after="0" w:line="240" w:lineRule="auto"/>
        <w:jc w:val="both"/>
        <w:rPr>
          <w:rFonts w:cs="Times New Roman"/>
          <w:szCs w:val="24"/>
        </w:rPr>
      </w:pPr>
    </w:p>
    <w:p w:rsidR="003E1C7C" w:rsidRPr="005C2A78" w:rsidRDefault="003E1C7C" w:rsidP="00BC283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D1AB62207EA4750ACA6C687E61EB044"/>
          </w:placeholder>
        </w:sdtPr>
        <w:sdtContent>
          <w:r>
            <w:rPr>
              <w:rFonts w:eastAsia="Times New Roman" w:cs="Times New Roman"/>
              <w:b/>
              <w:szCs w:val="24"/>
              <w:u w:val="single"/>
            </w:rPr>
            <w:t>SECTION BY SECTION ANALYSIS</w:t>
          </w:r>
        </w:sdtContent>
      </w:sdt>
    </w:p>
    <w:p w:rsidR="003E1C7C" w:rsidRPr="005C2A78" w:rsidRDefault="003E1C7C" w:rsidP="00BC283B">
      <w:pPr>
        <w:spacing w:after="0" w:line="240" w:lineRule="auto"/>
        <w:jc w:val="both"/>
        <w:rPr>
          <w:rFonts w:eastAsia="Times New Roman" w:cs="Times New Roman"/>
          <w:szCs w:val="24"/>
        </w:rPr>
      </w:pPr>
    </w:p>
    <w:p w:rsidR="003E1C7C" w:rsidRDefault="003E1C7C" w:rsidP="00BC283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7, Local Government Code, by adding Chapter 247, as follows:</w:t>
      </w:r>
    </w:p>
    <w:p w:rsidR="003E1C7C" w:rsidRDefault="003E1C7C" w:rsidP="00BC283B">
      <w:pPr>
        <w:spacing w:after="0" w:line="240" w:lineRule="auto"/>
        <w:jc w:val="both"/>
        <w:rPr>
          <w:rFonts w:eastAsia="Times New Roman" w:cs="Times New Roman"/>
          <w:szCs w:val="24"/>
        </w:rPr>
      </w:pPr>
    </w:p>
    <w:p w:rsidR="003E1C7C" w:rsidRDefault="003E1C7C" w:rsidP="00BC283B">
      <w:pPr>
        <w:spacing w:after="0" w:line="240" w:lineRule="auto"/>
        <w:jc w:val="center"/>
        <w:rPr>
          <w:rFonts w:eastAsia="Times New Roman" w:cs="Times New Roman"/>
          <w:szCs w:val="24"/>
        </w:rPr>
      </w:pPr>
      <w:r>
        <w:rPr>
          <w:rFonts w:eastAsia="Times New Roman" w:cs="Times New Roman"/>
          <w:szCs w:val="24"/>
        </w:rPr>
        <w:t>CHAPTER 247. REGULATION OF ENERGY SOURCES AND ENGINES</w:t>
      </w:r>
    </w:p>
    <w:p w:rsidR="003E1C7C" w:rsidRDefault="003E1C7C" w:rsidP="00BC283B">
      <w:pPr>
        <w:spacing w:after="0" w:line="240" w:lineRule="auto"/>
        <w:jc w:val="center"/>
        <w:rPr>
          <w:rFonts w:eastAsia="Times New Roman" w:cs="Times New Roman"/>
          <w:szCs w:val="24"/>
        </w:rPr>
      </w:pPr>
    </w:p>
    <w:p w:rsidR="003E1C7C" w:rsidRDefault="003E1C7C" w:rsidP="00BC283B">
      <w:pPr>
        <w:spacing w:after="0" w:line="240" w:lineRule="auto"/>
        <w:ind w:left="720"/>
        <w:jc w:val="both"/>
        <w:rPr>
          <w:rFonts w:eastAsia="Times New Roman" w:cs="Times New Roman"/>
          <w:szCs w:val="24"/>
        </w:rPr>
      </w:pPr>
      <w:r>
        <w:rPr>
          <w:rFonts w:eastAsia="Times New Roman" w:cs="Times New Roman"/>
          <w:szCs w:val="24"/>
        </w:rPr>
        <w:t>Sec. 247.001. DEFINITIONS. Defines "energy source," "engine," "political subdivision," and "retail service station."</w:t>
      </w:r>
    </w:p>
    <w:p w:rsidR="003E1C7C" w:rsidRDefault="003E1C7C" w:rsidP="00BC283B">
      <w:pPr>
        <w:spacing w:after="0" w:line="240" w:lineRule="auto"/>
        <w:ind w:left="720"/>
        <w:jc w:val="both"/>
        <w:rPr>
          <w:rFonts w:eastAsia="Times New Roman" w:cs="Times New Roman"/>
          <w:szCs w:val="24"/>
        </w:rPr>
      </w:pPr>
    </w:p>
    <w:p w:rsidR="003E1C7C" w:rsidRDefault="003E1C7C" w:rsidP="00BC283B">
      <w:pPr>
        <w:spacing w:after="0" w:line="240" w:lineRule="auto"/>
        <w:ind w:left="720"/>
        <w:jc w:val="both"/>
        <w:rPr>
          <w:rFonts w:eastAsia="Times New Roman" w:cs="Times New Roman"/>
          <w:szCs w:val="24"/>
        </w:rPr>
      </w:pPr>
      <w:r>
        <w:rPr>
          <w:rFonts w:eastAsia="Times New Roman" w:cs="Times New Roman"/>
          <w:szCs w:val="24"/>
        </w:rPr>
        <w:t xml:space="preserve">Sec. 247.002. RESTRICTION ON REGULATION OF ENERGY SOURCES. Prohibits a political subdivision from adopting or enforcing </w:t>
      </w:r>
      <w:r w:rsidRPr="00D560C7">
        <w:rPr>
          <w:rFonts w:eastAsia="Times New Roman" w:cs="Times New Roman"/>
          <w:szCs w:val="24"/>
        </w:rPr>
        <w:t>an ordinance, order, regulation, or similar measure that limits access to an energy source or that results in the effective prohibition of a wholesaler, retailer, energy producer, or related infrastructure, including a retail service station, that is necessary to provide access to a specific energy source.</w:t>
      </w:r>
    </w:p>
    <w:p w:rsidR="003E1C7C" w:rsidRDefault="003E1C7C" w:rsidP="00BC283B">
      <w:pPr>
        <w:spacing w:after="0" w:line="240" w:lineRule="auto"/>
        <w:ind w:left="720"/>
        <w:jc w:val="both"/>
        <w:rPr>
          <w:rFonts w:eastAsia="Times New Roman" w:cs="Times New Roman"/>
          <w:szCs w:val="24"/>
        </w:rPr>
      </w:pPr>
    </w:p>
    <w:p w:rsidR="003E1C7C" w:rsidRDefault="003E1C7C" w:rsidP="00BC283B">
      <w:pPr>
        <w:spacing w:after="0" w:line="240" w:lineRule="auto"/>
        <w:ind w:left="720"/>
        <w:jc w:val="both"/>
        <w:rPr>
          <w:rFonts w:eastAsia="Times New Roman" w:cs="Times New Roman"/>
          <w:szCs w:val="24"/>
        </w:rPr>
      </w:pPr>
      <w:r>
        <w:rPr>
          <w:rFonts w:eastAsia="Times New Roman" w:cs="Times New Roman"/>
          <w:szCs w:val="24"/>
        </w:rPr>
        <w:t xml:space="preserve">Sec. 247.003. RESTRICTION ON REGULATION OF ENGINE. (a) Prohibits a political subdivision from adopting or enforcing </w:t>
      </w:r>
      <w:r w:rsidRPr="00D560C7">
        <w:rPr>
          <w:rFonts w:eastAsia="Times New Roman" w:cs="Times New Roman"/>
          <w:szCs w:val="24"/>
        </w:rPr>
        <w:t>an ordinance, order, regulation, or similar measure that directly or indirectly prohibits or restricts the use, sale, or lease of an engine based on its fuel source.</w:t>
      </w:r>
      <w:r>
        <w:rPr>
          <w:rFonts w:eastAsia="Times New Roman" w:cs="Times New Roman"/>
          <w:szCs w:val="24"/>
        </w:rPr>
        <w:t xml:space="preserve"> </w:t>
      </w:r>
    </w:p>
    <w:p w:rsidR="003E1C7C" w:rsidRDefault="003E1C7C" w:rsidP="00BC283B">
      <w:pPr>
        <w:spacing w:after="0" w:line="240" w:lineRule="auto"/>
        <w:ind w:left="720"/>
        <w:jc w:val="both"/>
        <w:rPr>
          <w:rFonts w:eastAsia="Times New Roman" w:cs="Times New Roman"/>
          <w:szCs w:val="24"/>
        </w:rPr>
      </w:pPr>
    </w:p>
    <w:p w:rsidR="003E1C7C" w:rsidRDefault="003E1C7C" w:rsidP="00BC283B">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D560C7">
        <w:rPr>
          <w:rFonts w:eastAsia="Times New Roman" w:cs="Times New Roman"/>
          <w:szCs w:val="24"/>
        </w:rPr>
        <w:t>section does not limit the authority of a political subdivision to adopt or enforce an ordinance, order, regulation, or similar measure not preempted by state or federal law that:</w:t>
      </w:r>
    </w:p>
    <w:p w:rsidR="003E1C7C" w:rsidRPr="00D560C7" w:rsidRDefault="003E1C7C" w:rsidP="00BC283B">
      <w:pPr>
        <w:spacing w:after="0" w:line="240" w:lineRule="auto"/>
        <w:ind w:left="2160"/>
        <w:jc w:val="both"/>
        <w:rPr>
          <w:rFonts w:eastAsia="Times New Roman" w:cs="Times New Roman"/>
          <w:szCs w:val="24"/>
        </w:rPr>
      </w:pPr>
    </w:p>
    <w:p w:rsidR="003E1C7C" w:rsidRDefault="003E1C7C" w:rsidP="00BC283B">
      <w:pPr>
        <w:spacing w:after="0" w:line="240" w:lineRule="auto"/>
        <w:ind w:left="2160"/>
        <w:jc w:val="both"/>
        <w:rPr>
          <w:rFonts w:eastAsia="Times New Roman" w:cs="Times New Roman"/>
          <w:szCs w:val="24"/>
        </w:rPr>
      </w:pPr>
      <w:r w:rsidRPr="00D560C7">
        <w:rPr>
          <w:rFonts w:eastAsia="Times New Roman" w:cs="Times New Roman"/>
          <w:szCs w:val="24"/>
        </w:rPr>
        <w:t xml:space="preserve">(1) does not effectively prohibit or restrict the use, sale, or lease of </w:t>
      </w:r>
      <w:r>
        <w:rPr>
          <w:rFonts w:eastAsia="Times New Roman" w:cs="Times New Roman"/>
          <w:szCs w:val="24"/>
        </w:rPr>
        <w:t>an</w:t>
      </w:r>
      <w:r w:rsidRPr="00D560C7">
        <w:rPr>
          <w:rFonts w:eastAsia="Times New Roman" w:cs="Times New Roman"/>
          <w:szCs w:val="24"/>
        </w:rPr>
        <w:t xml:space="preserve"> engine; </w:t>
      </w:r>
    </w:p>
    <w:p w:rsidR="003E1C7C" w:rsidRPr="00D560C7" w:rsidRDefault="003E1C7C" w:rsidP="00BC283B">
      <w:pPr>
        <w:spacing w:after="0" w:line="240" w:lineRule="auto"/>
        <w:ind w:left="2160"/>
        <w:jc w:val="both"/>
        <w:rPr>
          <w:rFonts w:eastAsia="Times New Roman" w:cs="Times New Roman"/>
          <w:szCs w:val="24"/>
        </w:rPr>
      </w:pPr>
    </w:p>
    <w:p w:rsidR="003E1C7C" w:rsidRDefault="003E1C7C" w:rsidP="00BC283B">
      <w:pPr>
        <w:spacing w:after="0" w:line="240" w:lineRule="auto"/>
        <w:ind w:left="2160"/>
        <w:jc w:val="both"/>
        <w:rPr>
          <w:rFonts w:eastAsia="Times New Roman" w:cs="Times New Roman"/>
          <w:szCs w:val="24"/>
        </w:rPr>
      </w:pPr>
      <w:r w:rsidRPr="00D560C7">
        <w:rPr>
          <w:rFonts w:eastAsia="Times New Roman" w:cs="Times New Roman"/>
          <w:szCs w:val="24"/>
        </w:rPr>
        <w:t xml:space="preserve">(2) </w:t>
      </w:r>
      <w:r>
        <w:rPr>
          <w:rFonts w:eastAsia="Times New Roman" w:cs="Times New Roman"/>
          <w:szCs w:val="24"/>
        </w:rPr>
        <w:t>enforces a regulation adopted by the Texas Commission on Environmental Quality for the purpose of reducing emissions from motor vehicle engines as authorized by Subtitle C (Air Quality), Title 5, Health and Safety Code; or</w:t>
      </w:r>
    </w:p>
    <w:p w:rsidR="003E1C7C" w:rsidRDefault="003E1C7C" w:rsidP="00BC283B">
      <w:pPr>
        <w:spacing w:after="0" w:line="240" w:lineRule="auto"/>
        <w:ind w:left="2160"/>
        <w:jc w:val="both"/>
        <w:rPr>
          <w:rFonts w:eastAsia="Times New Roman" w:cs="Times New Roman"/>
          <w:szCs w:val="24"/>
        </w:rPr>
      </w:pPr>
    </w:p>
    <w:p w:rsidR="003E1C7C" w:rsidRDefault="003E1C7C" w:rsidP="00BC283B">
      <w:pPr>
        <w:spacing w:after="0" w:line="240" w:lineRule="auto"/>
        <w:ind w:left="2160"/>
        <w:jc w:val="both"/>
        <w:rPr>
          <w:rFonts w:eastAsia="Times New Roman" w:cs="Times New Roman"/>
          <w:szCs w:val="24"/>
        </w:rPr>
      </w:pPr>
      <w:r>
        <w:rPr>
          <w:rFonts w:eastAsia="Times New Roman" w:cs="Times New Roman"/>
          <w:szCs w:val="24"/>
        </w:rPr>
        <w:t>(3) only affects an engine owned or operated by the political subdivision.</w:t>
      </w:r>
    </w:p>
    <w:p w:rsidR="003E1C7C" w:rsidRPr="00D560C7" w:rsidRDefault="003E1C7C" w:rsidP="00BC283B">
      <w:pPr>
        <w:spacing w:after="0" w:line="240" w:lineRule="auto"/>
        <w:ind w:left="1440"/>
        <w:jc w:val="both"/>
        <w:rPr>
          <w:rFonts w:eastAsia="Times New Roman" w:cs="Times New Roman"/>
          <w:szCs w:val="24"/>
        </w:rPr>
      </w:pPr>
    </w:p>
    <w:p w:rsidR="003E1C7C" w:rsidRPr="005C2A78" w:rsidRDefault="003E1C7C" w:rsidP="00BC283B">
      <w:pPr>
        <w:spacing w:after="0" w:line="240" w:lineRule="auto"/>
        <w:ind w:left="1440"/>
        <w:jc w:val="both"/>
        <w:rPr>
          <w:rFonts w:eastAsia="Times New Roman" w:cs="Times New Roman"/>
          <w:szCs w:val="24"/>
        </w:rPr>
      </w:pPr>
      <w:r w:rsidRPr="00D560C7">
        <w:rPr>
          <w:rFonts w:eastAsia="Times New Roman" w:cs="Times New Roman"/>
          <w:szCs w:val="24"/>
        </w:rPr>
        <w:t xml:space="preserve">(c) </w:t>
      </w:r>
      <w:r>
        <w:rPr>
          <w:rFonts w:eastAsia="Times New Roman" w:cs="Times New Roman"/>
          <w:szCs w:val="24"/>
        </w:rPr>
        <w:t xml:space="preserve">Provides that </w:t>
      </w:r>
      <w:r w:rsidRPr="00D560C7">
        <w:rPr>
          <w:rFonts w:eastAsia="Times New Roman" w:cs="Times New Roman"/>
          <w:szCs w:val="24"/>
        </w:rPr>
        <w:t>Section 81.0523</w:t>
      </w:r>
      <w:r>
        <w:rPr>
          <w:rFonts w:eastAsia="Times New Roman" w:cs="Times New Roman"/>
          <w:szCs w:val="24"/>
        </w:rPr>
        <w:t xml:space="preserve"> (Exclusive Jurisdiction and Express Preemption)</w:t>
      </w:r>
      <w:r w:rsidRPr="00D560C7">
        <w:rPr>
          <w:rFonts w:eastAsia="Times New Roman" w:cs="Times New Roman"/>
          <w:szCs w:val="24"/>
        </w:rPr>
        <w:t>, Natural Resources Code, prevails to the extent of a conflict with this section.</w:t>
      </w:r>
    </w:p>
    <w:p w:rsidR="003E1C7C" w:rsidRPr="005C2A78" w:rsidRDefault="003E1C7C" w:rsidP="00BC283B">
      <w:pPr>
        <w:spacing w:after="0" w:line="240" w:lineRule="auto"/>
        <w:jc w:val="both"/>
        <w:rPr>
          <w:rFonts w:eastAsia="Times New Roman" w:cs="Times New Roman"/>
          <w:szCs w:val="24"/>
        </w:rPr>
      </w:pPr>
    </w:p>
    <w:p w:rsidR="003E1C7C" w:rsidRPr="00C8671F" w:rsidRDefault="003E1C7C" w:rsidP="00BC283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3E1C7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3427" w:rsidRDefault="00003427" w:rsidP="000F1DF9">
      <w:pPr>
        <w:spacing w:after="0" w:line="240" w:lineRule="auto"/>
      </w:pPr>
      <w:r>
        <w:separator/>
      </w:r>
    </w:p>
  </w:endnote>
  <w:endnote w:type="continuationSeparator" w:id="0">
    <w:p w:rsidR="00003427" w:rsidRDefault="000034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34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E1C7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E1C7C">
                <w:rPr>
                  <w:sz w:val="20"/>
                  <w:szCs w:val="20"/>
                </w:rPr>
                <w:t>C.S.S.B. 1017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E1C7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34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3427" w:rsidRDefault="00003427" w:rsidP="000F1DF9">
      <w:pPr>
        <w:spacing w:after="0" w:line="240" w:lineRule="auto"/>
      </w:pPr>
      <w:r>
        <w:separator/>
      </w:r>
    </w:p>
  </w:footnote>
  <w:footnote w:type="continuationSeparator" w:id="0">
    <w:p w:rsidR="00003427" w:rsidRDefault="000034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3427"/>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E1C7C"/>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4AADB"/>
  <w15:docId w15:val="{4B07C021-E66F-40F8-A207-52BAE663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E1C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56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7B62DBDC15D4C4F85A25CF275BD2489"/>
        <w:category>
          <w:name w:val="General"/>
          <w:gallery w:val="placeholder"/>
        </w:category>
        <w:types>
          <w:type w:val="bbPlcHdr"/>
        </w:types>
        <w:behaviors>
          <w:behavior w:val="content"/>
        </w:behaviors>
        <w:guid w:val="{C18ED936-8DAD-41DE-A385-EF730FBBF554}"/>
      </w:docPartPr>
      <w:docPartBody>
        <w:p w:rsidR="00000000" w:rsidRDefault="00F2375A"/>
      </w:docPartBody>
    </w:docPart>
    <w:docPart>
      <w:docPartPr>
        <w:name w:val="0AF331B8E95243FFB43F02A9BE44FECA"/>
        <w:category>
          <w:name w:val="General"/>
          <w:gallery w:val="placeholder"/>
        </w:category>
        <w:types>
          <w:type w:val="bbPlcHdr"/>
        </w:types>
        <w:behaviors>
          <w:behavior w:val="content"/>
        </w:behaviors>
        <w:guid w:val="{99ED96FA-C2C4-4DC4-AF69-7585C9F4BBD7}"/>
      </w:docPartPr>
      <w:docPartBody>
        <w:p w:rsidR="00000000" w:rsidRDefault="00F2375A"/>
      </w:docPartBody>
    </w:docPart>
    <w:docPart>
      <w:docPartPr>
        <w:name w:val="A03597ED63394A2B9D93F962763E4F85"/>
        <w:category>
          <w:name w:val="General"/>
          <w:gallery w:val="placeholder"/>
        </w:category>
        <w:types>
          <w:type w:val="bbPlcHdr"/>
        </w:types>
        <w:behaviors>
          <w:behavior w:val="content"/>
        </w:behaviors>
        <w:guid w:val="{D72EBD59-8934-4104-A479-EC123547429A}"/>
      </w:docPartPr>
      <w:docPartBody>
        <w:p w:rsidR="00000000" w:rsidRDefault="00F2375A"/>
      </w:docPartBody>
    </w:docPart>
    <w:docPart>
      <w:docPartPr>
        <w:name w:val="E0064215AF874FFBA3DC0172A68A205C"/>
        <w:category>
          <w:name w:val="General"/>
          <w:gallery w:val="placeholder"/>
        </w:category>
        <w:types>
          <w:type w:val="bbPlcHdr"/>
        </w:types>
        <w:behaviors>
          <w:behavior w:val="content"/>
        </w:behaviors>
        <w:guid w:val="{141B9A82-83E8-466E-BF60-04358695B402}"/>
      </w:docPartPr>
      <w:docPartBody>
        <w:p w:rsidR="00000000" w:rsidRDefault="00F2375A"/>
      </w:docPartBody>
    </w:docPart>
    <w:docPart>
      <w:docPartPr>
        <w:name w:val="4B743C959B4342CCA1A76799142B6958"/>
        <w:category>
          <w:name w:val="General"/>
          <w:gallery w:val="placeholder"/>
        </w:category>
        <w:types>
          <w:type w:val="bbPlcHdr"/>
        </w:types>
        <w:behaviors>
          <w:behavior w:val="content"/>
        </w:behaviors>
        <w:guid w:val="{16E91FA0-4399-470B-9484-32FDD04875C2}"/>
      </w:docPartPr>
      <w:docPartBody>
        <w:p w:rsidR="00000000" w:rsidRDefault="00F2375A"/>
      </w:docPartBody>
    </w:docPart>
    <w:docPart>
      <w:docPartPr>
        <w:name w:val="F47C9BB1DE4D4A218D0DD6680593406B"/>
        <w:category>
          <w:name w:val="General"/>
          <w:gallery w:val="placeholder"/>
        </w:category>
        <w:types>
          <w:type w:val="bbPlcHdr"/>
        </w:types>
        <w:behaviors>
          <w:behavior w:val="content"/>
        </w:behaviors>
        <w:guid w:val="{616F12C9-557F-4B2F-8F50-FE76304CD045}"/>
      </w:docPartPr>
      <w:docPartBody>
        <w:p w:rsidR="00000000" w:rsidRDefault="00F2375A"/>
      </w:docPartBody>
    </w:docPart>
    <w:docPart>
      <w:docPartPr>
        <w:name w:val="A96AE0D08B8A4C489D992A0E35A2A910"/>
        <w:category>
          <w:name w:val="General"/>
          <w:gallery w:val="placeholder"/>
        </w:category>
        <w:types>
          <w:type w:val="bbPlcHdr"/>
        </w:types>
        <w:behaviors>
          <w:behavior w:val="content"/>
        </w:behaviors>
        <w:guid w:val="{53BD99D0-49DF-4516-ABDC-15F8606D820D}"/>
      </w:docPartPr>
      <w:docPartBody>
        <w:p w:rsidR="00000000" w:rsidRDefault="00F2375A"/>
      </w:docPartBody>
    </w:docPart>
    <w:docPart>
      <w:docPartPr>
        <w:name w:val="C3F964EB37A247E8AF960B5F65A79213"/>
        <w:category>
          <w:name w:val="General"/>
          <w:gallery w:val="placeholder"/>
        </w:category>
        <w:types>
          <w:type w:val="bbPlcHdr"/>
        </w:types>
        <w:behaviors>
          <w:behavior w:val="content"/>
        </w:behaviors>
        <w:guid w:val="{B5B1840A-842A-43B3-A8B4-C0A0A9FFC3CC}"/>
      </w:docPartPr>
      <w:docPartBody>
        <w:p w:rsidR="00000000" w:rsidRDefault="00F2375A"/>
      </w:docPartBody>
    </w:docPart>
    <w:docPart>
      <w:docPartPr>
        <w:name w:val="98EEA491718D4F50970B8DCC6F07B4DB"/>
        <w:category>
          <w:name w:val="General"/>
          <w:gallery w:val="placeholder"/>
        </w:category>
        <w:types>
          <w:type w:val="bbPlcHdr"/>
        </w:types>
        <w:behaviors>
          <w:behavior w:val="content"/>
        </w:behaviors>
        <w:guid w:val="{6162C7A9-0BF8-4B93-9830-B6E6B299F782}"/>
      </w:docPartPr>
      <w:docPartBody>
        <w:p w:rsidR="00000000" w:rsidRDefault="00F2375A"/>
      </w:docPartBody>
    </w:docPart>
    <w:docPart>
      <w:docPartPr>
        <w:name w:val="D343A3A9AB8A4EB0BD76FE198A982F12"/>
        <w:category>
          <w:name w:val="General"/>
          <w:gallery w:val="placeholder"/>
        </w:category>
        <w:types>
          <w:type w:val="bbPlcHdr"/>
        </w:types>
        <w:behaviors>
          <w:behavior w:val="content"/>
        </w:behaviors>
        <w:guid w:val="{EA0C32A9-4597-479D-903B-6D9DBC5A2E3B}"/>
      </w:docPartPr>
      <w:docPartBody>
        <w:p w:rsidR="00000000" w:rsidRDefault="00A07B97" w:rsidP="00A07B97">
          <w:pPr>
            <w:pStyle w:val="D343A3A9AB8A4EB0BD76FE198A982F12"/>
          </w:pPr>
          <w:r w:rsidRPr="00A30DD1">
            <w:rPr>
              <w:rStyle w:val="PlaceholderText"/>
            </w:rPr>
            <w:t>Click here to enter a date.</w:t>
          </w:r>
        </w:p>
      </w:docPartBody>
    </w:docPart>
    <w:docPart>
      <w:docPartPr>
        <w:name w:val="E6AA8D2EAF2943C88F62DF6A83FEDB66"/>
        <w:category>
          <w:name w:val="General"/>
          <w:gallery w:val="placeholder"/>
        </w:category>
        <w:types>
          <w:type w:val="bbPlcHdr"/>
        </w:types>
        <w:behaviors>
          <w:behavior w:val="content"/>
        </w:behaviors>
        <w:guid w:val="{6BFD1E7B-FF7A-4BE7-A5E7-2090BBBBBD18}"/>
      </w:docPartPr>
      <w:docPartBody>
        <w:p w:rsidR="00000000" w:rsidRDefault="00F2375A"/>
      </w:docPartBody>
    </w:docPart>
    <w:docPart>
      <w:docPartPr>
        <w:name w:val="285A29A60AE445DF93C66E44FAC382B0"/>
        <w:category>
          <w:name w:val="General"/>
          <w:gallery w:val="placeholder"/>
        </w:category>
        <w:types>
          <w:type w:val="bbPlcHdr"/>
        </w:types>
        <w:behaviors>
          <w:behavior w:val="content"/>
        </w:behaviors>
        <w:guid w:val="{3C9F686E-E740-4C31-9E7F-9E7D2DE355D6}"/>
      </w:docPartPr>
      <w:docPartBody>
        <w:p w:rsidR="00000000" w:rsidRDefault="00F2375A"/>
      </w:docPartBody>
    </w:docPart>
    <w:docPart>
      <w:docPartPr>
        <w:name w:val="231186360AB844BC861F7AFF06495BEF"/>
        <w:category>
          <w:name w:val="General"/>
          <w:gallery w:val="placeholder"/>
        </w:category>
        <w:types>
          <w:type w:val="bbPlcHdr"/>
        </w:types>
        <w:behaviors>
          <w:behavior w:val="content"/>
        </w:behaviors>
        <w:guid w:val="{8687B858-25B4-487F-81EA-FF44F6F503FA}"/>
      </w:docPartPr>
      <w:docPartBody>
        <w:p w:rsidR="00000000" w:rsidRDefault="00A07B97" w:rsidP="00A07B97">
          <w:pPr>
            <w:pStyle w:val="231186360AB844BC861F7AFF06495BEF"/>
          </w:pPr>
          <w:r>
            <w:rPr>
              <w:rFonts w:eastAsia="Times New Roman" w:cs="Times New Roman"/>
              <w:bCs/>
              <w:szCs w:val="24"/>
            </w:rPr>
            <w:t xml:space="preserve"> </w:t>
          </w:r>
        </w:p>
      </w:docPartBody>
    </w:docPart>
    <w:docPart>
      <w:docPartPr>
        <w:name w:val="26483880A83346B1968A5417471D86CC"/>
        <w:category>
          <w:name w:val="General"/>
          <w:gallery w:val="placeholder"/>
        </w:category>
        <w:types>
          <w:type w:val="bbPlcHdr"/>
        </w:types>
        <w:behaviors>
          <w:behavior w:val="content"/>
        </w:behaviors>
        <w:guid w:val="{8197C5A6-0B40-4EA8-A96D-6EC7D2122B8E}"/>
      </w:docPartPr>
      <w:docPartBody>
        <w:p w:rsidR="00000000" w:rsidRDefault="00F2375A"/>
      </w:docPartBody>
    </w:docPart>
    <w:docPart>
      <w:docPartPr>
        <w:name w:val="BD1AB62207EA4750ACA6C687E61EB044"/>
        <w:category>
          <w:name w:val="General"/>
          <w:gallery w:val="placeholder"/>
        </w:category>
        <w:types>
          <w:type w:val="bbPlcHdr"/>
        </w:types>
        <w:behaviors>
          <w:behavior w:val="content"/>
        </w:behaviors>
        <w:guid w:val="{AA76390C-0C2A-474F-8CCE-4B219914EE6C}"/>
      </w:docPartPr>
      <w:docPartBody>
        <w:p w:rsidR="00000000" w:rsidRDefault="00F237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7B97"/>
    <w:rsid w:val="00A54AD6"/>
    <w:rsid w:val="00A57564"/>
    <w:rsid w:val="00B252A4"/>
    <w:rsid w:val="00B5530B"/>
    <w:rsid w:val="00C129E8"/>
    <w:rsid w:val="00C968BA"/>
    <w:rsid w:val="00D63E87"/>
    <w:rsid w:val="00D705C9"/>
    <w:rsid w:val="00E11D0C"/>
    <w:rsid w:val="00E35A8C"/>
    <w:rsid w:val="00E65C8A"/>
    <w:rsid w:val="00F2375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B97"/>
    <w:rPr>
      <w:color w:val="808080"/>
    </w:rPr>
  </w:style>
  <w:style w:type="paragraph" w:customStyle="1" w:styleId="D343A3A9AB8A4EB0BD76FE198A982F12">
    <w:name w:val="D343A3A9AB8A4EB0BD76FE198A982F12"/>
    <w:rsid w:val="00A07B97"/>
    <w:pPr>
      <w:spacing w:after="160" w:line="259" w:lineRule="auto"/>
    </w:pPr>
  </w:style>
  <w:style w:type="paragraph" w:customStyle="1" w:styleId="231186360AB844BC861F7AFF06495BEF">
    <w:name w:val="231186360AB844BC861F7AFF06495BEF"/>
    <w:rsid w:val="00A07B9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458</Words>
  <Characters>2613</Characters>
  <Application>Microsoft Office Word</Application>
  <DocSecurity>0</DocSecurity>
  <Lines>21</Lines>
  <Paragraphs>6</Paragraphs>
  <ScaleCrop>false</ScaleCrop>
  <Company>Texas Legislative Council</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2023-03-30T21:47:00Z</dcterms:modified>
</cp:coreProperties>
</file>

<file path=docProps/custom.xml><?xml version="1.0" encoding="utf-8"?>
<op:Properties xmlns:vt="http://schemas.openxmlformats.org/officeDocument/2006/docPropsVTypes" xmlns:op="http://schemas.openxmlformats.org/officeDocument/2006/custom-properties"/>
</file>