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D06C9" w14:paraId="2CD78CF2" w14:textId="77777777" w:rsidTr="00E1172F">
        <w:tc>
          <w:tcPr>
            <w:tcW w:w="9576" w:type="dxa"/>
            <w:noWrap/>
          </w:tcPr>
          <w:p w14:paraId="4CB73E22" w14:textId="77777777" w:rsidR="008423E4" w:rsidRPr="0022177D" w:rsidRDefault="000447BD" w:rsidP="009D6C2A">
            <w:pPr>
              <w:pStyle w:val="Heading1"/>
            </w:pPr>
            <w:r w:rsidRPr="00631897">
              <w:t>BILL ANALYSIS</w:t>
            </w:r>
          </w:p>
        </w:tc>
      </w:tr>
    </w:tbl>
    <w:p w14:paraId="6446FDA6" w14:textId="77777777" w:rsidR="008423E4" w:rsidRPr="0022177D" w:rsidRDefault="008423E4" w:rsidP="009D6C2A">
      <w:pPr>
        <w:jc w:val="center"/>
      </w:pPr>
    </w:p>
    <w:p w14:paraId="127DAC10" w14:textId="77777777" w:rsidR="008423E4" w:rsidRPr="00B31F0E" w:rsidRDefault="008423E4" w:rsidP="009D6C2A"/>
    <w:p w14:paraId="7A3EA4B8" w14:textId="77777777" w:rsidR="008423E4" w:rsidRPr="00742794" w:rsidRDefault="008423E4" w:rsidP="009D6C2A">
      <w:pPr>
        <w:tabs>
          <w:tab w:val="right" w:pos="9360"/>
        </w:tabs>
      </w:pPr>
    </w:p>
    <w:tbl>
      <w:tblPr>
        <w:tblW w:w="0" w:type="auto"/>
        <w:tblLayout w:type="fixed"/>
        <w:tblLook w:val="01E0" w:firstRow="1" w:lastRow="1" w:firstColumn="1" w:lastColumn="1" w:noHBand="0" w:noVBand="0"/>
      </w:tblPr>
      <w:tblGrid>
        <w:gridCol w:w="9576"/>
      </w:tblGrid>
      <w:tr w:rsidR="002D06C9" w14:paraId="160E9B74" w14:textId="77777777" w:rsidTr="00E1172F">
        <w:tc>
          <w:tcPr>
            <w:tcW w:w="9576" w:type="dxa"/>
          </w:tcPr>
          <w:p w14:paraId="50422EEA" w14:textId="0B0F01F2" w:rsidR="008423E4" w:rsidRPr="00861995" w:rsidRDefault="000447BD" w:rsidP="009D6C2A">
            <w:pPr>
              <w:jc w:val="right"/>
            </w:pPr>
            <w:r>
              <w:t>S.B. 1180</w:t>
            </w:r>
          </w:p>
        </w:tc>
      </w:tr>
      <w:tr w:rsidR="002D06C9" w14:paraId="2F2A4420" w14:textId="77777777" w:rsidTr="00E1172F">
        <w:tc>
          <w:tcPr>
            <w:tcW w:w="9576" w:type="dxa"/>
          </w:tcPr>
          <w:p w14:paraId="496E7FD1" w14:textId="1F35D6AF" w:rsidR="008423E4" w:rsidRPr="00861995" w:rsidRDefault="000447BD" w:rsidP="009D6C2A">
            <w:pPr>
              <w:jc w:val="right"/>
            </w:pPr>
            <w:r>
              <w:t xml:space="preserve">By: </w:t>
            </w:r>
            <w:r w:rsidR="00074D55">
              <w:t>Perry</w:t>
            </w:r>
          </w:p>
        </w:tc>
      </w:tr>
      <w:tr w:rsidR="002D06C9" w14:paraId="07605C4B" w14:textId="77777777" w:rsidTr="00E1172F">
        <w:tc>
          <w:tcPr>
            <w:tcW w:w="9576" w:type="dxa"/>
          </w:tcPr>
          <w:p w14:paraId="0384593E" w14:textId="75B10E7D" w:rsidR="008423E4" w:rsidRPr="00861995" w:rsidRDefault="000447BD" w:rsidP="009D6C2A">
            <w:pPr>
              <w:jc w:val="right"/>
            </w:pPr>
            <w:r>
              <w:t>Judiciary &amp; Civil Jurisprudence</w:t>
            </w:r>
          </w:p>
        </w:tc>
      </w:tr>
      <w:tr w:rsidR="002D06C9" w14:paraId="14D80252" w14:textId="77777777" w:rsidTr="00E1172F">
        <w:tc>
          <w:tcPr>
            <w:tcW w:w="9576" w:type="dxa"/>
          </w:tcPr>
          <w:p w14:paraId="16C168A3" w14:textId="17DFBFB4" w:rsidR="008423E4" w:rsidRDefault="000447BD" w:rsidP="009D6C2A">
            <w:pPr>
              <w:jc w:val="right"/>
            </w:pPr>
            <w:r>
              <w:t>Committee Report (Unamended)</w:t>
            </w:r>
          </w:p>
        </w:tc>
      </w:tr>
    </w:tbl>
    <w:p w14:paraId="3DDDB3BE" w14:textId="77777777" w:rsidR="008423E4" w:rsidRDefault="008423E4" w:rsidP="009D6C2A">
      <w:pPr>
        <w:tabs>
          <w:tab w:val="right" w:pos="9360"/>
        </w:tabs>
      </w:pPr>
    </w:p>
    <w:p w14:paraId="7D456373" w14:textId="77777777" w:rsidR="008423E4" w:rsidRDefault="008423E4" w:rsidP="009D6C2A"/>
    <w:p w14:paraId="6A053467" w14:textId="77777777" w:rsidR="008423E4" w:rsidRDefault="008423E4" w:rsidP="009D6C2A"/>
    <w:tbl>
      <w:tblPr>
        <w:tblW w:w="0" w:type="auto"/>
        <w:tblCellMar>
          <w:left w:w="115" w:type="dxa"/>
          <w:right w:w="115" w:type="dxa"/>
        </w:tblCellMar>
        <w:tblLook w:val="01E0" w:firstRow="1" w:lastRow="1" w:firstColumn="1" w:lastColumn="1" w:noHBand="0" w:noVBand="0"/>
      </w:tblPr>
      <w:tblGrid>
        <w:gridCol w:w="9360"/>
      </w:tblGrid>
      <w:tr w:rsidR="002D06C9" w14:paraId="240F2157" w14:textId="77777777" w:rsidTr="002C0EAA">
        <w:tc>
          <w:tcPr>
            <w:tcW w:w="9360" w:type="dxa"/>
          </w:tcPr>
          <w:p w14:paraId="64B8368C" w14:textId="77777777" w:rsidR="008423E4" w:rsidRPr="00A8133F" w:rsidRDefault="000447BD" w:rsidP="009D6C2A">
            <w:pPr>
              <w:rPr>
                <w:b/>
              </w:rPr>
            </w:pPr>
            <w:r w:rsidRPr="009C1E9A">
              <w:rPr>
                <w:b/>
                <w:u w:val="single"/>
              </w:rPr>
              <w:t>BACKGROUND AND PURPOSE</w:t>
            </w:r>
            <w:r>
              <w:rPr>
                <w:b/>
              </w:rPr>
              <w:t xml:space="preserve"> </w:t>
            </w:r>
          </w:p>
          <w:p w14:paraId="1B53D9A1" w14:textId="77777777" w:rsidR="009D6C2A" w:rsidRDefault="009D6C2A" w:rsidP="009D6C2A">
            <w:pPr>
              <w:pStyle w:val="Header"/>
              <w:jc w:val="both"/>
            </w:pPr>
          </w:p>
          <w:p w14:paraId="6352AD6F" w14:textId="3A6A4E8A" w:rsidR="0080385A" w:rsidRDefault="000447BD" w:rsidP="009D6C2A">
            <w:pPr>
              <w:pStyle w:val="Header"/>
              <w:jc w:val="both"/>
            </w:pPr>
            <w:r>
              <w:t>The Texas Civil Commitment Office (TCCO) supervises sexually violent predators at the Texas Civil Commitment Center</w:t>
            </w:r>
            <w:r w:rsidR="007D6815">
              <w:t xml:space="preserve"> </w:t>
            </w:r>
            <w:r>
              <w:t xml:space="preserve">in </w:t>
            </w:r>
            <w:r>
              <w:t>Lamb County. The local dockets in that county have become overwhelmed by claims filed by TCCO clients</w:t>
            </w:r>
            <w:r w:rsidR="007D6815">
              <w:t>,</w:t>
            </w:r>
            <w:r>
              <w:t xml:space="preserve"> and the county judge and the district judge have requested that courts be granted the power to dismiss claims brought by TCCO clients that are on their f</w:t>
            </w:r>
            <w:r>
              <w:t>ace frivolous or have been previously adjudicated. The sheer volume of frivolous claims filed by TCCO clients has prevented Lamb County from being able to fairly hear claims brought by other members of the community. S.B. 1180 seeks to address this issue b</w:t>
            </w:r>
            <w:r>
              <w:t>y creating an initial step before a formal hearing</w:t>
            </w:r>
            <w:r w:rsidR="00457E49">
              <w:t xml:space="preserve"> is held</w:t>
            </w:r>
            <w:r>
              <w:t xml:space="preserve"> on a claim</w:t>
            </w:r>
            <w:r w:rsidR="00457E49">
              <w:t xml:space="preserve"> by a TCCO client</w:t>
            </w:r>
            <w:r>
              <w:t xml:space="preserve"> that would allow judges to determine whether the claim or a portion of the claim should be dismissed. This legislation would give courts the ability to dismiss </w:t>
            </w:r>
            <w:r w:rsidR="00457E49">
              <w:t xml:space="preserve">such </w:t>
            </w:r>
            <w:r>
              <w:t>a cl</w:t>
            </w:r>
            <w:r>
              <w:t xml:space="preserve">aim if it is false, frivolous, or malicious. Additionally, courts would be able to dismiss cases if the current claim is one that was previously litigated or dismissed. S.B. 1180 </w:t>
            </w:r>
            <w:r w:rsidR="00457E49">
              <w:t xml:space="preserve">also ensures </w:t>
            </w:r>
            <w:r>
              <w:t xml:space="preserve">that </w:t>
            </w:r>
            <w:r w:rsidR="00457E49">
              <w:t>if</w:t>
            </w:r>
            <w:r>
              <w:t xml:space="preserve"> </w:t>
            </w:r>
            <w:r w:rsidR="00457E49">
              <w:t xml:space="preserve">a client's </w:t>
            </w:r>
            <w:r>
              <w:t xml:space="preserve">case reaches a court, the court fees will be </w:t>
            </w:r>
            <w:r>
              <w:t xml:space="preserve">paid by the client through their trust account. </w:t>
            </w:r>
          </w:p>
          <w:p w14:paraId="2F7E8709" w14:textId="77777777" w:rsidR="008423E4" w:rsidRPr="00E26B13" w:rsidRDefault="008423E4" w:rsidP="009D6C2A">
            <w:pPr>
              <w:pStyle w:val="Header"/>
              <w:jc w:val="both"/>
            </w:pPr>
          </w:p>
        </w:tc>
      </w:tr>
      <w:tr w:rsidR="002D06C9" w14:paraId="18FF12BF" w14:textId="77777777" w:rsidTr="002C0EAA">
        <w:tc>
          <w:tcPr>
            <w:tcW w:w="9360" w:type="dxa"/>
          </w:tcPr>
          <w:p w14:paraId="737EBB81" w14:textId="77777777" w:rsidR="0017725B" w:rsidRDefault="000447BD" w:rsidP="009D6C2A">
            <w:pPr>
              <w:rPr>
                <w:b/>
                <w:u w:val="single"/>
              </w:rPr>
            </w:pPr>
            <w:r>
              <w:rPr>
                <w:b/>
                <w:u w:val="single"/>
              </w:rPr>
              <w:t>CRIMINAL JUSTICE IMPACT</w:t>
            </w:r>
          </w:p>
          <w:p w14:paraId="3361ACB8" w14:textId="77777777" w:rsidR="009D6C2A" w:rsidRDefault="009D6C2A" w:rsidP="009D6C2A">
            <w:pPr>
              <w:jc w:val="both"/>
            </w:pPr>
          </w:p>
          <w:p w14:paraId="1A912424" w14:textId="7AD0B2A0" w:rsidR="0052536D" w:rsidRPr="0052536D" w:rsidRDefault="000447BD" w:rsidP="009D6C2A">
            <w:pPr>
              <w:jc w:val="both"/>
            </w:pPr>
            <w:r>
              <w:t>It is the committee's opinion that this bill does not expressly create a criminal offense, increase the punishment for an existing criminal offense or category of offenses, or chan</w:t>
            </w:r>
            <w:r>
              <w:t>ge the eligibility of a person for community supervision, parole, or mandatory supervision.</w:t>
            </w:r>
          </w:p>
          <w:p w14:paraId="330319BC" w14:textId="77777777" w:rsidR="0017725B" w:rsidRPr="0017725B" w:rsidRDefault="0017725B" w:rsidP="009D6C2A">
            <w:pPr>
              <w:rPr>
                <w:b/>
                <w:u w:val="single"/>
              </w:rPr>
            </w:pPr>
          </w:p>
        </w:tc>
      </w:tr>
      <w:tr w:rsidR="002D06C9" w14:paraId="7AF515F5" w14:textId="77777777" w:rsidTr="002C0EAA">
        <w:tc>
          <w:tcPr>
            <w:tcW w:w="9360" w:type="dxa"/>
          </w:tcPr>
          <w:p w14:paraId="0C7EF960" w14:textId="77777777" w:rsidR="008423E4" w:rsidRPr="00A8133F" w:rsidRDefault="000447BD" w:rsidP="009D6C2A">
            <w:pPr>
              <w:rPr>
                <w:b/>
              </w:rPr>
            </w:pPr>
            <w:r w:rsidRPr="009C1E9A">
              <w:rPr>
                <w:b/>
                <w:u w:val="single"/>
              </w:rPr>
              <w:t>RULEMAKING AUTHORITY</w:t>
            </w:r>
            <w:r>
              <w:rPr>
                <w:b/>
              </w:rPr>
              <w:t xml:space="preserve"> </w:t>
            </w:r>
          </w:p>
          <w:p w14:paraId="414DCA74" w14:textId="77777777" w:rsidR="009D6C2A" w:rsidRDefault="009D6C2A" w:rsidP="009D6C2A">
            <w:pPr>
              <w:pStyle w:val="Header"/>
              <w:tabs>
                <w:tab w:val="clear" w:pos="4320"/>
                <w:tab w:val="clear" w:pos="8640"/>
              </w:tabs>
              <w:jc w:val="both"/>
            </w:pPr>
          </w:p>
          <w:p w14:paraId="3606E3B9" w14:textId="452BEDC7" w:rsidR="0052536D" w:rsidRDefault="000447BD" w:rsidP="009D6C2A">
            <w:pPr>
              <w:pStyle w:val="Header"/>
              <w:tabs>
                <w:tab w:val="clear" w:pos="4320"/>
                <w:tab w:val="clear" w:pos="8640"/>
              </w:tabs>
              <w:jc w:val="both"/>
            </w:pPr>
            <w:r>
              <w:t xml:space="preserve">It is the committee's opinion that rulemaking authority is expressly granted </w:t>
            </w:r>
            <w:r w:rsidR="00D46C26">
              <w:t xml:space="preserve">to </w:t>
            </w:r>
            <w:r>
              <w:t>the Texas Supreme Court in SECTION 1 of this bill.</w:t>
            </w:r>
          </w:p>
          <w:p w14:paraId="3E48691B" w14:textId="77777777" w:rsidR="008423E4" w:rsidRPr="00E21FDC" w:rsidRDefault="008423E4" w:rsidP="009D6C2A">
            <w:pPr>
              <w:rPr>
                <w:b/>
              </w:rPr>
            </w:pPr>
          </w:p>
        </w:tc>
      </w:tr>
      <w:tr w:rsidR="002D06C9" w14:paraId="042F1578" w14:textId="77777777" w:rsidTr="002C0EAA">
        <w:tc>
          <w:tcPr>
            <w:tcW w:w="9360" w:type="dxa"/>
          </w:tcPr>
          <w:p w14:paraId="0478ECC7" w14:textId="359CA045" w:rsidR="008423E4" w:rsidRDefault="000447BD" w:rsidP="009D6C2A">
            <w:pPr>
              <w:rPr>
                <w:b/>
                <w:u w:val="single"/>
              </w:rPr>
            </w:pPr>
            <w:r w:rsidRPr="00D85519">
              <w:rPr>
                <w:b/>
                <w:u w:val="single"/>
              </w:rPr>
              <w:t>ANALYSIS</w:t>
            </w:r>
          </w:p>
          <w:p w14:paraId="5A53CCCE" w14:textId="77777777" w:rsidR="009D6C2A" w:rsidRDefault="009D6C2A" w:rsidP="009D6C2A">
            <w:pPr>
              <w:pStyle w:val="Header"/>
              <w:tabs>
                <w:tab w:val="clear" w:pos="4320"/>
                <w:tab w:val="clear" w:pos="8640"/>
              </w:tabs>
              <w:jc w:val="both"/>
            </w:pPr>
          </w:p>
          <w:p w14:paraId="2E204F55" w14:textId="605C91D7" w:rsidR="009C36CD" w:rsidRPr="005529E5" w:rsidRDefault="000447BD" w:rsidP="009D6C2A">
            <w:pPr>
              <w:pStyle w:val="Header"/>
              <w:tabs>
                <w:tab w:val="clear" w:pos="4320"/>
                <w:tab w:val="clear" w:pos="8640"/>
              </w:tabs>
              <w:jc w:val="both"/>
            </w:pPr>
            <w:r>
              <w:t xml:space="preserve">S.B. 1180 </w:t>
            </w:r>
            <w:r w:rsidR="00B65F6E" w:rsidRPr="005529E5">
              <w:t xml:space="preserve">amends the Civil Practice and Remedies Code to </w:t>
            </w:r>
            <w:r w:rsidR="00241B66" w:rsidRPr="005529E5">
              <w:t xml:space="preserve">set out procedures </w:t>
            </w:r>
            <w:r w:rsidR="00814BB5" w:rsidRPr="005529E5">
              <w:t>governing</w:t>
            </w:r>
            <w:r w:rsidR="00241B66" w:rsidRPr="005529E5">
              <w:t xml:space="preserve"> </w:t>
            </w:r>
            <w:r w:rsidR="00B65F6E" w:rsidRPr="005529E5">
              <w:t>an action</w:t>
            </w:r>
            <w:r w:rsidR="00FA4590">
              <w:t>, other than an action brought under the Family Code,</w:t>
            </w:r>
            <w:r w:rsidR="00FA3B7F" w:rsidRPr="005529E5">
              <w:t xml:space="preserve"> </w:t>
            </w:r>
            <w:r w:rsidR="00B65F6E" w:rsidRPr="005529E5">
              <w:t>brought</w:t>
            </w:r>
            <w:r w:rsidR="009A47E0" w:rsidRPr="005529E5">
              <w:t xml:space="preserve"> </w:t>
            </w:r>
            <w:r w:rsidR="00B65F6E" w:rsidRPr="005529E5">
              <w:t>by a civilly committed individual</w:t>
            </w:r>
            <w:r w:rsidR="00FA3B7F" w:rsidRPr="005529E5">
              <w:t xml:space="preserve"> </w:t>
            </w:r>
            <w:r w:rsidR="00435C0A" w:rsidRPr="005529E5">
              <w:t>relating to the individual's</w:t>
            </w:r>
            <w:r w:rsidR="009A47E0" w:rsidRPr="005529E5">
              <w:t xml:space="preserve"> inability to pay court costs. </w:t>
            </w:r>
            <w:r w:rsidR="00FA3B7F" w:rsidRPr="005529E5">
              <w:t xml:space="preserve">The bill defines "civilly committed individual" as a sexually violent predator who has been committed to a facility operated by </w:t>
            </w:r>
            <w:r w:rsidR="00A15322" w:rsidRPr="005529E5">
              <w:t xml:space="preserve">or under contract with </w:t>
            </w:r>
            <w:r w:rsidR="00FA3B7F" w:rsidRPr="005529E5">
              <w:t>the Texas Civil Commitment Office.</w:t>
            </w:r>
            <w:r w:rsidR="00241B66" w:rsidRPr="005529E5">
              <w:t xml:space="preserve"> </w:t>
            </w:r>
          </w:p>
          <w:p w14:paraId="28903CD5" w14:textId="77777777" w:rsidR="00FA3B7F" w:rsidRPr="005529E5" w:rsidRDefault="00FA3B7F" w:rsidP="009D6C2A">
            <w:pPr>
              <w:pStyle w:val="Header"/>
              <w:tabs>
                <w:tab w:val="clear" w:pos="4320"/>
                <w:tab w:val="clear" w:pos="8640"/>
              </w:tabs>
              <w:jc w:val="both"/>
            </w:pPr>
          </w:p>
          <w:p w14:paraId="194DA51F" w14:textId="72748191" w:rsidR="00AD0CDC" w:rsidRDefault="000447BD" w:rsidP="009D6C2A">
            <w:pPr>
              <w:pStyle w:val="Header"/>
              <w:jc w:val="both"/>
            </w:pPr>
            <w:r>
              <w:t xml:space="preserve">S.B. 1180 </w:t>
            </w:r>
            <w:r w:rsidR="00876CCD" w:rsidRPr="005529E5">
              <w:t>provides for the court's dismissal of a false, frivolous, or malicious claim, which may occur</w:t>
            </w:r>
            <w:r w:rsidR="00FA3B7F" w:rsidRPr="005529E5">
              <w:t xml:space="preserve"> either before or after service of process</w:t>
            </w:r>
            <w:r w:rsidR="00EB577A">
              <w:t>, on a specified relat</w:t>
            </w:r>
            <w:r w:rsidR="0033045D">
              <w:t>ed</w:t>
            </w:r>
            <w:r w:rsidR="00EB577A">
              <w:t xml:space="preserve"> finding and sets out the factors the court may consider in determining whether a claim is frivolous or malicious</w:t>
            </w:r>
            <w:r w:rsidR="00876CCD" w:rsidRPr="005529E5">
              <w:t xml:space="preserve">. </w:t>
            </w:r>
            <w:r>
              <w:t xml:space="preserve">The bill </w:t>
            </w:r>
            <w:r w:rsidR="00FA4590">
              <w:t xml:space="preserve">further does </w:t>
            </w:r>
            <w:r>
              <w:t>the following:</w:t>
            </w:r>
          </w:p>
          <w:p w14:paraId="19D2036D" w14:textId="3C7CE922" w:rsidR="00AD0CDC" w:rsidRDefault="000447BD" w:rsidP="009D6C2A">
            <w:pPr>
              <w:pStyle w:val="Header"/>
              <w:numPr>
                <w:ilvl w:val="0"/>
                <w:numId w:val="4"/>
              </w:numPr>
              <w:jc w:val="both"/>
            </w:pPr>
            <w:r>
              <w:t>authorizes t</w:t>
            </w:r>
            <w:r w:rsidR="00876CCD" w:rsidRPr="005529E5">
              <w:t>he</w:t>
            </w:r>
            <w:r w:rsidR="00C87ED6" w:rsidRPr="005529E5">
              <w:t xml:space="preserve"> court </w:t>
            </w:r>
            <w:r>
              <w:t xml:space="preserve">to </w:t>
            </w:r>
            <w:r w:rsidR="002B282F" w:rsidRPr="005529E5">
              <w:t>conduct</w:t>
            </w:r>
            <w:r w:rsidR="00C87ED6" w:rsidRPr="005529E5">
              <w:t xml:space="preserve"> a hearing to make a determination </w:t>
            </w:r>
            <w:r w:rsidR="0096311A" w:rsidRPr="005529E5">
              <w:t>on the claim</w:t>
            </w:r>
            <w:r w:rsidR="003F0853" w:rsidRPr="005529E5">
              <w:t>, on motion of the</w:t>
            </w:r>
            <w:r w:rsidR="009C79E3" w:rsidRPr="005529E5">
              <w:t xml:space="preserve"> court, a party, or </w:t>
            </w:r>
            <w:r w:rsidR="00AD4863">
              <w:t xml:space="preserve">the </w:t>
            </w:r>
            <w:r w:rsidR="009C79E3" w:rsidRPr="005529E5">
              <w:t>court clerk</w:t>
            </w:r>
            <w:r>
              <w:t>;</w:t>
            </w:r>
          </w:p>
          <w:p w14:paraId="2CB41AE8" w14:textId="1F087FE4" w:rsidR="00AD0CDC" w:rsidRDefault="000447BD" w:rsidP="009D6C2A">
            <w:pPr>
              <w:pStyle w:val="Header"/>
              <w:numPr>
                <w:ilvl w:val="0"/>
                <w:numId w:val="5"/>
              </w:numPr>
              <w:jc w:val="both"/>
            </w:pPr>
            <w:r>
              <w:t>requires the court o</w:t>
            </w:r>
            <w:r w:rsidR="003F0853" w:rsidRPr="005529E5">
              <w:t>n the filing of such a motion</w:t>
            </w:r>
            <w:r>
              <w:t xml:space="preserve"> to </w:t>
            </w:r>
            <w:r w:rsidR="003F0853" w:rsidRPr="005529E5">
              <w:t>suspend discovery relating to the claim pending the hearing</w:t>
            </w:r>
            <w:r>
              <w:t>;</w:t>
            </w:r>
            <w:r w:rsidR="00922262">
              <w:t xml:space="preserve"> and</w:t>
            </w:r>
          </w:p>
          <w:p w14:paraId="0F6E6072" w14:textId="4DC48036" w:rsidR="00FA3B7F" w:rsidRPr="005529E5" w:rsidRDefault="000447BD" w:rsidP="009D6C2A">
            <w:pPr>
              <w:pStyle w:val="Header"/>
              <w:numPr>
                <w:ilvl w:val="0"/>
                <w:numId w:val="6"/>
              </w:numPr>
              <w:jc w:val="both"/>
            </w:pPr>
            <w:r>
              <w:t xml:space="preserve">authorizes </w:t>
            </w:r>
            <w:r w:rsidR="00AD0CDC">
              <w:t>a</w:t>
            </w:r>
            <w:r w:rsidR="00EC3057" w:rsidRPr="00523DCC">
              <w:t xml:space="preserve"> court that dismisses a claim brought by a civilly committed individual housed in a facility operated by or under contract with the office </w:t>
            </w:r>
            <w:r>
              <w:t xml:space="preserve">to </w:t>
            </w:r>
            <w:r w:rsidR="00EC3057" w:rsidRPr="00523DCC">
              <w:t>notify the office of the dismissal and</w:t>
            </w:r>
            <w:r>
              <w:t xml:space="preserve"> </w:t>
            </w:r>
            <w:r w:rsidR="00922262">
              <w:t xml:space="preserve">advise the office, </w:t>
            </w:r>
            <w:r w:rsidR="00EC3057" w:rsidRPr="00523DCC">
              <w:t xml:space="preserve">on the court's own motion or the motion of any party or the </w:t>
            </w:r>
            <w:r>
              <w:t xml:space="preserve">court </w:t>
            </w:r>
            <w:r w:rsidR="00EC3057" w:rsidRPr="00523DCC">
              <w:t>clerk</w:t>
            </w:r>
            <w:r w:rsidR="00922262">
              <w:t>,</w:t>
            </w:r>
            <w:r w:rsidR="00EC3057" w:rsidRPr="00523DCC">
              <w:t xml:space="preserve"> that a mental health evaluation of the individual may be appropriate.</w:t>
            </w:r>
            <w:r w:rsidR="009C79E3" w:rsidRPr="00523DCC">
              <w:t xml:space="preserve"> </w:t>
            </w:r>
          </w:p>
          <w:p w14:paraId="1876A0A7" w14:textId="77777777" w:rsidR="00C976FD" w:rsidRPr="005529E5" w:rsidRDefault="00C976FD" w:rsidP="009D6C2A">
            <w:pPr>
              <w:pStyle w:val="Header"/>
              <w:tabs>
                <w:tab w:val="clear" w:pos="4320"/>
                <w:tab w:val="clear" w:pos="8640"/>
              </w:tabs>
              <w:jc w:val="both"/>
            </w:pPr>
          </w:p>
          <w:p w14:paraId="7D7C5B56" w14:textId="14320822" w:rsidR="00946AB5" w:rsidRDefault="000447BD" w:rsidP="009D6C2A">
            <w:pPr>
              <w:pStyle w:val="Header"/>
              <w:tabs>
                <w:tab w:val="clear" w:pos="4320"/>
                <w:tab w:val="clear" w:pos="8640"/>
              </w:tabs>
              <w:jc w:val="both"/>
            </w:pPr>
            <w:r>
              <w:t xml:space="preserve">S.B. 1180 </w:t>
            </w:r>
            <w:r w:rsidR="00C976FD" w:rsidRPr="005529E5">
              <w:t xml:space="preserve">requires </w:t>
            </w:r>
            <w:r w:rsidR="00435C0A" w:rsidRPr="005529E5">
              <w:t>the</w:t>
            </w:r>
            <w:r w:rsidR="00C976FD" w:rsidRPr="005529E5">
              <w:t xml:space="preserve"> civilly committed individual</w:t>
            </w:r>
            <w:r w:rsidR="002F3CB0">
              <w:t xml:space="preserve"> who files an affidavit or unsworn declaration of inability to pay costs</w:t>
            </w:r>
            <w:r w:rsidR="00C976FD" w:rsidRPr="005529E5">
              <w:t xml:space="preserve"> to file a separate affidavit or declaration</w:t>
            </w:r>
            <w:r w:rsidR="008E2415" w:rsidRPr="005529E5">
              <w:t xml:space="preserve"> that</w:t>
            </w:r>
            <w:r w:rsidR="002F3CB0">
              <w:t xml:space="preserve"> does the following</w:t>
            </w:r>
            <w:r w:rsidR="00AB512C">
              <w:t>:</w:t>
            </w:r>
            <w:r>
              <w:t xml:space="preserve"> </w:t>
            </w:r>
          </w:p>
          <w:p w14:paraId="1C752743" w14:textId="7ED7C1EE" w:rsidR="00AB512C" w:rsidRDefault="000447BD" w:rsidP="009D6C2A">
            <w:pPr>
              <w:pStyle w:val="Header"/>
              <w:numPr>
                <w:ilvl w:val="0"/>
                <w:numId w:val="15"/>
              </w:numPr>
              <w:tabs>
                <w:tab w:val="clear" w:pos="4320"/>
                <w:tab w:val="clear" w:pos="8640"/>
              </w:tabs>
              <w:jc w:val="both"/>
            </w:pPr>
            <w:r>
              <w:t xml:space="preserve">identifies </w:t>
            </w:r>
            <w:r w:rsidRPr="00946AB5">
              <w:t>the court that ordered the individual's civil commitment</w:t>
            </w:r>
            <w:r>
              <w:t>;</w:t>
            </w:r>
          </w:p>
          <w:p w14:paraId="79499B7E" w14:textId="60E38C84" w:rsidR="00AB512C" w:rsidRDefault="000447BD" w:rsidP="009D6C2A">
            <w:pPr>
              <w:pStyle w:val="Header"/>
              <w:numPr>
                <w:ilvl w:val="0"/>
                <w:numId w:val="7"/>
              </w:numPr>
              <w:tabs>
                <w:tab w:val="clear" w:pos="4320"/>
                <w:tab w:val="clear" w:pos="8640"/>
              </w:tabs>
              <w:jc w:val="both"/>
            </w:pPr>
            <w:r w:rsidRPr="005529E5">
              <w:t xml:space="preserve">provides </w:t>
            </w:r>
            <w:r w:rsidR="008E2415" w:rsidRPr="005529E5">
              <w:t xml:space="preserve">certain information about </w:t>
            </w:r>
            <w:r w:rsidR="000434D7" w:rsidRPr="005529E5">
              <w:t>the individual's</w:t>
            </w:r>
            <w:r w:rsidR="008E2415" w:rsidRPr="005529E5">
              <w:t xml:space="preserve"> previous</w:t>
            </w:r>
            <w:r w:rsidR="004057C8" w:rsidRPr="005529E5">
              <w:t>ly filed</w:t>
            </w:r>
            <w:r w:rsidR="002F3CB0">
              <w:t xml:space="preserve"> causes of action,</w:t>
            </w:r>
            <w:r w:rsidR="008E2415" w:rsidRPr="005529E5">
              <w:t xml:space="preserve"> </w:t>
            </w:r>
            <w:r w:rsidR="002F3CB0">
              <w:t xml:space="preserve">allegations, </w:t>
            </w:r>
            <w:r w:rsidR="008E2415" w:rsidRPr="005529E5">
              <w:t>actions</w:t>
            </w:r>
            <w:r w:rsidR="002F3CB0">
              <w:t>,</w:t>
            </w:r>
            <w:r w:rsidR="000434D7" w:rsidRPr="005529E5">
              <w:t xml:space="preserve"> or claims</w:t>
            </w:r>
            <w:r>
              <w:t xml:space="preserve">; </w:t>
            </w:r>
            <w:r w:rsidR="004057C8" w:rsidRPr="005529E5">
              <w:t>and</w:t>
            </w:r>
          </w:p>
          <w:p w14:paraId="2C8D2647" w14:textId="0C2A0F8A" w:rsidR="00AB512C" w:rsidRDefault="000447BD" w:rsidP="009D6C2A">
            <w:pPr>
              <w:pStyle w:val="Header"/>
              <w:numPr>
                <w:ilvl w:val="0"/>
                <w:numId w:val="7"/>
              </w:numPr>
              <w:tabs>
                <w:tab w:val="clear" w:pos="4320"/>
                <w:tab w:val="clear" w:pos="8640"/>
              </w:tabs>
              <w:jc w:val="both"/>
            </w:pPr>
            <w:r w:rsidRPr="005529E5">
              <w:t>certif</w:t>
            </w:r>
            <w:r>
              <w:t>ies</w:t>
            </w:r>
            <w:r w:rsidRPr="005529E5">
              <w:t xml:space="preserve"> that all applicable grievance processes have been exhausted and that no court has found the individual to be a vexatious litigant</w:t>
            </w:r>
            <w:r w:rsidR="000434D7" w:rsidRPr="005529E5">
              <w:t>.</w:t>
            </w:r>
            <w:r w:rsidR="00251DF1" w:rsidRPr="005529E5">
              <w:t xml:space="preserve"> </w:t>
            </w:r>
          </w:p>
          <w:p w14:paraId="19FDD2BA" w14:textId="5EA522F5" w:rsidR="00C976FD" w:rsidRPr="005529E5" w:rsidRDefault="000447BD" w:rsidP="009D6C2A">
            <w:pPr>
              <w:pStyle w:val="Header"/>
              <w:tabs>
                <w:tab w:val="clear" w:pos="4320"/>
                <w:tab w:val="clear" w:pos="8640"/>
              </w:tabs>
              <w:jc w:val="both"/>
            </w:pPr>
            <w:r>
              <w:t>The</w:t>
            </w:r>
            <w:r w:rsidR="00251DF1" w:rsidRPr="005529E5">
              <w:t xml:space="preserve"> affidavit or unsworn declaration </w:t>
            </w:r>
            <w:r w:rsidR="00AB512C">
              <w:t>must</w:t>
            </w:r>
            <w:r w:rsidR="002F3CB0">
              <w:t xml:space="preserve"> </w:t>
            </w:r>
            <w:r w:rsidR="00251DF1" w:rsidRPr="005529E5">
              <w:t xml:space="preserve">be </w:t>
            </w:r>
            <w:r w:rsidR="00251DF1" w:rsidRPr="00AB512C">
              <w:t xml:space="preserve">accompanied by </w:t>
            </w:r>
            <w:r w:rsidR="00C854B3" w:rsidRPr="00AB512C">
              <w:t>a</w:t>
            </w:r>
            <w:r w:rsidR="00251DF1" w:rsidRPr="00AB512C">
              <w:t xml:space="preserve"> certified copy of the</w:t>
            </w:r>
            <w:r w:rsidR="00AB072E" w:rsidRPr="00AB512C">
              <w:t xml:space="preserve"> civilly committed individual's</w:t>
            </w:r>
            <w:r w:rsidR="00251DF1" w:rsidRPr="00AB512C">
              <w:t xml:space="preserve"> trust account statement</w:t>
            </w:r>
            <w:r w:rsidR="005E7D36" w:rsidRPr="00523DCC">
              <w:t xml:space="preserve"> and</w:t>
            </w:r>
            <w:r w:rsidR="00C83425">
              <w:t xml:space="preserve">, </w:t>
            </w:r>
            <w:r w:rsidR="00C83425" w:rsidRPr="00523DCC">
              <w:t>if the affidavit or declaration</w:t>
            </w:r>
            <w:r w:rsidR="00C83425">
              <w:t xml:space="preserve"> </w:t>
            </w:r>
            <w:r w:rsidR="00C83425" w:rsidRPr="00523DCC">
              <w:t>states that a previous action or claim was dismissed as frivolous or malicious</w:t>
            </w:r>
            <w:r w:rsidR="00C83425">
              <w:t xml:space="preserve">, </w:t>
            </w:r>
            <w:r w:rsidR="00251DF1" w:rsidRPr="00AB512C">
              <w:t xml:space="preserve">state the date of </w:t>
            </w:r>
            <w:r w:rsidR="0072171B" w:rsidRPr="00AB512C">
              <w:t xml:space="preserve">the final order affirming </w:t>
            </w:r>
            <w:r w:rsidR="00251DF1" w:rsidRPr="00AB512C">
              <w:t>th</w:t>
            </w:r>
            <w:r w:rsidR="0072171B" w:rsidRPr="00AB512C">
              <w:t>e</w:t>
            </w:r>
            <w:r w:rsidR="00251DF1" w:rsidRPr="00AB512C">
              <w:t xml:space="preserve"> dismissal.</w:t>
            </w:r>
          </w:p>
          <w:p w14:paraId="3989FBEB" w14:textId="370B8823" w:rsidR="00535730" w:rsidRPr="005529E5" w:rsidRDefault="00535730" w:rsidP="009D6C2A">
            <w:pPr>
              <w:pStyle w:val="Header"/>
              <w:tabs>
                <w:tab w:val="clear" w:pos="4320"/>
                <w:tab w:val="clear" w:pos="8640"/>
              </w:tabs>
              <w:jc w:val="both"/>
            </w:pPr>
          </w:p>
          <w:p w14:paraId="2C2BB652" w14:textId="5C754F59" w:rsidR="00AC1AAD" w:rsidRPr="005529E5" w:rsidRDefault="000447BD" w:rsidP="009D6C2A">
            <w:pPr>
              <w:pStyle w:val="Header"/>
              <w:jc w:val="both"/>
            </w:pPr>
            <w:r>
              <w:t xml:space="preserve">S.B. 1180 </w:t>
            </w:r>
            <w:r w:rsidR="00531B3E" w:rsidRPr="005529E5">
              <w:t xml:space="preserve">requires a civilly committed individual who files a claim that is subject to a grievance system established by </w:t>
            </w:r>
            <w:r w:rsidR="0072171B" w:rsidRPr="005529E5">
              <w:t xml:space="preserve">the office </w:t>
            </w:r>
            <w:r w:rsidR="00531B3E" w:rsidRPr="005529E5">
              <w:t xml:space="preserve">or a facility </w:t>
            </w:r>
            <w:r w:rsidR="0072171B" w:rsidRPr="005529E5">
              <w:t xml:space="preserve">under contract with the office </w:t>
            </w:r>
            <w:r w:rsidRPr="005529E5">
              <w:t>to file the</w:t>
            </w:r>
            <w:r w:rsidR="00E605A8" w:rsidRPr="005529E5">
              <w:t xml:space="preserve"> following with the</w:t>
            </w:r>
            <w:r w:rsidRPr="005529E5">
              <w:t xml:space="preserve"> court:</w:t>
            </w:r>
          </w:p>
          <w:p w14:paraId="07F3399B" w14:textId="3E430536" w:rsidR="00AC1AAD" w:rsidRPr="005529E5" w:rsidRDefault="000447BD" w:rsidP="009D6C2A">
            <w:pPr>
              <w:pStyle w:val="Header"/>
              <w:numPr>
                <w:ilvl w:val="0"/>
                <w:numId w:val="2"/>
              </w:numPr>
              <w:jc w:val="both"/>
            </w:pPr>
            <w:r w:rsidRPr="005529E5">
              <w:t>an affidavit or unsworn declaration stating the date that the grievance was filed and the date the writt</w:t>
            </w:r>
            <w:r w:rsidRPr="005529E5">
              <w:t>en decision was received by the individual; and</w:t>
            </w:r>
          </w:p>
          <w:p w14:paraId="5072741D" w14:textId="56DBD2F4" w:rsidR="00531B3E" w:rsidRPr="005529E5" w:rsidRDefault="000447BD" w:rsidP="009D6C2A">
            <w:pPr>
              <w:pStyle w:val="Header"/>
              <w:numPr>
                <w:ilvl w:val="0"/>
                <w:numId w:val="2"/>
              </w:numPr>
              <w:tabs>
                <w:tab w:val="clear" w:pos="4320"/>
                <w:tab w:val="clear" w:pos="8640"/>
              </w:tabs>
              <w:jc w:val="both"/>
            </w:pPr>
            <w:r w:rsidRPr="005529E5">
              <w:t xml:space="preserve">a copy of the written decision from the grievance system. </w:t>
            </w:r>
          </w:p>
          <w:p w14:paraId="4A38B035" w14:textId="26355A46" w:rsidR="00AC1AAD" w:rsidRPr="005529E5" w:rsidRDefault="000447BD" w:rsidP="009D6C2A">
            <w:pPr>
              <w:pStyle w:val="Header"/>
              <w:jc w:val="both"/>
            </w:pPr>
            <w:r w:rsidRPr="005529E5">
              <w:t>The bill requires a court to dismiss a claim if the civilly committed individual fails to file the claim before the 31st day after the date the indiv</w:t>
            </w:r>
            <w:r w:rsidRPr="005529E5">
              <w:t xml:space="preserve">idual receives the decision from the grievance system. If a claim is filed before the grievance system procedure is complete, the court is required to stay the proceeding with respect to the claim for </w:t>
            </w:r>
            <w:r w:rsidR="00E605A8" w:rsidRPr="005529E5">
              <w:t>a certain period</w:t>
            </w:r>
            <w:r w:rsidRPr="005529E5">
              <w:t xml:space="preserve"> to permit completion of the grievance </w:t>
            </w:r>
            <w:r w:rsidRPr="005529E5">
              <w:t>system procedure.</w:t>
            </w:r>
          </w:p>
          <w:p w14:paraId="7D9231BF" w14:textId="601E903E" w:rsidR="00535730" w:rsidRPr="005529E5" w:rsidRDefault="00535730" w:rsidP="009D6C2A">
            <w:pPr>
              <w:pStyle w:val="Header"/>
              <w:tabs>
                <w:tab w:val="clear" w:pos="4320"/>
                <w:tab w:val="clear" w:pos="8640"/>
              </w:tabs>
              <w:jc w:val="both"/>
            </w:pPr>
          </w:p>
          <w:p w14:paraId="74FB2463" w14:textId="01B26092" w:rsidR="002F6C77" w:rsidRPr="005529E5" w:rsidRDefault="000447BD" w:rsidP="009D6C2A">
            <w:pPr>
              <w:pStyle w:val="Header"/>
              <w:tabs>
                <w:tab w:val="clear" w:pos="4320"/>
                <w:tab w:val="clear" w:pos="8640"/>
              </w:tabs>
              <w:jc w:val="both"/>
            </w:pPr>
            <w:r>
              <w:t xml:space="preserve">S.B. 1180 </w:t>
            </w:r>
            <w:r w:rsidR="001772D6" w:rsidRPr="005529E5">
              <w:t xml:space="preserve">authorizes </w:t>
            </w:r>
            <w:r w:rsidR="00E605A8" w:rsidRPr="005529E5">
              <w:t>the</w:t>
            </w:r>
            <w:r w:rsidR="00E3782D" w:rsidRPr="005529E5">
              <w:t xml:space="preserve"> court to</w:t>
            </w:r>
            <w:r w:rsidR="00E605A8" w:rsidRPr="005529E5">
              <w:t xml:space="preserve"> order the individual who has filed the</w:t>
            </w:r>
            <w:r w:rsidR="00E3782D" w:rsidRPr="005529E5">
              <w:t xml:space="preserve"> claim to pay court fees, court costs, and other costs</w:t>
            </w:r>
            <w:r w:rsidR="0043651D">
              <w:t>, including expenses incurred by the court or by the office or contracted facility in connection with the claim,</w:t>
            </w:r>
            <w:r w:rsidR="00E3782D" w:rsidRPr="005529E5">
              <w:t xml:space="preserve"> in accordance with the bill's provisions</w:t>
            </w:r>
            <w:r w:rsidR="001772D6" w:rsidRPr="005529E5">
              <w:t xml:space="preserve"> and </w:t>
            </w:r>
            <w:r w:rsidR="00C83425">
              <w:t>require</w:t>
            </w:r>
            <w:r w:rsidR="00C83425" w:rsidRPr="005529E5">
              <w:t xml:space="preserve">s </w:t>
            </w:r>
            <w:r w:rsidR="001772D6" w:rsidRPr="005529E5">
              <w:t>the following:</w:t>
            </w:r>
          </w:p>
          <w:p w14:paraId="31BA2C86" w14:textId="13F8EDAB" w:rsidR="001772D6" w:rsidRPr="005529E5" w:rsidRDefault="000447BD" w:rsidP="009D6C2A">
            <w:pPr>
              <w:pStyle w:val="Header"/>
              <w:numPr>
                <w:ilvl w:val="0"/>
                <w:numId w:val="3"/>
              </w:numPr>
              <w:tabs>
                <w:tab w:val="clear" w:pos="4320"/>
                <w:tab w:val="clear" w:pos="8640"/>
              </w:tabs>
              <w:jc w:val="both"/>
            </w:pPr>
            <w:r w:rsidRPr="005529E5">
              <w:t xml:space="preserve">the </w:t>
            </w:r>
            <w:r w:rsidR="0021430D" w:rsidRPr="005529E5">
              <w:t xml:space="preserve">court clerk </w:t>
            </w:r>
            <w:r w:rsidR="00C83425">
              <w:t xml:space="preserve">to </w:t>
            </w:r>
            <w:r w:rsidR="0021430D" w:rsidRPr="005529E5">
              <w:t>mail a copy of the order and a certified bill of costs to the office or facility under contract with the office;</w:t>
            </w:r>
          </w:p>
          <w:p w14:paraId="656F4655" w14:textId="4FC287B8" w:rsidR="00EC06D5" w:rsidRPr="005529E5" w:rsidRDefault="000447BD" w:rsidP="009D6C2A">
            <w:pPr>
              <w:pStyle w:val="Header"/>
              <w:numPr>
                <w:ilvl w:val="0"/>
                <w:numId w:val="3"/>
              </w:numPr>
              <w:tabs>
                <w:tab w:val="clear" w:pos="4320"/>
                <w:tab w:val="clear" w:pos="8640"/>
              </w:tabs>
              <w:jc w:val="both"/>
            </w:pPr>
            <w:r w:rsidRPr="005529E5">
              <w:t xml:space="preserve">the </w:t>
            </w:r>
            <w:r w:rsidR="00E3782D" w:rsidRPr="005529E5">
              <w:t>individual</w:t>
            </w:r>
            <w:r w:rsidR="00492009" w:rsidRPr="005529E5">
              <w:t xml:space="preserve"> </w:t>
            </w:r>
            <w:r w:rsidR="00C83425">
              <w:t xml:space="preserve">to </w:t>
            </w:r>
            <w:r w:rsidR="00E3782D" w:rsidRPr="005529E5">
              <w:t xml:space="preserve">pay </w:t>
            </w:r>
            <w:r w:rsidR="00492009" w:rsidRPr="005529E5">
              <w:t>a</w:t>
            </w:r>
            <w:r w:rsidR="00E67B5D">
              <w:t xml:space="preserve">n amount as specified by the bill </w:t>
            </w:r>
            <w:r w:rsidR="00492009" w:rsidRPr="005529E5">
              <w:t xml:space="preserve">in accordance with </w:t>
            </w:r>
            <w:r w:rsidR="0037758F" w:rsidRPr="005529E5">
              <w:t>a certain</w:t>
            </w:r>
            <w:r w:rsidR="00492009" w:rsidRPr="005529E5">
              <w:t xml:space="preserve"> payment schedule;</w:t>
            </w:r>
          </w:p>
          <w:p w14:paraId="6B4C3496" w14:textId="7261826C" w:rsidR="0036182C" w:rsidRPr="005529E5" w:rsidRDefault="000447BD" w:rsidP="009D6C2A">
            <w:pPr>
              <w:pStyle w:val="Header"/>
              <w:numPr>
                <w:ilvl w:val="0"/>
                <w:numId w:val="3"/>
              </w:numPr>
              <w:tabs>
                <w:tab w:val="clear" w:pos="4320"/>
                <w:tab w:val="clear" w:pos="8640"/>
              </w:tabs>
              <w:jc w:val="both"/>
            </w:pPr>
            <w:r w:rsidRPr="005529E5">
              <w:t>the office or an applicable facility, on receipt</w:t>
            </w:r>
            <w:r w:rsidR="00E605A8" w:rsidRPr="005529E5">
              <w:t xml:space="preserve"> of </w:t>
            </w:r>
            <w:r w:rsidR="00783BB7" w:rsidRPr="005529E5">
              <w:t>the</w:t>
            </w:r>
            <w:r w:rsidR="00E605A8" w:rsidRPr="005529E5">
              <w:t xml:space="preserve"> copy of </w:t>
            </w:r>
            <w:r w:rsidR="00783BB7" w:rsidRPr="005529E5">
              <w:t>the</w:t>
            </w:r>
            <w:r w:rsidR="00E605A8" w:rsidRPr="005529E5">
              <w:t xml:space="preserve"> court</w:t>
            </w:r>
            <w:r w:rsidR="00783BB7" w:rsidRPr="005529E5">
              <w:t>'s</w:t>
            </w:r>
            <w:r w:rsidRPr="005529E5">
              <w:t xml:space="preserve"> order, </w:t>
            </w:r>
            <w:r w:rsidR="00C83425">
              <w:t xml:space="preserve">to </w:t>
            </w:r>
            <w:r w:rsidR="00E67B5D">
              <w:t>with</w:t>
            </w:r>
            <w:r w:rsidRPr="005529E5">
              <w:t xml:space="preserve">draw money from that individual's trust account; </w:t>
            </w:r>
            <w:r w:rsidR="00C83425">
              <w:t>and</w:t>
            </w:r>
          </w:p>
          <w:p w14:paraId="36570C26" w14:textId="73FCC08A" w:rsidR="00E67B5D" w:rsidRDefault="000447BD" w:rsidP="009D6C2A">
            <w:pPr>
              <w:pStyle w:val="Header"/>
              <w:numPr>
                <w:ilvl w:val="0"/>
                <w:numId w:val="3"/>
              </w:numPr>
              <w:tabs>
                <w:tab w:val="clear" w:pos="4320"/>
                <w:tab w:val="clear" w:pos="8640"/>
              </w:tabs>
              <w:jc w:val="both"/>
            </w:pPr>
            <w:r w:rsidRPr="005529E5">
              <w:t xml:space="preserve">the </w:t>
            </w:r>
            <w:r w:rsidR="00B22C5A" w:rsidRPr="005529E5">
              <w:t xml:space="preserve">individual </w:t>
            </w:r>
            <w:r w:rsidR="00C83425">
              <w:t xml:space="preserve">to </w:t>
            </w:r>
            <w:r w:rsidR="0046033C" w:rsidRPr="005529E5">
              <w:t xml:space="preserve">file a </w:t>
            </w:r>
            <w:r w:rsidR="00783BB7" w:rsidRPr="005529E5">
              <w:t xml:space="preserve">certified copy of the individual's </w:t>
            </w:r>
            <w:r w:rsidR="0046033C" w:rsidRPr="005529E5">
              <w:t>trust account statement with the court</w:t>
            </w:r>
            <w:r w:rsidR="00C83425">
              <w:t xml:space="preserve"> that reflects the account balance at the time the claim is filed and activity in the account during the preceding six months</w:t>
            </w:r>
            <w:r w:rsidR="00F94263">
              <w:t>.</w:t>
            </w:r>
            <w:r>
              <w:t xml:space="preserve"> </w:t>
            </w:r>
          </w:p>
          <w:p w14:paraId="45C72346" w14:textId="42736532" w:rsidR="00B22C5A" w:rsidRPr="005529E5" w:rsidRDefault="000447BD" w:rsidP="009D6C2A">
            <w:pPr>
              <w:pStyle w:val="Header"/>
              <w:tabs>
                <w:tab w:val="clear" w:pos="4320"/>
                <w:tab w:val="clear" w:pos="8640"/>
              </w:tabs>
              <w:jc w:val="both"/>
            </w:pPr>
            <w:r>
              <w:t xml:space="preserve">The bill authorizes </w:t>
            </w:r>
            <w:r w:rsidR="00E67B5D">
              <w:t>the individual</w:t>
            </w:r>
            <w:r w:rsidR="0046033C" w:rsidRPr="005529E5">
              <w:t xml:space="preserve"> </w:t>
            </w:r>
            <w:r w:rsidR="00F94263">
              <w:t xml:space="preserve">to </w:t>
            </w:r>
            <w:r w:rsidR="00E67B5D">
              <w:t>authorize</w:t>
            </w:r>
            <w:r w:rsidR="0046033C" w:rsidRPr="005529E5">
              <w:t xml:space="preserve"> payment in addition to the amount required by the court</w:t>
            </w:r>
            <w:r w:rsidR="00EC06D5" w:rsidRPr="005529E5">
              <w:t xml:space="preserve"> order</w:t>
            </w:r>
            <w:r w:rsidR="000B38AB" w:rsidRPr="005529E5">
              <w:t>.</w:t>
            </w:r>
          </w:p>
          <w:p w14:paraId="463EC980" w14:textId="77777777" w:rsidR="0037758F" w:rsidRPr="005529E5" w:rsidRDefault="0037758F" w:rsidP="009D6C2A">
            <w:pPr>
              <w:pStyle w:val="Header"/>
              <w:tabs>
                <w:tab w:val="clear" w:pos="4320"/>
                <w:tab w:val="clear" w:pos="8640"/>
              </w:tabs>
              <w:jc w:val="both"/>
            </w:pPr>
          </w:p>
          <w:p w14:paraId="638A8F0D" w14:textId="3F7D04AF" w:rsidR="00D20801" w:rsidRDefault="000447BD" w:rsidP="009D6C2A">
            <w:pPr>
              <w:pStyle w:val="Header"/>
              <w:tabs>
                <w:tab w:val="clear" w:pos="4320"/>
                <w:tab w:val="clear" w:pos="8640"/>
              </w:tabs>
              <w:jc w:val="both"/>
            </w:pPr>
            <w:r>
              <w:t xml:space="preserve">S.B. 1180 </w:t>
            </w:r>
            <w:r w:rsidR="0046033C" w:rsidRPr="005529E5">
              <w:t>authorizes the court to dismiss a claim if the civilly committed individual fails to pay the fees and costs required by the court</w:t>
            </w:r>
            <w:r w:rsidR="007960BB" w:rsidRPr="005529E5">
              <w:t xml:space="preserve">. </w:t>
            </w:r>
            <w:r w:rsidR="0046033C" w:rsidRPr="005529E5">
              <w:t xml:space="preserve">The bill </w:t>
            </w:r>
            <w:r>
              <w:t>does the following:</w:t>
            </w:r>
          </w:p>
          <w:p w14:paraId="0CB79E13" w14:textId="6D7E653B" w:rsidR="00D20801" w:rsidRDefault="000447BD" w:rsidP="009D6C2A">
            <w:pPr>
              <w:pStyle w:val="Header"/>
              <w:numPr>
                <w:ilvl w:val="0"/>
                <w:numId w:val="10"/>
              </w:numPr>
              <w:tabs>
                <w:tab w:val="clear" w:pos="4320"/>
                <w:tab w:val="clear" w:pos="8640"/>
              </w:tabs>
              <w:jc w:val="both"/>
            </w:pPr>
            <w:r w:rsidRPr="005529E5">
              <w:t xml:space="preserve">prohibits </w:t>
            </w:r>
            <w:r w:rsidR="007960BB" w:rsidRPr="005529E5">
              <w:t>the</w:t>
            </w:r>
            <w:r w:rsidRPr="005529E5">
              <w:t xml:space="preserve"> individual from avoiding such fees and costs by nonsuiting a party or by voluntarily dismissing the action</w:t>
            </w:r>
            <w:r>
              <w:t>;</w:t>
            </w:r>
            <w:r w:rsidR="000B38AB" w:rsidRPr="005529E5">
              <w:t xml:space="preserve"> </w:t>
            </w:r>
          </w:p>
          <w:p w14:paraId="0FD1BB26" w14:textId="6F850D70" w:rsidR="00D20801" w:rsidRDefault="000447BD" w:rsidP="009D6C2A">
            <w:pPr>
              <w:pStyle w:val="Header"/>
              <w:numPr>
                <w:ilvl w:val="0"/>
                <w:numId w:val="11"/>
              </w:numPr>
              <w:tabs>
                <w:tab w:val="clear" w:pos="4320"/>
                <w:tab w:val="clear" w:pos="8640"/>
              </w:tabs>
              <w:jc w:val="both"/>
            </w:pPr>
            <w:r w:rsidRPr="005529E5">
              <w:t>prohibits a court clerk</w:t>
            </w:r>
            <w:r w:rsidR="00F94263">
              <w:t>, on receipt of an order assessing fees and costs that indicates the court made the requisite finding for other costs under the bill,</w:t>
            </w:r>
            <w:r w:rsidRPr="005529E5">
              <w:t xml:space="preserve"> from accepting for filing another claim by </w:t>
            </w:r>
            <w:r w:rsidR="007960BB" w:rsidRPr="005529E5">
              <w:t xml:space="preserve">the individual </w:t>
            </w:r>
            <w:r w:rsidRPr="005529E5">
              <w:t>until the required fees and costs are paid</w:t>
            </w:r>
            <w:r>
              <w:t>; and</w:t>
            </w:r>
            <w:r w:rsidRPr="005529E5">
              <w:t xml:space="preserve"> </w:t>
            </w:r>
          </w:p>
          <w:p w14:paraId="759B9CC3" w14:textId="713B6D01" w:rsidR="0046033C" w:rsidRPr="005529E5" w:rsidRDefault="000447BD" w:rsidP="009D6C2A">
            <w:pPr>
              <w:pStyle w:val="Header"/>
              <w:numPr>
                <w:ilvl w:val="0"/>
                <w:numId w:val="11"/>
              </w:numPr>
              <w:tabs>
                <w:tab w:val="clear" w:pos="4320"/>
                <w:tab w:val="clear" w:pos="8640"/>
              </w:tabs>
              <w:jc w:val="both"/>
            </w:pPr>
            <w:r w:rsidRPr="005529E5">
              <w:t xml:space="preserve">authorizes a court to </w:t>
            </w:r>
            <w:r w:rsidR="007960BB" w:rsidRPr="005529E5">
              <w:t xml:space="preserve">allow an individual </w:t>
            </w:r>
            <w:r w:rsidRPr="005529E5">
              <w:t xml:space="preserve">who has not paid such fees and costs to file a claim for injunctive relief seeking to enjoin an </w:t>
            </w:r>
            <w:r w:rsidRPr="005529E5">
              <w:t>act or failure to act that creates a substantial threat of irreparable injury or serious physical harm to the individual</w:t>
            </w:r>
            <w:r w:rsidR="007960BB" w:rsidRPr="005529E5">
              <w:t>.</w:t>
            </w:r>
          </w:p>
          <w:p w14:paraId="1217661E" w14:textId="25AECEF4" w:rsidR="008423E4" w:rsidRPr="005529E5" w:rsidRDefault="008423E4" w:rsidP="009D6C2A">
            <w:pPr>
              <w:pStyle w:val="Header"/>
              <w:tabs>
                <w:tab w:val="clear" w:pos="4320"/>
                <w:tab w:val="clear" w:pos="8640"/>
              </w:tabs>
              <w:jc w:val="both"/>
            </w:pPr>
          </w:p>
          <w:p w14:paraId="71C50C42" w14:textId="37623CC8" w:rsidR="007C17FE" w:rsidRDefault="000447BD" w:rsidP="009D6C2A">
            <w:pPr>
              <w:pStyle w:val="Header"/>
              <w:tabs>
                <w:tab w:val="clear" w:pos="4320"/>
                <w:tab w:val="clear" w:pos="8640"/>
              </w:tabs>
              <w:jc w:val="both"/>
            </w:pPr>
            <w:r>
              <w:t xml:space="preserve">S.B. 1180 </w:t>
            </w:r>
            <w:r w:rsidR="00E32FD4" w:rsidRPr="005529E5">
              <w:t xml:space="preserve">authorizes a court to hold a hearing relating to the claim at a facility operated by or under contract with the office or through video communications technology that meets specified </w:t>
            </w:r>
            <w:r w:rsidR="0043651D">
              <w:t xml:space="preserve">audio, visual, and recording </w:t>
            </w:r>
            <w:r w:rsidR="00E32FD4" w:rsidRPr="005529E5">
              <w:t>requirements.</w:t>
            </w:r>
            <w:r w:rsidR="00E32FD4" w:rsidRPr="00523DCC">
              <w:t xml:space="preserve"> </w:t>
            </w:r>
            <w:r w:rsidR="00614F9C">
              <w:t xml:space="preserve">With respect to such a hearing, the bill </w:t>
            </w:r>
            <w:r w:rsidR="0043651D">
              <w:t>does the following</w:t>
            </w:r>
            <w:r w:rsidR="00614F9C">
              <w:t>:</w:t>
            </w:r>
          </w:p>
          <w:p w14:paraId="254FF293" w14:textId="48DF8F22" w:rsidR="007C17FE" w:rsidRDefault="000447BD" w:rsidP="009D6C2A">
            <w:pPr>
              <w:pStyle w:val="Header"/>
              <w:numPr>
                <w:ilvl w:val="0"/>
                <w:numId w:val="13"/>
              </w:numPr>
              <w:tabs>
                <w:tab w:val="clear" w:pos="4320"/>
                <w:tab w:val="clear" w:pos="8640"/>
              </w:tabs>
              <w:jc w:val="both"/>
            </w:pPr>
            <w:r w:rsidRPr="00523DCC">
              <w:t>provides for the submission of evidence</w:t>
            </w:r>
            <w:r>
              <w:t>;</w:t>
            </w:r>
            <w:r w:rsidRPr="00523DCC">
              <w:t xml:space="preserve"> </w:t>
            </w:r>
          </w:p>
          <w:p w14:paraId="0C0AA131" w14:textId="69D6B2A9" w:rsidR="007C17FE" w:rsidRDefault="000447BD" w:rsidP="009D6C2A">
            <w:pPr>
              <w:pStyle w:val="Header"/>
              <w:numPr>
                <w:ilvl w:val="0"/>
                <w:numId w:val="12"/>
              </w:numPr>
              <w:tabs>
                <w:tab w:val="clear" w:pos="4320"/>
                <w:tab w:val="clear" w:pos="8640"/>
              </w:tabs>
              <w:jc w:val="both"/>
            </w:pPr>
            <w:r>
              <w:t>requires the court</w:t>
            </w:r>
            <w:r w:rsidR="00E32FD4" w:rsidRPr="00523DCC">
              <w:t xml:space="preserve"> </w:t>
            </w:r>
            <w:r>
              <w:t xml:space="preserve">to </w:t>
            </w:r>
            <w:r w:rsidR="00E32FD4" w:rsidRPr="00523DCC">
              <w:t xml:space="preserve">require </w:t>
            </w:r>
            <w:r w:rsidR="00614F9C">
              <w:t>that the</w:t>
            </w:r>
            <w:r w:rsidR="00E32FD4" w:rsidRPr="00523DCC">
              <w:t xml:space="preserve"> civilly committed individual be provided with a copy of each written statement or document not later than the 14th day before the date on which the hearing is to begin</w:t>
            </w:r>
            <w:r>
              <w:t>;</w:t>
            </w:r>
            <w:r w:rsidR="00E32FD4" w:rsidRPr="00523DCC">
              <w:t xml:space="preserve"> </w:t>
            </w:r>
          </w:p>
          <w:p w14:paraId="32DA7BBB" w14:textId="6C90F102" w:rsidR="00764435" w:rsidRDefault="000447BD" w:rsidP="009D6C2A">
            <w:pPr>
              <w:pStyle w:val="Header"/>
              <w:numPr>
                <w:ilvl w:val="0"/>
                <w:numId w:val="12"/>
              </w:numPr>
              <w:tabs>
                <w:tab w:val="clear" w:pos="4320"/>
                <w:tab w:val="clear" w:pos="8640"/>
              </w:tabs>
              <w:jc w:val="both"/>
            </w:pPr>
            <w:r w:rsidRPr="00523DCC">
              <w:t>authorizes the court to enter an order dismissing the entire claim or a portion of the claim</w:t>
            </w:r>
            <w:r>
              <w:t>;</w:t>
            </w:r>
            <w:r w:rsidRPr="00523DCC">
              <w:t xml:space="preserve"> </w:t>
            </w:r>
          </w:p>
          <w:p w14:paraId="401E7230" w14:textId="0F7ABDFC" w:rsidR="007C17FE" w:rsidRDefault="000447BD" w:rsidP="009D6C2A">
            <w:pPr>
              <w:pStyle w:val="Header"/>
              <w:numPr>
                <w:ilvl w:val="0"/>
                <w:numId w:val="12"/>
              </w:numPr>
              <w:tabs>
                <w:tab w:val="clear" w:pos="4320"/>
                <w:tab w:val="clear" w:pos="8640"/>
              </w:tabs>
              <w:jc w:val="both"/>
            </w:pPr>
            <w:r w:rsidRPr="00523DCC">
              <w:t>requires the court,</w:t>
            </w:r>
            <w:r w:rsidRPr="005529E5">
              <w:t xml:space="preserve"> i</w:t>
            </w:r>
            <w:r w:rsidRPr="00523DCC">
              <w:t>f a portion of the claim is dismissed, to designate the issues and defendants on which the claim may proceed</w:t>
            </w:r>
            <w:r w:rsidR="00614F9C">
              <w:t>; and</w:t>
            </w:r>
          </w:p>
          <w:p w14:paraId="3E463C49" w14:textId="72D72185" w:rsidR="00E32FD4" w:rsidRPr="00523DCC" w:rsidRDefault="000447BD" w:rsidP="009D6C2A">
            <w:pPr>
              <w:pStyle w:val="Header"/>
              <w:numPr>
                <w:ilvl w:val="0"/>
                <w:numId w:val="12"/>
              </w:numPr>
              <w:tabs>
                <w:tab w:val="clear" w:pos="4320"/>
                <w:tab w:val="clear" w:pos="8640"/>
              </w:tabs>
              <w:jc w:val="both"/>
            </w:pPr>
            <w:r>
              <w:t>establishes that a</w:t>
            </w:r>
            <w:r w:rsidRPr="00523DCC">
              <w:t>n order dismissing the entire claim or a portion of the claim is not subject to interlocutory appeal by</w:t>
            </w:r>
            <w:r w:rsidRPr="00523DCC">
              <w:t xml:space="preserve"> the civilly committed individual.</w:t>
            </w:r>
          </w:p>
          <w:p w14:paraId="58EB3C6E" w14:textId="77777777" w:rsidR="00E32FD4" w:rsidRPr="005529E5" w:rsidRDefault="00E32FD4" w:rsidP="009D6C2A">
            <w:pPr>
              <w:pStyle w:val="Header"/>
              <w:tabs>
                <w:tab w:val="clear" w:pos="4320"/>
                <w:tab w:val="clear" w:pos="8640"/>
              </w:tabs>
              <w:jc w:val="both"/>
            </w:pPr>
          </w:p>
          <w:p w14:paraId="4D01E75E" w14:textId="394B6FB6" w:rsidR="003D3798" w:rsidRDefault="000447BD" w:rsidP="009D6C2A">
            <w:pPr>
              <w:pStyle w:val="Header"/>
              <w:tabs>
                <w:tab w:val="clear" w:pos="4320"/>
                <w:tab w:val="clear" w:pos="8640"/>
              </w:tabs>
              <w:jc w:val="both"/>
            </w:pPr>
            <w:r>
              <w:t xml:space="preserve">S.B. 1180 </w:t>
            </w:r>
            <w:r w:rsidR="00C15A7E" w:rsidRPr="005529E5">
              <w:t>authorizes a court to</w:t>
            </w:r>
            <w:r w:rsidR="00A15322" w:rsidRPr="005529E5">
              <w:t xml:space="preserve"> </w:t>
            </w:r>
            <w:r w:rsidR="00C15A7E" w:rsidRPr="005529E5">
              <w:t xml:space="preserve">develop a questionnaire </w:t>
            </w:r>
            <w:r w:rsidR="00764435">
              <w:t>for use in that court</w:t>
            </w:r>
            <w:r>
              <w:t xml:space="preserve"> </w:t>
            </w:r>
            <w:r w:rsidR="00C15A7E" w:rsidRPr="005529E5">
              <w:t xml:space="preserve">to be filed by the civilly </w:t>
            </w:r>
            <w:r w:rsidR="00A15322" w:rsidRPr="005529E5">
              <w:t>committed individual</w:t>
            </w:r>
            <w:r w:rsidR="00482069" w:rsidRPr="005529E5">
              <w:t xml:space="preserve"> for purposes of implementing the bill's provisions</w:t>
            </w:r>
            <w:r w:rsidR="00A15322" w:rsidRPr="005529E5">
              <w:t xml:space="preserve">. </w:t>
            </w:r>
          </w:p>
          <w:p w14:paraId="734C276A" w14:textId="77777777" w:rsidR="003D3798" w:rsidRDefault="003D3798" w:rsidP="009D6C2A">
            <w:pPr>
              <w:pStyle w:val="Header"/>
              <w:tabs>
                <w:tab w:val="clear" w:pos="4320"/>
                <w:tab w:val="clear" w:pos="8640"/>
              </w:tabs>
              <w:jc w:val="both"/>
            </w:pPr>
          </w:p>
          <w:p w14:paraId="1CBBB3C4" w14:textId="12942A85" w:rsidR="00062525" w:rsidRDefault="000447BD" w:rsidP="009D6C2A">
            <w:pPr>
              <w:pStyle w:val="Header"/>
              <w:tabs>
                <w:tab w:val="clear" w:pos="4320"/>
                <w:tab w:val="clear" w:pos="8640"/>
              </w:tabs>
              <w:jc w:val="both"/>
            </w:pPr>
            <w:r>
              <w:t xml:space="preserve">S.B. 1180 </w:t>
            </w:r>
            <w:r w:rsidR="00AF7428" w:rsidRPr="005529E5">
              <w:t xml:space="preserve">requires </w:t>
            </w:r>
            <w:r w:rsidR="0052536D" w:rsidRPr="005529E5">
              <w:t>the Texas Supreme C</w:t>
            </w:r>
            <w:r w:rsidR="00AF7428" w:rsidRPr="005529E5">
              <w:t xml:space="preserve">ourt by rule </w:t>
            </w:r>
            <w:r w:rsidR="00F22453" w:rsidRPr="005529E5">
              <w:t xml:space="preserve">to </w:t>
            </w:r>
            <w:r w:rsidR="00AF7428" w:rsidRPr="005529E5">
              <w:t>adopt a system under which a court may refer a suit governed by the bill's provisions to a magistrate for review and recommendation</w:t>
            </w:r>
            <w:r w:rsidR="003D3798">
              <w:t>. The adopted system</w:t>
            </w:r>
            <w:r w:rsidR="00482069" w:rsidRPr="005529E5">
              <w:t xml:space="preserve"> may be </w:t>
            </w:r>
            <w:r w:rsidR="00482069" w:rsidRPr="00523DCC">
              <w:t>funded from money appropriated to the</w:t>
            </w:r>
            <w:r w:rsidR="003D3798">
              <w:t xml:space="preserve"> s</w:t>
            </w:r>
            <w:r w:rsidR="00482069" w:rsidRPr="00523DCC">
              <w:t xml:space="preserve">upreme </w:t>
            </w:r>
            <w:r w:rsidR="003D3798">
              <w:t>c</w:t>
            </w:r>
            <w:r w:rsidR="00482069" w:rsidRPr="00523DCC">
              <w:t>ourt</w:t>
            </w:r>
            <w:r w:rsidR="00814BB5" w:rsidRPr="00523DCC">
              <w:t xml:space="preserve"> or from money received by the </w:t>
            </w:r>
            <w:r w:rsidR="00764435">
              <w:t>s</w:t>
            </w:r>
            <w:r w:rsidR="00814BB5" w:rsidRPr="00523DCC">
              <w:t xml:space="preserve">upreme </w:t>
            </w:r>
            <w:r w:rsidR="00764435">
              <w:t>c</w:t>
            </w:r>
            <w:r w:rsidR="00482069" w:rsidRPr="00523DCC">
              <w:t>ourt through interagency contract or contracts</w:t>
            </w:r>
            <w:r w:rsidR="00F22453" w:rsidRPr="005529E5">
              <w:t xml:space="preserve">. The </w:t>
            </w:r>
            <w:r>
              <w:t>bill provides the following:</w:t>
            </w:r>
          </w:p>
          <w:p w14:paraId="5A877029" w14:textId="210B766E" w:rsidR="00062525" w:rsidRDefault="000447BD" w:rsidP="009D6C2A">
            <w:pPr>
              <w:pStyle w:val="Header"/>
              <w:numPr>
                <w:ilvl w:val="0"/>
                <w:numId w:val="14"/>
              </w:numPr>
              <w:tabs>
                <w:tab w:val="clear" w:pos="4320"/>
                <w:tab w:val="clear" w:pos="8640"/>
              </w:tabs>
              <w:jc w:val="both"/>
            </w:pPr>
            <w:r>
              <w:t xml:space="preserve">the </w:t>
            </w:r>
            <w:r w:rsidR="00AF7428" w:rsidRPr="005529E5">
              <w:t xml:space="preserve">adoption of such a system </w:t>
            </w:r>
            <w:r w:rsidR="003D3798">
              <w:t xml:space="preserve">by rule </w:t>
            </w:r>
            <w:r w:rsidR="00AF7428" w:rsidRPr="005529E5">
              <w:t xml:space="preserve">does not constitute a </w:t>
            </w:r>
            <w:r w:rsidR="00F22453" w:rsidRPr="005529E5">
              <w:t xml:space="preserve">modification or repeal of </w:t>
            </w:r>
            <w:r w:rsidR="00482069" w:rsidRPr="005529E5">
              <w:t>the bill's</w:t>
            </w:r>
            <w:r w:rsidR="00F22453" w:rsidRPr="005529E5">
              <w:t xml:space="preserve"> provisions</w:t>
            </w:r>
            <w:r>
              <w:t>, for purposes of a conflict with the Texas Rules of Civil Procedure; and</w:t>
            </w:r>
          </w:p>
          <w:p w14:paraId="79B2422C" w14:textId="3B88F4CC" w:rsidR="002E62BA" w:rsidRPr="002E62BA" w:rsidRDefault="000447BD" w:rsidP="009D6C2A">
            <w:pPr>
              <w:pStyle w:val="Header"/>
              <w:numPr>
                <w:ilvl w:val="0"/>
                <w:numId w:val="14"/>
              </w:numPr>
              <w:tabs>
                <w:tab w:val="clear" w:pos="4320"/>
                <w:tab w:val="clear" w:pos="8640"/>
              </w:tabs>
              <w:jc w:val="both"/>
              <w:rPr>
                <w:b/>
              </w:rPr>
            </w:pPr>
            <w:r>
              <w:t xml:space="preserve">the bill's provisions may not be modified or repealed by a rule adopted by the supreme court. </w:t>
            </w:r>
            <w:r w:rsidR="00EF779B">
              <w:t xml:space="preserve"> </w:t>
            </w:r>
          </w:p>
          <w:p w14:paraId="490148F6" w14:textId="77777777" w:rsidR="002E62BA" w:rsidRDefault="002E62BA" w:rsidP="009D6C2A">
            <w:pPr>
              <w:pStyle w:val="Header"/>
              <w:tabs>
                <w:tab w:val="clear" w:pos="4320"/>
                <w:tab w:val="clear" w:pos="8640"/>
              </w:tabs>
              <w:jc w:val="both"/>
              <w:rPr>
                <w:b/>
              </w:rPr>
            </w:pPr>
          </w:p>
          <w:p w14:paraId="5B57D054" w14:textId="7414A48D" w:rsidR="00EF779B" w:rsidRPr="0067666D" w:rsidRDefault="000447BD" w:rsidP="009D6C2A">
            <w:pPr>
              <w:pStyle w:val="Header"/>
              <w:tabs>
                <w:tab w:val="clear" w:pos="4320"/>
                <w:tab w:val="clear" w:pos="8640"/>
              </w:tabs>
              <w:jc w:val="both"/>
              <w:rPr>
                <w:bCs/>
              </w:rPr>
            </w:pPr>
            <w:r>
              <w:t>S.B. 1180 applies only to an action filed on or af</w:t>
            </w:r>
            <w:r>
              <w:t>ter the bill's effective date.</w:t>
            </w:r>
          </w:p>
          <w:p w14:paraId="3A450073" w14:textId="5158EBB8" w:rsidR="00EF779B" w:rsidRPr="005529E5" w:rsidRDefault="00EF779B" w:rsidP="009D6C2A">
            <w:pPr>
              <w:pStyle w:val="Header"/>
              <w:tabs>
                <w:tab w:val="clear" w:pos="4320"/>
                <w:tab w:val="clear" w:pos="8640"/>
              </w:tabs>
              <w:jc w:val="both"/>
              <w:rPr>
                <w:b/>
              </w:rPr>
            </w:pPr>
          </w:p>
        </w:tc>
      </w:tr>
      <w:tr w:rsidR="002D06C9" w14:paraId="0F6A7A78" w14:textId="77777777" w:rsidTr="002C0EAA">
        <w:tc>
          <w:tcPr>
            <w:tcW w:w="9360" w:type="dxa"/>
          </w:tcPr>
          <w:p w14:paraId="1D576055" w14:textId="77777777" w:rsidR="008423E4" w:rsidRPr="00A8133F" w:rsidRDefault="000447BD" w:rsidP="009D6C2A">
            <w:pPr>
              <w:rPr>
                <w:b/>
              </w:rPr>
            </w:pPr>
            <w:r w:rsidRPr="009C1E9A">
              <w:rPr>
                <w:b/>
                <w:u w:val="single"/>
              </w:rPr>
              <w:t>EFFECTIVE DATE</w:t>
            </w:r>
            <w:r>
              <w:rPr>
                <w:b/>
              </w:rPr>
              <w:t xml:space="preserve"> </w:t>
            </w:r>
          </w:p>
          <w:p w14:paraId="3C175826" w14:textId="77777777" w:rsidR="008423E4" w:rsidRDefault="008423E4" w:rsidP="009D6C2A"/>
          <w:p w14:paraId="669D7747" w14:textId="27C4F2F1" w:rsidR="008423E4" w:rsidRPr="003624F2" w:rsidRDefault="000447BD" w:rsidP="009D6C2A">
            <w:pPr>
              <w:pStyle w:val="Header"/>
              <w:tabs>
                <w:tab w:val="clear" w:pos="4320"/>
                <w:tab w:val="clear" w:pos="8640"/>
              </w:tabs>
              <w:jc w:val="both"/>
            </w:pPr>
            <w:r>
              <w:t>On passage, or, if the bill does not receive the necessary vote, September 1, 2023.</w:t>
            </w:r>
          </w:p>
          <w:p w14:paraId="41F5D7F4" w14:textId="77777777" w:rsidR="008423E4" w:rsidRPr="00233FDB" w:rsidRDefault="008423E4" w:rsidP="009D6C2A">
            <w:pPr>
              <w:rPr>
                <w:b/>
              </w:rPr>
            </w:pPr>
          </w:p>
        </w:tc>
      </w:tr>
    </w:tbl>
    <w:p w14:paraId="02E9045F" w14:textId="77777777" w:rsidR="008423E4" w:rsidRPr="00BE0E75" w:rsidRDefault="008423E4" w:rsidP="009D6C2A">
      <w:pPr>
        <w:jc w:val="both"/>
        <w:rPr>
          <w:rFonts w:ascii="Arial" w:hAnsi="Arial"/>
          <w:sz w:val="16"/>
          <w:szCs w:val="16"/>
        </w:rPr>
      </w:pPr>
    </w:p>
    <w:p w14:paraId="40595B85" w14:textId="77777777" w:rsidR="004108C3" w:rsidRPr="008423E4" w:rsidRDefault="004108C3" w:rsidP="009D6C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327A" w14:textId="77777777" w:rsidR="00000000" w:rsidRDefault="000447BD">
      <w:r>
        <w:separator/>
      </w:r>
    </w:p>
  </w:endnote>
  <w:endnote w:type="continuationSeparator" w:id="0">
    <w:p w14:paraId="27493389" w14:textId="77777777" w:rsidR="00000000" w:rsidRDefault="0004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564A" w14:textId="77777777" w:rsidR="00E1172F" w:rsidRDefault="00E11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D06C9" w14:paraId="6C7C6A79" w14:textId="77777777" w:rsidTr="009C1E9A">
      <w:trPr>
        <w:cantSplit/>
      </w:trPr>
      <w:tc>
        <w:tcPr>
          <w:tcW w:w="0" w:type="pct"/>
        </w:tcPr>
        <w:p w14:paraId="46807F11" w14:textId="77777777" w:rsidR="00E1172F" w:rsidRDefault="00E1172F" w:rsidP="009C1E9A">
          <w:pPr>
            <w:pStyle w:val="Footer"/>
            <w:tabs>
              <w:tab w:val="clear" w:pos="8640"/>
              <w:tab w:val="right" w:pos="9360"/>
            </w:tabs>
          </w:pPr>
        </w:p>
      </w:tc>
      <w:tc>
        <w:tcPr>
          <w:tcW w:w="2395" w:type="pct"/>
        </w:tcPr>
        <w:p w14:paraId="4A979B99" w14:textId="77777777" w:rsidR="00E1172F" w:rsidRDefault="00E1172F" w:rsidP="009C1E9A">
          <w:pPr>
            <w:pStyle w:val="Footer"/>
            <w:tabs>
              <w:tab w:val="clear" w:pos="8640"/>
              <w:tab w:val="right" w:pos="9360"/>
            </w:tabs>
          </w:pPr>
        </w:p>
        <w:p w14:paraId="3539100E" w14:textId="77777777" w:rsidR="00E1172F" w:rsidRDefault="00E1172F" w:rsidP="009C1E9A">
          <w:pPr>
            <w:pStyle w:val="Footer"/>
            <w:tabs>
              <w:tab w:val="clear" w:pos="8640"/>
              <w:tab w:val="right" w:pos="9360"/>
            </w:tabs>
          </w:pPr>
        </w:p>
        <w:p w14:paraId="6929A9E6" w14:textId="77777777" w:rsidR="00E1172F" w:rsidRDefault="00E1172F" w:rsidP="009C1E9A">
          <w:pPr>
            <w:pStyle w:val="Footer"/>
            <w:tabs>
              <w:tab w:val="clear" w:pos="8640"/>
              <w:tab w:val="right" w:pos="9360"/>
            </w:tabs>
          </w:pPr>
        </w:p>
      </w:tc>
      <w:tc>
        <w:tcPr>
          <w:tcW w:w="2453" w:type="pct"/>
        </w:tcPr>
        <w:p w14:paraId="7E67BAF6" w14:textId="77777777" w:rsidR="00E1172F" w:rsidRDefault="00E1172F" w:rsidP="009C1E9A">
          <w:pPr>
            <w:pStyle w:val="Footer"/>
            <w:tabs>
              <w:tab w:val="clear" w:pos="8640"/>
              <w:tab w:val="right" w:pos="9360"/>
            </w:tabs>
            <w:jc w:val="right"/>
          </w:pPr>
        </w:p>
      </w:tc>
    </w:tr>
    <w:tr w:rsidR="002D06C9" w14:paraId="5CEB87C4" w14:textId="77777777" w:rsidTr="009C1E9A">
      <w:trPr>
        <w:cantSplit/>
      </w:trPr>
      <w:tc>
        <w:tcPr>
          <w:tcW w:w="0" w:type="pct"/>
        </w:tcPr>
        <w:p w14:paraId="7C0D8E94" w14:textId="77777777" w:rsidR="00E1172F" w:rsidRDefault="00E1172F" w:rsidP="009C1E9A">
          <w:pPr>
            <w:pStyle w:val="Footer"/>
            <w:tabs>
              <w:tab w:val="clear" w:pos="8640"/>
              <w:tab w:val="right" w:pos="9360"/>
            </w:tabs>
          </w:pPr>
        </w:p>
      </w:tc>
      <w:tc>
        <w:tcPr>
          <w:tcW w:w="2395" w:type="pct"/>
        </w:tcPr>
        <w:p w14:paraId="2F23AFE3" w14:textId="570E698E" w:rsidR="00E1172F" w:rsidRPr="009C1E9A" w:rsidRDefault="000447BD" w:rsidP="009C1E9A">
          <w:pPr>
            <w:pStyle w:val="Footer"/>
            <w:tabs>
              <w:tab w:val="clear" w:pos="8640"/>
              <w:tab w:val="right" w:pos="9360"/>
            </w:tabs>
            <w:rPr>
              <w:rFonts w:ascii="Shruti" w:hAnsi="Shruti"/>
              <w:sz w:val="22"/>
            </w:rPr>
          </w:pPr>
          <w:r>
            <w:rPr>
              <w:rFonts w:ascii="Shruti" w:hAnsi="Shruti"/>
              <w:sz w:val="22"/>
            </w:rPr>
            <w:t>88R 27109-D</w:t>
          </w:r>
        </w:p>
      </w:tc>
      <w:tc>
        <w:tcPr>
          <w:tcW w:w="2453" w:type="pct"/>
        </w:tcPr>
        <w:p w14:paraId="071F7581" w14:textId="4AE1EAA9" w:rsidR="00E1172F" w:rsidRDefault="000447BD" w:rsidP="009C1E9A">
          <w:pPr>
            <w:pStyle w:val="Footer"/>
            <w:tabs>
              <w:tab w:val="clear" w:pos="8640"/>
              <w:tab w:val="right" w:pos="9360"/>
            </w:tabs>
            <w:jc w:val="right"/>
          </w:pPr>
          <w:r>
            <w:fldChar w:fldCharType="begin"/>
          </w:r>
          <w:r>
            <w:instrText xml:space="preserve"> DOCPROPERTY  OTID  \* MERGEFORMAT </w:instrText>
          </w:r>
          <w:r>
            <w:fldChar w:fldCharType="separate"/>
          </w:r>
          <w:r w:rsidR="00276ADA">
            <w:t>23.119.547</w:t>
          </w:r>
          <w:r>
            <w:fldChar w:fldCharType="end"/>
          </w:r>
        </w:p>
      </w:tc>
    </w:tr>
    <w:tr w:rsidR="002D06C9" w14:paraId="5C048183" w14:textId="77777777" w:rsidTr="009C1E9A">
      <w:trPr>
        <w:cantSplit/>
      </w:trPr>
      <w:tc>
        <w:tcPr>
          <w:tcW w:w="0" w:type="pct"/>
        </w:tcPr>
        <w:p w14:paraId="52C442FE" w14:textId="77777777" w:rsidR="00E1172F" w:rsidRDefault="00E1172F" w:rsidP="009C1E9A">
          <w:pPr>
            <w:pStyle w:val="Footer"/>
            <w:tabs>
              <w:tab w:val="clear" w:pos="4320"/>
              <w:tab w:val="clear" w:pos="8640"/>
              <w:tab w:val="left" w:pos="2865"/>
            </w:tabs>
          </w:pPr>
        </w:p>
      </w:tc>
      <w:tc>
        <w:tcPr>
          <w:tcW w:w="2395" w:type="pct"/>
        </w:tcPr>
        <w:p w14:paraId="4E4AED7A" w14:textId="2CA98EDA" w:rsidR="00E1172F" w:rsidRPr="009C1E9A" w:rsidRDefault="00E1172F" w:rsidP="009C1E9A">
          <w:pPr>
            <w:pStyle w:val="Footer"/>
            <w:tabs>
              <w:tab w:val="clear" w:pos="4320"/>
              <w:tab w:val="clear" w:pos="8640"/>
              <w:tab w:val="left" w:pos="2865"/>
            </w:tabs>
            <w:rPr>
              <w:rFonts w:ascii="Shruti" w:hAnsi="Shruti"/>
              <w:sz w:val="22"/>
            </w:rPr>
          </w:pPr>
        </w:p>
      </w:tc>
      <w:tc>
        <w:tcPr>
          <w:tcW w:w="2453" w:type="pct"/>
        </w:tcPr>
        <w:p w14:paraId="2B854E0B" w14:textId="77777777" w:rsidR="00E1172F" w:rsidRDefault="00E1172F" w:rsidP="006D504F">
          <w:pPr>
            <w:pStyle w:val="Footer"/>
            <w:rPr>
              <w:rStyle w:val="PageNumber"/>
            </w:rPr>
          </w:pPr>
        </w:p>
        <w:p w14:paraId="340FC4FA" w14:textId="77777777" w:rsidR="00E1172F" w:rsidRDefault="00E1172F" w:rsidP="009C1E9A">
          <w:pPr>
            <w:pStyle w:val="Footer"/>
            <w:tabs>
              <w:tab w:val="clear" w:pos="8640"/>
              <w:tab w:val="right" w:pos="9360"/>
            </w:tabs>
            <w:jc w:val="right"/>
          </w:pPr>
        </w:p>
      </w:tc>
    </w:tr>
    <w:tr w:rsidR="002D06C9" w14:paraId="62ADB262" w14:textId="77777777" w:rsidTr="009C1E9A">
      <w:trPr>
        <w:cantSplit/>
        <w:trHeight w:val="323"/>
      </w:trPr>
      <w:tc>
        <w:tcPr>
          <w:tcW w:w="0" w:type="pct"/>
          <w:gridSpan w:val="3"/>
        </w:tcPr>
        <w:p w14:paraId="33E95E80" w14:textId="27D93866" w:rsidR="00E1172F" w:rsidRDefault="000447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E62BA">
            <w:rPr>
              <w:rStyle w:val="PageNumber"/>
              <w:noProof/>
            </w:rPr>
            <w:t>1</w:t>
          </w:r>
          <w:r>
            <w:rPr>
              <w:rStyle w:val="PageNumber"/>
            </w:rPr>
            <w:fldChar w:fldCharType="end"/>
          </w:r>
        </w:p>
        <w:p w14:paraId="1ADB1B29" w14:textId="77777777" w:rsidR="00E1172F" w:rsidRDefault="00E1172F" w:rsidP="009C1E9A">
          <w:pPr>
            <w:pStyle w:val="Footer"/>
            <w:tabs>
              <w:tab w:val="clear" w:pos="8640"/>
              <w:tab w:val="right" w:pos="9360"/>
            </w:tabs>
            <w:jc w:val="center"/>
          </w:pPr>
        </w:p>
      </w:tc>
    </w:tr>
  </w:tbl>
  <w:p w14:paraId="3CA1462C" w14:textId="77777777" w:rsidR="00E1172F" w:rsidRPr="00FF6F72" w:rsidRDefault="00E1172F"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734" w14:textId="77777777" w:rsidR="00E1172F" w:rsidRDefault="00E1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FC6A" w14:textId="77777777" w:rsidR="00000000" w:rsidRDefault="000447BD">
      <w:r>
        <w:separator/>
      </w:r>
    </w:p>
  </w:footnote>
  <w:footnote w:type="continuationSeparator" w:id="0">
    <w:p w14:paraId="4EC0EAF1" w14:textId="77777777" w:rsidR="00000000" w:rsidRDefault="0004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34C" w14:textId="77777777" w:rsidR="00E1172F" w:rsidRDefault="00E11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0B2" w14:textId="77777777" w:rsidR="00E1172F" w:rsidRDefault="00E11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C643" w14:textId="77777777" w:rsidR="00E1172F" w:rsidRDefault="00E11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3A3"/>
    <w:multiLevelType w:val="hybridMultilevel"/>
    <w:tmpl w:val="04967262"/>
    <w:lvl w:ilvl="0" w:tplc="45786162">
      <w:start w:val="1"/>
      <w:numFmt w:val="bullet"/>
      <w:lvlText w:val=""/>
      <w:lvlJc w:val="left"/>
      <w:pPr>
        <w:tabs>
          <w:tab w:val="num" w:pos="720"/>
        </w:tabs>
        <w:ind w:left="720" w:hanging="360"/>
      </w:pPr>
      <w:rPr>
        <w:rFonts w:ascii="Symbol" w:hAnsi="Symbol" w:hint="default"/>
      </w:rPr>
    </w:lvl>
    <w:lvl w:ilvl="1" w:tplc="69F692A0" w:tentative="1">
      <w:start w:val="1"/>
      <w:numFmt w:val="bullet"/>
      <w:lvlText w:val="o"/>
      <w:lvlJc w:val="left"/>
      <w:pPr>
        <w:ind w:left="1440" w:hanging="360"/>
      </w:pPr>
      <w:rPr>
        <w:rFonts w:ascii="Courier New" w:hAnsi="Courier New" w:cs="Courier New" w:hint="default"/>
      </w:rPr>
    </w:lvl>
    <w:lvl w:ilvl="2" w:tplc="762CF162" w:tentative="1">
      <w:start w:val="1"/>
      <w:numFmt w:val="bullet"/>
      <w:lvlText w:val=""/>
      <w:lvlJc w:val="left"/>
      <w:pPr>
        <w:ind w:left="2160" w:hanging="360"/>
      </w:pPr>
      <w:rPr>
        <w:rFonts w:ascii="Wingdings" w:hAnsi="Wingdings" w:hint="default"/>
      </w:rPr>
    </w:lvl>
    <w:lvl w:ilvl="3" w:tplc="D1F8AE56" w:tentative="1">
      <w:start w:val="1"/>
      <w:numFmt w:val="bullet"/>
      <w:lvlText w:val=""/>
      <w:lvlJc w:val="left"/>
      <w:pPr>
        <w:ind w:left="2880" w:hanging="360"/>
      </w:pPr>
      <w:rPr>
        <w:rFonts w:ascii="Symbol" w:hAnsi="Symbol" w:hint="default"/>
      </w:rPr>
    </w:lvl>
    <w:lvl w:ilvl="4" w:tplc="A6DE44E2" w:tentative="1">
      <w:start w:val="1"/>
      <w:numFmt w:val="bullet"/>
      <w:lvlText w:val="o"/>
      <w:lvlJc w:val="left"/>
      <w:pPr>
        <w:ind w:left="3600" w:hanging="360"/>
      </w:pPr>
      <w:rPr>
        <w:rFonts w:ascii="Courier New" w:hAnsi="Courier New" w:cs="Courier New" w:hint="default"/>
      </w:rPr>
    </w:lvl>
    <w:lvl w:ilvl="5" w:tplc="1E1CA1F2" w:tentative="1">
      <w:start w:val="1"/>
      <w:numFmt w:val="bullet"/>
      <w:lvlText w:val=""/>
      <w:lvlJc w:val="left"/>
      <w:pPr>
        <w:ind w:left="4320" w:hanging="360"/>
      </w:pPr>
      <w:rPr>
        <w:rFonts w:ascii="Wingdings" w:hAnsi="Wingdings" w:hint="default"/>
      </w:rPr>
    </w:lvl>
    <w:lvl w:ilvl="6" w:tplc="486A837E" w:tentative="1">
      <w:start w:val="1"/>
      <w:numFmt w:val="bullet"/>
      <w:lvlText w:val=""/>
      <w:lvlJc w:val="left"/>
      <w:pPr>
        <w:ind w:left="5040" w:hanging="360"/>
      </w:pPr>
      <w:rPr>
        <w:rFonts w:ascii="Symbol" w:hAnsi="Symbol" w:hint="default"/>
      </w:rPr>
    </w:lvl>
    <w:lvl w:ilvl="7" w:tplc="025858C8" w:tentative="1">
      <w:start w:val="1"/>
      <w:numFmt w:val="bullet"/>
      <w:lvlText w:val="o"/>
      <w:lvlJc w:val="left"/>
      <w:pPr>
        <w:ind w:left="5760" w:hanging="360"/>
      </w:pPr>
      <w:rPr>
        <w:rFonts w:ascii="Courier New" w:hAnsi="Courier New" w:cs="Courier New" w:hint="default"/>
      </w:rPr>
    </w:lvl>
    <w:lvl w:ilvl="8" w:tplc="5AC802B6" w:tentative="1">
      <w:start w:val="1"/>
      <w:numFmt w:val="bullet"/>
      <w:lvlText w:val=""/>
      <w:lvlJc w:val="left"/>
      <w:pPr>
        <w:ind w:left="6480" w:hanging="360"/>
      </w:pPr>
      <w:rPr>
        <w:rFonts w:ascii="Wingdings" w:hAnsi="Wingdings" w:hint="default"/>
      </w:rPr>
    </w:lvl>
  </w:abstractNum>
  <w:abstractNum w:abstractNumId="1" w15:restartNumberingAfterBreak="0">
    <w:nsid w:val="14F00170"/>
    <w:multiLevelType w:val="hybridMultilevel"/>
    <w:tmpl w:val="986E321E"/>
    <w:lvl w:ilvl="0" w:tplc="C74E78C2">
      <w:start w:val="1"/>
      <w:numFmt w:val="bullet"/>
      <w:lvlText w:val=""/>
      <w:lvlJc w:val="left"/>
      <w:pPr>
        <w:tabs>
          <w:tab w:val="num" w:pos="720"/>
        </w:tabs>
        <w:ind w:left="720" w:hanging="360"/>
      </w:pPr>
      <w:rPr>
        <w:rFonts w:ascii="Symbol" w:hAnsi="Symbol" w:cs="Courier New" w:hint="default"/>
      </w:rPr>
    </w:lvl>
    <w:lvl w:ilvl="1" w:tplc="38125662" w:tentative="1">
      <w:start w:val="1"/>
      <w:numFmt w:val="bullet"/>
      <w:lvlText w:val="o"/>
      <w:lvlJc w:val="left"/>
      <w:pPr>
        <w:ind w:left="1440" w:hanging="360"/>
      </w:pPr>
      <w:rPr>
        <w:rFonts w:ascii="Courier New" w:hAnsi="Courier New" w:cs="Courier New" w:hint="default"/>
      </w:rPr>
    </w:lvl>
    <w:lvl w:ilvl="2" w:tplc="4FFAB9D2" w:tentative="1">
      <w:start w:val="1"/>
      <w:numFmt w:val="bullet"/>
      <w:lvlText w:val=""/>
      <w:lvlJc w:val="left"/>
      <w:pPr>
        <w:ind w:left="2160" w:hanging="360"/>
      </w:pPr>
      <w:rPr>
        <w:rFonts w:ascii="Wingdings" w:hAnsi="Wingdings" w:hint="default"/>
      </w:rPr>
    </w:lvl>
    <w:lvl w:ilvl="3" w:tplc="301C06FC" w:tentative="1">
      <w:start w:val="1"/>
      <w:numFmt w:val="bullet"/>
      <w:lvlText w:val=""/>
      <w:lvlJc w:val="left"/>
      <w:pPr>
        <w:ind w:left="2880" w:hanging="360"/>
      </w:pPr>
      <w:rPr>
        <w:rFonts w:ascii="Symbol" w:hAnsi="Symbol" w:hint="default"/>
      </w:rPr>
    </w:lvl>
    <w:lvl w:ilvl="4" w:tplc="5A82C2A8" w:tentative="1">
      <w:start w:val="1"/>
      <w:numFmt w:val="bullet"/>
      <w:lvlText w:val="o"/>
      <w:lvlJc w:val="left"/>
      <w:pPr>
        <w:ind w:left="3600" w:hanging="360"/>
      </w:pPr>
      <w:rPr>
        <w:rFonts w:ascii="Courier New" w:hAnsi="Courier New" w:cs="Courier New" w:hint="default"/>
      </w:rPr>
    </w:lvl>
    <w:lvl w:ilvl="5" w:tplc="45C29FB8" w:tentative="1">
      <w:start w:val="1"/>
      <w:numFmt w:val="bullet"/>
      <w:lvlText w:val=""/>
      <w:lvlJc w:val="left"/>
      <w:pPr>
        <w:ind w:left="4320" w:hanging="360"/>
      </w:pPr>
      <w:rPr>
        <w:rFonts w:ascii="Wingdings" w:hAnsi="Wingdings" w:hint="default"/>
      </w:rPr>
    </w:lvl>
    <w:lvl w:ilvl="6" w:tplc="F5DC8E7A" w:tentative="1">
      <w:start w:val="1"/>
      <w:numFmt w:val="bullet"/>
      <w:lvlText w:val=""/>
      <w:lvlJc w:val="left"/>
      <w:pPr>
        <w:ind w:left="5040" w:hanging="360"/>
      </w:pPr>
      <w:rPr>
        <w:rFonts w:ascii="Symbol" w:hAnsi="Symbol" w:hint="default"/>
      </w:rPr>
    </w:lvl>
    <w:lvl w:ilvl="7" w:tplc="4FA60850" w:tentative="1">
      <w:start w:val="1"/>
      <w:numFmt w:val="bullet"/>
      <w:lvlText w:val="o"/>
      <w:lvlJc w:val="left"/>
      <w:pPr>
        <w:ind w:left="5760" w:hanging="360"/>
      </w:pPr>
      <w:rPr>
        <w:rFonts w:ascii="Courier New" w:hAnsi="Courier New" w:cs="Courier New" w:hint="default"/>
      </w:rPr>
    </w:lvl>
    <w:lvl w:ilvl="8" w:tplc="4F1E9666" w:tentative="1">
      <w:start w:val="1"/>
      <w:numFmt w:val="bullet"/>
      <w:lvlText w:val=""/>
      <w:lvlJc w:val="left"/>
      <w:pPr>
        <w:ind w:left="6480" w:hanging="360"/>
      </w:pPr>
      <w:rPr>
        <w:rFonts w:ascii="Wingdings" w:hAnsi="Wingdings" w:hint="default"/>
      </w:rPr>
    </w:lvl>
  </w:abstractNum>
  <w:abstractNum w:abstractNumId="2" w15:restartNumberingAfterBreak="0">
    <w:nsid w:val="193541CD"/>
    <w:multiLevelType w:val="hybridMultilevel"/>
    <w:tmpl w:val="1FC64D0E"/>
    <w:lvl w:ilvl="0" w:tplc="735ABB10">
      <w:start w:val="1"/>
      <w:numFmt w:val="bullet"/>
      <w:lvlText w:val=""/>
      <w:lvlJc w:val="left"/>
      <w:pPr>
        <w:tabs>
          <w:tab w:val="num" w:pos="720"/>
        </w:tabs>
        <w:ind w:left="720" w:hanging="360"/>
      </w:pPr>
      <w:rPr>
        <w:rFonts w:ascii="Symbol" w:hAnsi="Symbol" w:hint="default"/>
      </w:rPr>
    </w:lvl>
    <w:lvl w:ilvl="1" w:tplc="08F296C8" w:tentative="1">
      <w:start w:val="1"/>
      <w:numFmt w:val="bullet"/>
      <w:lvlText w:val="o"/>
      <w:lvlJc w:val="left"/>
      <w:pPr>
        <w:ind w:left="1440" w:hanging="360"/>
      </w:pPr>
      <w:rPr>
        <w:rFonts w:ascii="Courier New" w:hAnsi="Courier New" w:cs="Courier New" w:hint="default"/>
      </w:rPr>
    </w:lvl>
    <w:lvl w:ilvl="2" w:tplc="E01AFEC2" w:tentative="1">
      <w:start w:val="1"/>
      <w:numFmt w:val="bullet"/>
      <w:lvlText w:val=""/>
      <w:lvlJc w:val="left"/>
      <w:pPr>
        <w:ind w:left="2160" w:hanging="360"/>
      </w:pPr>
      <w:rPr>
        <w:rFonts w:ascii="Wingdings" w:hAnsi="Wingdings" w:hint="default"/>
      </w:rPr>
    </w:lvl>
    <w:lvl w:ilvl="3" w:tplc="E85257F0" w:tentative="1">
      <w:start w:val="1"/>
      <w:numFmt w:val="bullet"/>
      <w:lvlText w:val=""/>
      <w:lvlJc w:val="left"/>
      <w:pPr>
        <w:ind w:left="2880" w:hanging="360"/>
      </w:pPr>
      <w:rPr>
        <w:rFonts w:ascii="Symbol" w:hAnsi="Symbol" w:hint="default"/>
      </w:rPr>
    </w:lvl>
    <w:lvl w:ilvl="4" w:tplc="E440F462" w:tentative="1">
      <w:start w:val="1"/>
      <w:numFmt w:val="bullet"/>
      <w:lvlText w:val="o"/>
      <w:lvlJc w:val="left"/>
      <w:pPr>
        <w:ind w:left="3600" w:hanging="360"/>
      </w:pPr>
      <w:rPr>
        <w:rFonts w:ascii="Courier New" w:hAnsi="Courier New" w:cs="Courier New" w:hint="default"/>
      </w:rPr>
    </w:lvl>
    <w:lvl w:ilvl="5" w:tplc="1C0EA6C0" w:tentative="1">
      <w:start w:val="1"/>
      <w:numFmt w:val="bullet"/>
      <w:lvlText w:val=""/>
      <w:lvlJc w:val="left"/>
      <w:pPr>
        <w:ind w:left="4320" w:hanging="360"/>
      </w:pPr>
      <w:rPr>
        <w:rFonts w:ascii="Wingdings" w:hAnsi="Wingdings" w:hint="default"/>
      </w:rPr>
    </w:lvl>
    <w:lvl w:ilvl="6" w:tplc="C1BE2D3E" w:tentative="1">
      <w:start w:val="1"/>
      <w:numFmt w:val="bullet"/>
      <w:lvlText w:val=""/>
      <w:lvlJc w:val="left"/>
      <w:pPr>
        <w:ind w:left="5040" w:hanging="360"/>
      </w:pPr>
      <w:rPr>
        <w:rFonts w:ascii="Symbol" w:hAnsi="Symbol" w:hint="default"/>
      </w:rPr>
    </w:lvl>
    <w:lvl w:ilvl="7" w:tplc="FA88CB4C" w:tentative="1">
      <w:start w:val="1"/>
      <w:numFmt w:val="bullet"/>
      <w:lvlText w:val="o"/>
      <w:lvlJc w:val="left"/>
      <w:pPr>
        <w:ind w:left="5760" w:hanging="360"/>
      </w:pPr>
      <w:rPr>
        <w:rFonts w:ascii="Courier New" w:hAnsi="Courier New" w:cs="Courier New" w:hint="default"/>
      </w:rPr>
    </w:lvl>
    <w:lvl w:ilvl="8" w:tplc="C3C84C6C" w:tentative="1">
      <w:start w:val="1"/>
      <w:numFmt w:val="bullet"/>
      <w:lvlText w:val=""/>
      <w:lvlJc w:val="left"/>
      <w:pPr>
        <w:ind w:left="6480" w:hanging="360"/>
      </w:pPr>
      <w:rPr>
        <w:rFonts w:ascii="Wingdings" w:hAnsi="Wingdings" w:hint="default"/>
      </w:rPr>
    </w:lvl>
  </w:abstractNum>
  <w:abstractNum w:abstractNumId="3" w15:restartNumberingAfterBreak="0">
    <w:nsid w:val="1ABA7611"/>
    <w:multiLevelType w:val="hybridMultilevel"/>
    <w:tmpl w:val="87AA1806"/>
    <w:lvl w:ilvl="0" w:tplc="CDE6A70E">
      <w:start w:val="1"/>
      <w:numFmt w:val="bullet"/>
      <w:lvlText w:val=""/>
      <w:lvlJc w:val="left"/>
      <w:pPr>
        <w:tabs>
          <w:tab w:val="num" w:pos="720"/>
        </w:tabs>
        <w:ind w:left="720" w:hanging="360"/>
      </w:pPr>
      <w:rPr>
        <w:rFonts w:ascii="Symbol" w:hAnsi="Symbol" w:cs="Courier New" w:hint="default"/>
      </w:rPr>
    </w:lvl>
    <w:lvl w:ilvl="1" w:tplc="57665FD0" w:tentative="1">
      <w:start w:val="1"/>
      <w:numFmt w:val="bullet"/>
      <w:lvlText w:val="o"/>
      <w:lvlJc w:val="left"/>
      <w:pPr>
        <w:ind w:left="1440" w:hanging="360"/>
      </w:pPr>
      <w:rPr>
        <w:rFonts w:ascii="Courier New" w:hAnsi="Courier New" w:cs="Courier New" w:hint="default"/>
      </w:rPr>
    </w:lvl>
    <w:lvl w:ilvl="2" w:tplc="06DC9520" w:tentative="1">
      <w:start w:val="1"/>
      <w:numFmt w:val="bullet"/>
      <w:lvlText w:val=""/>
      <w:lvlJc w:val="left"/>
      <w:pPr>
        <w:ind w:left="2160" w:hanging="360"/>
      </w:pPr>
      <w:rPr>
        <w:rFonts w:ascii="Wingdings" w:hAnsi="Wingdings" w:hint="default"/>
      </w:rPr>
    </w:lvl>
    <w:lvl w:ilvl="3" w:tplc="5458291E" w:tentative="1">
      <w:start w:val="1"/>
      <w:numFmt w:val="bullet"/>
      <w:lvlText w:val=""/>
      <w:lvlJc w:val="left"/>
      <w:pPr>
        <w:ind w:left="2880" w:hanging="360"/>
      </w:pPr>
      <w:rPr>
        <w:rFonts w:ascii="Symbol" w:hAnsi="Symbol" w:hint="default"/>
      </w:rPr>
    </w:lvl>
    <w:lvl w:ilvl="4" w:tplc="F216C9FE" w:tentative="1">
      <w:start w:val="1"/>
      <w:numFmt w:val="bullet"/>
      <w:lvlText w:val="o"/>
      <w:lvlJc w:val="left"/>
      <w:pPr>
        <w:ind w:left="3600" w:hanging="360"/>
      </w:pPr>
      <w:rPr>
        <w:rFonts w:ascii="Courier New" w:hAnsi="Courier New" w:cs="Courier New" w:hint="default"/>
      </w:rPr>
    </w:lvl>
    <w:lvl w:ilvl="5" w:tplc="B706106C" w:tentative="1">
      <w:start w:val="1"/>
      <w:numFmt w:val="bullet"/>
      <w:lvlText w:val=""/>
      <w:lvlJc w:val="left"/>
      <w:pPr>
        <w:ind w:left="4320" w:hanging="360"/>
      </w:pPr>
      <w:rPr>
        <w:rFonts w:ascii="Wingdings" w:hAnsi="Wingdings" w:hint="default"/>
      </w:rPr>
    </w:lvl>
    <w:lvl w:ilvl="6" w:tplc="53E29C6A" w:tentative="1">
      <w:start w:val="1"/>
      <w:numFmt w:val="bullet"/>
      <w:lvlText w:val=""/>
      <w:lvlJc w:val="left"/>
      <w:pPr>
        <w:ind w:left="5040" w:hanging="360"/>
      </w:pPr>
      <w:rPr>
        <w:rFonts w:ascii="Symbol" w:hAnsi="Symbol" w:hint="default"/>
      </w:rPr>
    </w:lvl>
    <w:lvl w:ilvl="7" w:tplc="3A508106" w:tentative="1">
      <w:start w:val="1"/>
      <w:numFmt w:val="bullet"/>
      <w:lvlText w:val="o"/>
      <w:lvlJc w:val="left"/>
      <w:pPr>
        <w:ind w:left="5760" w:hanging="360"/>
      </w:pPr>
      <w:rPr>
        <w:rFonts w:ascii="Courier New" w:hAnsi="Courier New" w:cs="Courier New" w:hint="default"/>
      </w:rPr>
    </w:lvl>
    <w:lvl w:ilvl="8" w:tplc="3FECA2C2" w:tentative="1">
      <w:start w:val="1"/>
      <w:numFmt w:val="bullet"/>
      <w:lvlText w:val=""/>
      <w:lvlJc w:val="left"/>
      <w:pPr>
        <w:ind w:left="6480" w:hanging="360"/>
      </w:pPr>
      <w:rPr>
        <w:rFonts w:ascii="Wingdings" w:hAnsi="Wingdings" w:hint="default"/>
      </w:rPr>
    </w:lvl>
  </w:abstractNum>
  <w:abstractNum w:abstractNumId="4" w15:restartNumberingAfterBreak="0">
    <w:nsid w:val="1DA14F57"/>
    <w:multiLevelType w:val="hybridMultilevel"/>
    <w:tmpl w:val="185AB758"/>
    <w:lvl w:ilvl="0" w:tplc="752227C2">
      <w:start w:val="1"/>
      <w:numFmt w:val="bullet"/>
      <w:lvlText w:val=""/>
      <w:lvlJc w:val="left"/>
      <w:pPr>
        <w:tabs>
          <w:tab w:val="num" w:pos="720"/>
        </w:tabs>
        <w:ind w:left="720" w:hanging="360"/>
      </w:pPr>
      <w:rPr>
        <w:rFonts w:ascii="Symbol" w:hAnsi="Symbol" w:cs="Courier New" w:hint="default"/>
      </w:rPr>
    </w:lvl>
    <w:lvl w:ilvl="1" w:tplc="80DE222A" w:tentative="1">
      <w:start w:val="1"/>
      <w:numFmt w:val="bullet"/>
      <w:lvlText w:val="o"/>
      <w:lvlJc w:val="left"/>
      <w:pPr>
        <w:ind w:left="1440" w:hanging="360"/>
      </w:pPr>
      <w:rPr>
        <w:rFonts w:ascii="Courier New" w:hAnsi="Courier New" w:cs="Courier New" w:hint="default"/>
      </w:rPr>
    </w:lvl>
    <w:lvl w:ilvl="2" w:tplc="2C88E166" w:tentative="1">
      <w:start w:val="1"/>
      <w:numFmt w:val="bullet"/>
      <w:lvlText w:val=""/>
      <w:lvlJc w:val="left"/>
      <w:pPr>
        <w:ind w:left="2160" w:hanging="360"/>
      </w:pPr>
      <w:rPr>
        <w:rFonts w:ascii="Wingdings" w:hAnsi="Wingdings" w:hint="default"/>
      </w:rPr>
    </w:lvl>
    <w:lvl w:ilvl="3" w:tplc="C3E238C8" w:tentative="1">
      <w:start w:val="1"/>
      <w:numFmt w:val="bullet"/>
      <w:lvlText w:val=""/>
      <w:lvlJc w:val="left"/>
      <w:pPr>
        <w:ind w:left="2880" w:hanging="360"/>
      </w:pPr>
      <w:rPr>
        <w:rFonts w:ascii="Symbol" w:hAnsi="Symbol" w:hint="default"/>
      </w:rPr>
    </w:lvl>
    <w:lvl w:ilvl="4" w:tplc="CBE6C6B6" w:tentative="1">
      <w:start w:val="1"/>
      <w:numFmt w:val="bullet"/>
      <w:lvlText w:val="o"/>
      <w:lvlJc w:val="left"/>
      <w:pPr>
        <w:ind w:left="3600" w:hanging="360"/>
      </w:pPr>
      <w:rPr>
        <w:rFonts w:ascii="Courier New" w:hAnsi="Courier New" w:cs="Courier New" w:hint="default"/>
      </w:rPr>
    </w:lvl>
    <w:lvl w:ilvl="5" w:tplc="D5E0A684" w:tentative="1">
      <w:start w:val="1"/>
      <w:numFmt w:val="bullet"/>
      <w:lvlText w:val=""/>
      <w:lvlJc w:val="left"/>
      <w:pPr>
        <w:ind w:left="4320" w:hanging="360"/>
      </w:pPr>
      <w:rPr>
        <w:rFonts w:ascii="Wingdings" w:hAnsi="Wingdings" w:hint="default"/>
      </w:rPr>
    </w:lvl>
    <w:lvl w:ilvl="6" w:tplc="A71E9FD6" w:tentative="1">
      <w:start w:val="1"/>
      <w:numFmt w:val="bullet"/>
      <w:lvlText w:val=""/>
      <w:lvlJc w:val="left"/>
      <w:pPr>
        <w:ind w:left="5040" w:hanging="360"/>
      </w:pPr>
      <w:rPr>
        <w:rFonts w:ascii="Symbol" w:hAnsi="Symbol" w:hint="default"/>
      </w:rPr>
    </w:lvl>
    <w:lvl w:ilvl="7" w:tplc="68D8BDA6" w:tentative="1">
      <w:start w:val="1"/>
      <w:numFmt w:val="bullet"/>
      <w:lvlText w:val="o"/>
      <w:lvlJc w:val="left"/>
      <w:pPr>
        <w:ind w:left="5760" w:hanging="360"/>
      </w:pPr>
      <w:rPr>
        <w:rFonts w:ascii="Courier New" w:hAnsi="Courier New" w:cs="Courier New" w:hint="default"/>
      </w:rPr>
    </w:lvl>
    <w:lvl w:ilvl="8" w:tplc="1F8E0272" w:tentative="1">
      <w:start w:val="1"/>
      <w:numFmt w:val="bullet"/>
      <w:lvlText w:val=""/>
      <w:lvlJc w:val="left"/>
      <w:pPr>
        <w:ind w:left="6480" w:hanging="360"/>
      </w:pPr>
      <w:rPr>
        <w:rFonts w:ascii="Wingdings" w:hAnsi="Wingdings" w:hint="default"/>
      </w:rPr>
    </w:lvl>
  </w:abstractNum>
  <w:abstractNum w:abstractNumId="5" w15:restartNumberingAfterBreak="0">
    <w:nsid w:val="3072332F"/>
    <w:multiLevelType w:val="hybridMultilevel"/>
    <w:tmpl w:val="9BAECBD0"/>
    <w:lvl w:ilvl="0" w:tplc="C3902852">
      <w:start w:val="1"/>
      <w:numFmt w:val="bullet"/>
      <w:lvlText w:val=""/>
      <w:lvlJc w:val="left"/>
      <w:pPr>
        <w:tabs>
          <w:tab w:val="num" w:pos="720"/>
        </w:tabs>
        <w:ind w:left="720" w:hanging="360"/>
      </w:pPr>
      <w:rPr>
        <w:rFonts w:ascii="Symbol" w:hAnsi="Symbol" w:hint="default"/>
      </w:rPr>
    </w:lvl>
    <w:lvl w:ilvl="1" w:tplc="5B44A5C2" w:tentative="1">
      <w:start w:val="1"/>
      <w:numFmt w:val="bullet"/>
      <w:lvlText w:val="o"/>
      <w:lvlJc w:val="left"/>
      <w:pPr>
        <w:ind w:left="1440" w:hanging="360"/>
      </w:pPr>
      <w:rPr>
        <w:rFonts w:ascii="Courier New" w:hAnsi="Courier New" w:cs="Courier New" w:hint="default"/>
      </w:rPr>
    </w:lvl>
    <w:lvl w:ilvl="2" w:tplc="968E6DC2" w:tentative="1">
      <w:start w:val="1"/>
      <w:numFmt w:val="bullet"/>
      <w:lvlText w:val=""/>
      <w:lvlJc w:val="left"/>
      <w:pPr>
        <w:ind w:left="2160" w:hanging="360"/>
      </w:pPr>
      <w:rPr>
        <w:rFonts w:ascii="Wingdings" w:hAnsi="Wingdings" w:hint="default"/>
      </w:rPr>
    </w:lvl>
    <w:lvl w:ilvl="3" w:tplc="3FAAE84A" w:tentative="1">
      <w:start w:val="1"/>
      <w:numFmt w:val="bullet"/>
      <w:lvlText w:val=""/>
      <w:lvlJc w:val="left"/>
      <w:pPr>
        <w:ind w:left="2880" w:hanging="360"/>
      </w:pPr>
      <w:rPr>
        <w:rFonts w:ascii="Symbol" w:hAnsi="Symbol" w:hint="default"/>
      </w:rPr>
    </w:lvl>
    <w:lvl w:ilvl="4" w:tplc="0A501594" w:tentative="1">
      <w:start w:val="1"/>
      <w:numFmt w:val="bullet"/>
      <w:lvlText w:val="o"/>
      <w:lvlJc w:val="left"/>
      <w:pPr>
        <w:ind w:left="3600" w:hanging="360"/>
      </w:pPr>
      <w:rPr>
        <w:rFonts w:ascii="Courier New" w:hAnsi="Courier New" w:cs="Courier New" w:hint="default"/>
      </w:rPr>
    </w:lvl>
    <w:lvl w:ilvl="5" w:tplc="4B2C2F9A" w:tentative="1">
      <w:start w:val="1"/>
      <w:numFmt w:val="bullet"/>
      <w:lvlText w:val=""/>
      <w:lvlJc w:val="left"/>
      <w:pPr>
        <w:ind w:left="4320" w:hanging="360"/>
      </w:pPr>
      <w:rPr>
        <w:rFonts w:ascii="Wingdings" w:hAnsi="Wingdings" w:hint="default"/>
      </w:rPr>
    </w:lvl>
    <w:lvl w:ilvl="6" w:tplc="81D43EC4" w:tentative="1">
      <w:start w:val="1"/>
      <w:numFmt w:val="bullet"/>
      <w:lvlText w:val=""/>
      <w:lvlJc w:val="left"/>
      <w:pPr>
        <w:ind w:left="5040" w:hanging="360"/>
      </w:pPr>
      <w:rPr>
        <w:rFonts w:ascii="Symbol" w:hAnsi="Symbol" w:hint="default"/>
      </w:rPr>
    </w:lvl>
    <w:lvl w:ilvl="7" w:tplc="63A06B00" w:tentative="1">
      <w:start w:val="1"/>
      <w:numFmt w:val="bullet"/>
      <w:lvlText w:val="o"/>
      <w:lvlJc w:val="left"/>
      <w:pPr>
        <w:ind w:left="5760" w:hanging="360"/>
      </w:pPr>
      <w:rPr>
        <w:rFonts w:ascii="Courier New" w:hAnsi="Courier New" w:cs="Courier New" w:hint="default"/>
      </w:rPr>
    </w:lvl>
    <w:lvl w:ilvl="8" w:tplc="5C08FBF6" w:tentative="1">
      <w:start w:val="1"/>
      <w:numFmt w:val="bullet"/>
      <w:lvlText w:val=""/>
      <w:lvlJc w:val="left"/>
      <w:pPr>
        <w:ind w:left="6480" w:hanging="360"/>
      </w:pPr>
      <w:rPr>
        <w:rFonts w:ascii="Wingdings" w:hAnsi="Wingdings" w:hint="default"/>
      </w:rPr>
    </w:lvl>
  </w:abstractNum>
  <w:abstractNum w:abstractNumId="6" w15:restartNumberingAfterBreak="0">
    <w:nsid w:val="3EA749CC"/>
    <w:multiLevelType w:val="hybridMultilevel"/>
    <w:tmpl w:val="B6C88A1A"/>
    <w:lvl w:ilvl="0" w:tplc="4C4ED230">
      <w:start w:val="1"/>
      <w:numFmt w:val="bullet"/>
      <w:lvlText w:val=""/>
      <w:lvlJc w:val="left"/>
      <w:pPr>
        <w:tabs>
          <w:tab w:val="num" w:pos="720"/>
        </w:tabs>
        <w:ind w:left="720" w:hanging="360"/>
      </w:pPr>
      <w:rPr>
        <w:rFonts w:ascii="Symbol" w:hAnsi="Symbol" w:hint="default"/>
      </w:rPr>
    </w:lvl>
    <w:lvl w:ilvl="1" w:tplc="FEACCC16" w:tentative="1">
      <w:start w:val="1"/>
      <w:numFmt w:val="bullet"/>
      <w:lvlText w:val="o"/>
      <w:lvlJc w:val="left"/>
      <w:pPr>
        <w:ind w:left="1440" w:hanging="360"/>
      </w:pPr>
      <w:rPr>
        <w:rFonts w:ascii="Courier New" w:hAnsi="Courier New" w:cs="Courier New" w:hint="default"/>
      </w:rPr>
    </w:lvl>
    <w:lvl w:ilvl="2" w:tplc="25B86D56" w:tentative="1">
      <w:start w:val="1"/>
      <w:numFmt w:val="bullet"/>
      <w:lvlText w:val=""/>
      <w:lvlJc w:val="left"/>
      <w:pPr>
        <w:ind w:left="2160" w:hanging="360"/>
      </w:pPr>
      <w:rPr>
        <w:rFonts w:ascii="Wingdings" w:hAnsi="Wingdings" w:hint="default"/>
      </w:rPr>
    </w:lvl>
    <w:lvl w:ilvl="3" w:tplc="E65CD7F8" w:tentative="1">
      <w:start w:val="1"/>
      <w:numFmt w:val="bullet"/>
      <w:lvlText w:val=""/>
      <w:lvlJc w:val="left"/>
      <w:pPr>
        <w:ind w:left="2880" w:hanging="360"/>
      </w:pPr>
      <w:rPr>
        <w:rFonts w:ascii="Symbol" w:hAnsi="Symbol" w:hint="default"/>
      </w:rPr>
    </w:lvl>
    <w:lvl w:ilvl="4" w:tplc="EF206438" w:tentative="1">
      <w:start w:val="1"/>
      <w:numFmt w:val="bullet"/>
      <w:lvlText w:val="o"/>
      <w:lvlJc w:val="left"/>
      <w:pPr>
        <w:ind w:left="3600" w:hanging="360"/>
      </w:pPr>
      <w:rPr>
        <w:rFonts w:ascii="Courier New" w:hAnsi="Courier New" w:cs="Courier New" w:hint="default"/>
      </w:rPr>
    </w:lvl>
    <w:lvl w:ilvl="5" w:tplc="554C9CBA" w:tentative="1">
      <w:start w:val="1"/>
      <w:numFmt w:val="bullet"/>
      <w:lvlText w:val=""/>
      <w:lvlJc w:val="left"/>
      <w:pPr>
        <w:ind w:left="4320" w:hanging="360"/>
      </w:pPr>
      <w:rPr>
        <w:rFonts w:ascii="Wingdings" w:hAnsi="Wingdings" w:hint="default"/>
      </w:rPr>
    </w:lvl>
    <w:lvl w:ilvl="6" w:tplc="178A57FC" w:tentative="1">
      <w:start w:val="1"/>
      <w:numFmt w:val="bullet"/>
      <w:lvlText w:val=""/>
      <w:lvlJc w:val="left"/>
      <w:pPr>
        <w:ind w:left="5040" w:hanging="360"/>
      </w:pPr>
      <w:rPr>
        <w:rFonts w:ascii="Symbol" w:hAnsi="Symbol" w:hint="default"/>
      </w:rPr>
    </w:lvl>
    <w:lvl w:ilvl="7" w:tplc="B2AE5B92" w:tentative="1">
      <w:start w:val="1"/>
      <w:numFmt w:val="bullet"/>
      <w:lvlText w:val="o"/>
      <w:lvlJc w:val="left"/>
      <w:pPr>
        <w:ind w:left="5760" w:hanging="360"/>
      </w:pPr>
      <w:rPr>
        <w:rFonts w:ascii="Courier New" w:hAnsi="Courier New" w:cs="Courier New" w:hint="default"/>
      </w:rPr>
    </w:lvl>
    <w:lvl w:ilvl="8" w:tplc="760ABC9E" w:tentative="1">
      <w:start w:val="1"/>
      <w:numFmt w:val="bullet"/>
      <w:lvlText w:val=""/>
      <w:lvlJc w:val="left"/>
      <w:pPr>
        <w:ind w:left="6480" w:hanging="360"/>
      </w:pPr>
      <w:rPr>
        <w:rFonts w:ascii="Wingdings" w:hAnsi="Wingdings" w:hint="default"/>
      </w:rPr>
    </w:lvl>
  </w:abstractNum>
  <w:abstractNum w:abstractNumId="7" w15:restartNumberingAfterBreak="0">
    <w:nsid w:val="43525D7B"/>
    <w:multiLevelType w:val="hybridMultilevel"/>
    <w:tmpl w:val="F536CF00"/>
    <w:lvl w:ilvl="0" w:tplc="6B5887F6">
      <w:start w:val="1"/>
      <w:numFmt w:val="bullet"/>
      <w:lvlText w:val=""/>
      <w:lvlJc w:val="left"/>
      <w:pPr>
        <w:tabs>
          <w:tab w:val="num" w:pos="720"/>
        </w:tabs>
        <w:ind w:left="720" w:hanging="360"/>
      </w:pPr>
      <w:rPr>
        <w:rFonts w:ascii="Symbol" w:hAnsi="Symbol" w:hint="default"/>
      </w:rPr>
    </w:lvl>
    <w:lvl w:ilvl="1" w:tplc="4C82A21C" w:tentative="1">
      <w:start w:val="1"/>
      <w:numFmt w:val="bullet"/>
      <w:lvlText w:val="o"/>
      <w:lvlJc w:val="left"/>
      <w:pPr>
        <w:ind w:left="1440" w:hanging="360"/>
      </w:pPr>
      <w:rPr>
        <w:rFonts w:ascii="Courier New" w:hAnsi="Courier New" w:cs="Courier New" w:hint="default"/>
      </w:rPr>
    </w:lvl>
    <w:lvl w:ilvl="2" w:tplc="B86CC00A" w:tentative="1">
      <w:start w:val="1"/>
      <w:numFmt w:val="bullet"/>
      <w:lvlText w:val=""/>
      <w:lvlJc w:val="left"/>
      <w:pPr>
        <w:ind w:left="2160" w:hanging="360"/>
      </w:pPr>
      <w:rPr>
        <w:rFonts w:ascii="Wingdings" w:hAnsi="Wingdings" w:hint="default"/>
      </w:rPr>
    </w:lvl>
    <w:lvl w:ilvl="3" w:tplc="DB061930" w:tentative="1">
      <w:start w:val="1"/>
      <w:numFmt w:val="bullet"/>
      <w:lvlText w:val=""/>
      <w:lvlJc w:val="left"/>
      <w:pPr>
        <w:ind w:left="2880" w:hanging="360"/>
      </w:pPr>
      <w:rPr>
        <w:rFonts w:ascii="Symbol" w:hAnsi="Symbol" w:hint="default"/>
      </w:rPr>
    </w:lvl>
    <w:lvl w:ilvl="4" w:tplc="8EA82B42" w:tentative="1">
      <w:start w:val="1"/>
      <w:numFmt w:val="bullet"/>
      <w:lvlText w:val="o"/>
      <w:lvlJc w:val="left"/>
      <w:pPr>
        <w:ind w:left="3600" w:hanging="360"/>
      </w:pPr>
      <w:rPr>
        <w:rFonts w:ascii="Courier New" w:hAnsi="Courier New" w:cs="Courier New" w:hint="default"/>
      </w:rPr>
    </w:lvl>
    <w:lvl w:ilvl="5" w:tplc="11763960" w:tentative="1">
      <w:start w:val="1"/>
      <w:numFmt w:val="bullet"/>
      <w:lvlText w:val=""/>
      <w:lvlJc w:val="left"/>
      <w:pPr>
        <w:ind w:left="4320" w:hanging="360"/>
      </w:pPr>
      <w:rPr>
        <w:rFonts w:ascii="Wingdings" w:hAnsi="Wingdings" w:hint="default"/>
      </w:rPr>
    </w:lvl>
    <w:lvl w:ilvl="6" w:tplc="778009BA" w:tentative="1">
      <w:start w:val="1"/>
      <w:numFmt w:val="bullet"/>
      <w:lvlText w:val=""/>
      <w:lvlJc w:val="left"/>
      <w:pPr>
        <w:ind w:left="5040" w:hanging="360"/>
      </w:pPr>
      <w:rPr>
        <w:rFonts w:ascii="Symbol" w:hAnsi="Symbol" w:hint="default"/>
      </w:rPr>
    </w:lvl>
    <w:lvl w:ilvl="7" w:tplc="727C5DF0" w:tentative="1">
      <w:start w:val="1"/>
      <w:numFmt w:val="bullet"/>
      <w:lvlText w:val="o"/>
      <w:lvlJc w:val="left"/>
      <w:pPr>
        <w:ind w:left="5760" w:hanging="360"/>
      </w:pPr>
      <w:rPr>
        <w:rFonts w:ascii="Courier New" w:hAnsi="Courier New" w:cs="Courier New" w:hint="default"/>
      </w:rPr>
    </w:lvl>
    <w:lvl w:ilvl="8" w:tplc="5EBCD28E" w:tentative="1">
      <w:start w:val="1"/>
      <w:numFmt w:val="bullet"/>
      <w:lvlText w:val=""/>
      <w:lvlJc w:val="left"/>
      <w:pPr>
        <w:ind w:left="6480" w:hanging="360"/>
      </w:pPr>
      <w:rPr>
        <w:rFonts w:ascii="Wingdings" w:hAnsi="Wingdings" w:hint="default"/>
      </w:rPr>
    </w:lvl>
  </w:abstractNum>
  <w:abstractNum w:abstractNumId="8" w15:restartNumberingAfterBreak="0">
    <w:nsid w:val="53065DDC"/>
    <w:multiLevelType w:val="hybridMultilevel"/>
    <w:tmpl w:val="2FB6E3E6"/>
    <w:lvl w:ilvl="0" w:tplc="5F3E347C">
      <w:start w:val="1"/>
      <w:numFmt w:val="bullet"/>
      <w:lvlText w:val=""/>
      <w:lvlJc w:val="left"/>
      <w:pPr>
        <w:tabs>
          <w:tab w:val="num" w:pos="720"/>
        </w:tabs>
        <w:ind w:left="720" w:hanging="360"/>
      </w:pPr>
      <w:rPr>
        <w:rFonts w:ascii="Symbol" w:hAnsi="Symbol" w:hint="default"/>
      </w:rPr>
    </w:lvl>
    <w:lvl w:ilvl="1" w:tplc="E1C849AA" w:tentative="1">
      <w:start w:val="1"/>
      <w:numFmt w:val="bullet"/>
      <w:lvlText w:val="o"/>
      <w:lvlJc w:val="left"/>
      <w:pPr>
        <w:ind w:left="1440" w:hanging="360"/>
      </w:pPr>
      <w:rPr>
        <w:rFonts w:ascii="Courier New" w:hAnsi="Courier New" w:cs="Courier New" w:hint="default"/>
      </w:rPr>
    </w:lvl>
    <w:lvl w:ilvl="2" w:tplc="60F2A936" w:tentative="1">
      <w:start w:val="1"/>
      <w:numFmt w:val="bullet"/>
      <w:lvlText w:val=""/>
      <w:lvlJc w:val="left"/>
      <w:pPr>
        <w:ind w:left="2160" w:hanging="360"/>
      </w:pPr>
      <w:rPr>
        <w:rFonts w:ascii="Wingdings" w:hAnsi="Wingdings" w:hint="default"/>
      </w:rPr>
    </w:lvl>
    <w:lvl w:ilvl="3" w:tplc="027C875E" w:tentative="1">
      <w:start w:val="1"/>
      <w:numFmt w:val="bullet"/>
      <w:lvlText w:val=""/>
      <w:lvlJc w:val="left"/>
      <w:pPr>
        <w:ind w:left="2880" w:hanging="360"/>
      </w:pPr>
      <w:rPr>
        <w:rFonts w:ascii="Symbol" w:hAnsi="Symbol" w:hint="default"/>
      </w:rPr>
    </w:lvl>
    <w:lvl w:ilvl="4" w:tplc="9C587206" w:tentative="1">
      <w:start w:val="1"/>
      <w:numFmt w:val="bullet"/>
      <w:lvlText w:val="o"/>
      <w:lvlJc w:val="left"/>
      <w:pPr>
        <w:ind w:left="3600" w:hanging="360"/>
      </w:pPr>
      <w:rPr>
        <w:rFonts w:ascii="Courier New" w:hAnsi="Courier New" w:cs="Courier New" w:hint="default"/>
      </w:rPr>
    </w:lvl>
    <w:lvl w:ilvl="5" w:tplc="E9BC89E4" w:tentative="1">
      <w:start w:val="1"/>
      <w:numFmt w:val="bullet"/>
      <w:lvlText w:val=""/>
      <w:lvlJc w:val="left"/>
      <w:pPr>
        <w:ind w:left="4320" w:hanging="360"/>
      </w:pPr>
      <w:rPr>
        <w:rFonts w:ascii="Wingdings" w:hAnsi="Wingdings" w:hint="default"/>
      </w:rPr>
    </w:lvl>
    <w:lvl w:ilvl="6" w:tplc="8FF2A110" w:tentative="1">
      <w:start w:val="1"/>
      <w:numFmt w:val="bullet"/>
      <w:lvlText w:val=""/>
      <w:lvlJc w:val="left"/>
      <w:pPr>
        <w:ind w:left="5040" w:hanging="360"/>
      </w:pPr>
      <w:rPr>
        <w:rFonts w:ascii="Symbol" w:hAnsi="Symbol" w:hint="default"/>
      </w:rPr>
    </w:lvl>
    <w:lvl w:ilvl="7" w:tplc="60AE8C78" w:tentative="1">
      <w:start w:val="1"/>
      <w:numFmt w:val="bullet"/>
      <w:lvlText w:val="o"/>
      <w:lvlJc w:val="left"/>
      <w:pPr>
        <w:ind w:left="5760" w:hanging="360"/>
      </w:pPr>
      <w:rPr>
        <w:rFonts w:ascii="Courier New" w:hAnsi="Courier New" w:cs="Courier New" w:hint="default"/>
      </w:rPr>
    </w:lvl>
    <w:lvl w:ilvl="8" w:tplc="7846727C" w:tentative="1">
      <w:start w:val="1"/>
      <w:numFmt w:val="bullet"/>
      <w:lvlText w:val=""/>
      <w:lvlJc w:val="left"/>
      <w:pPr>
        <w:ind w:left="6480" w:hanging="360"/>
      </w:pPr>
      <w:rPr>
        <w:rFonts w:ascii="Wingdings" w:hAnsi="Wingdings" w:hint="default"/>
      </w:rPr>
    </w:lvl>
  </w:abstractNum>
  <w:abstractNum w:abstractNumId="9" w15:restartNumberingAfterBreak="0">
    <w:nsid w:val="556D70A9"/>
    <w:multiLevelType w:val="hybridMultilevel"/>
    <w:tmpl w:val="835E1154"/>
    <w:lvl w:ilvl="0" w:tplc="3B3492BA">
      <w:start w:val="1"/>
      <w:numFmt w:val="bullet"/>
      <w:lvlText w:val=""/>
      <w:lvlJc w:val="left"/>
      <w:pPr>
        <w:tabs>
          <w:tab w:val="num" w:pos="720"/>
        </w:tabs>
        <w:ind w:left="720" w:hanging="360"/>
      </w:pPr>
      <w:rPr>
        <w:rFonts w:ascii="Symbol" w:hAnsi="Symbol" w:hint="default"/>
      </w:rPr>
    </w:lvl>
    <w:lvl w:ilvl="1" w:tplc="76749D66" w:tentative="1">
      <w:start w:val="1"/>
      <w:numFmt w:val="bullet"/>
      <w:lvlText w:val="o"/>
      <w:lvlJc w:val="left"/>
      <w:pPr>
        <w:ind w:left="1440" w:hanging="360"/>
      </w:pPr>
      <w:rPr>
        <w:rFonts w:ascii="Courier New" w:hAnsi="Courier New" w:cs="Courier New" w:hint="default"/>
      </w:rPr>
    </w:lvl>
    <w:lvl w:ilvl="2" w:tplc="DE88A58C" w:tentative="1">
      <w:start w:val="1"/>
      <w:numFmt w:val="bullet"/>
      <w:lvlText w:val=""/>
      <w:lvlJc w:val="left"/>
      <w:pPr>
        <w:ind w:left="2160" w:hanging="360"/>
      </w:pPr>
      <w:rPr>
        <w:rFonts w:ascii="Wingdings" w:hAnsi="Wingdings" w:hint="default"/>
      </w:rPr>
    </w:lvl>
    <w:lvl w:ilvl="3" w:tplc="7B94442E" w:tentative="1">
      <w:start w:val="1"/>
      <w:numFmt w:val="bullet"/>
      <w:lvlText w:val=""/>
      <w:lvlJc w:val="left"/>
      <w:pPr>
        <w:ind w:left="2880" w:hanging="360"/>
      </w:pPr>
      <w:rPr>
        <w:rFonts w:ascii="Symbol" w:hAnsi="Symbol" w:hint="default"/>
      </w:rPr>
    </w:lvl>
    <w:lvl w:ilvl="4" w:tplc="FDB24E3C" w:tentative="1">
      <w:start w:val="1"/>
      <w:numFmt w:val="bullet"/>
      <w:lvlText w:val="o"/>
      <w:lvlJc w:val="left"/>
      <w:pPr>
        <w:ind w:left="3600" w:hanging="360"/>
      </w:pPr>
      <w:rPr>
        <w:rFonts w:ascii="Courier New" w:hAnsi="Courier New" w:cs="Courier New" w:hint="default"/>
      </w:rPr>
    </w:lvl>
    <w:lvl w:ilvl="5" w:tplc="C1E4F92A" w:tentative="1">
      <w:start w:val="1"/>
      <w:numFmt w:val="bullet"/>
      <w:lvlText w:val=""/>
      <w:lvlJc w:val="left"/>
      <w:pPr>
        <w:ind w:left="4320" w:hanging="360"/>
      </w:pPr>
      <w:rPr>
        <w:rFonts w:ascii="Wingdings" w:hAnsi="Wingdings" w:hint="default"/>
      </w:rPr>
    </w:lvl>
    <w:lvl w:ilvl="6" w:tplc="4D368E5C" w:tentative="1">
      <w:start w:val="1"/>
      <w:numFmt w:val="bullet"/>
      <w:lvlText w:val=""/>
      <w:lvlJc w:val="left"/>
      <w:pPr>
        <w:ind w:left="5040" w:hanging="360"/>
      </w:pPr>
      <w:rPr>
        <w:rFonts w:ascii="Symbol" w:hAnsi="Symbol" w:hint="default"/>
      </w:rPr>
    </w:lvl>
    <w:lvl w:ilvl="7" w:tplc="FDF8C6B6" w:tentative="1">
      <w:start w:val="1"/>
      <w:numFmt w:val="bullet"/>
      <w:lvlText w:val="o"/>
      <w:lvlJc w:val="left"/>
      <w:pPr>
        <w:ind w:left="5760" w:hanging="360"/>
      </w:pPr>
      <w:rPr>
        <w:rFonts w:ascii="Courier New" w:hAnsi="Courier New" w:cs="Courier New" w:hint="default"/>
      </w:rPr>
    </w:lvl>
    <w:lvl w:ilvl="8" w:tplc="D0780C48" w:tentative="1">
      <w:start w:val="1"/>
      <w:numFmt w:val="bullet"/>
      <w:lvlText w:val=""/>
      <w:lvlJc w:val="left"/>
      <w:pPr>
        <w:ind w:left="6480" w:hanging="360"/>
      </w:pPr>
      <w:rPr>
        <w:rFonts w:ascii="Wingdings" w:hAnsi="Wingdings" w:hint="default"/>
      </w:rPr>
    </w:lvl>
  </w:abstractNum>
  <w:abstractNum w:abstractNumId="10" w15:restartNumberingAfterBreak="0">
    <w:nsid w:val="59BF4429"/>
    <w:multiLevelType w:val="hybridMultilevel"/>
    <w:tmpl w:val="AB08DA4C"/>
    <w:lvl w:ilvl="0" w:tplc="E87EF14E">
      <w:start w:val="1"/>
      <w:numFmt w:val="bullet"/>
      <w:lvlText w:val="o"/>
      <w:lvlJc w:val="left"/>
      <w:pPr>
        <w:ind w:left="1080" w:hanging="360"/>
      </w:pPr>
      <w:rPr>
        <w:rFonts w:ascii="Courier New" w:hAnsi="Courier New" w:cs="Courier New" w:hint="default"/>
      </w:rPr>
    </w:lvl>
    <w:lvl w:ilvl="1" w:tplc="F5D0F4A0" w:tentative="1">
      <w:start w:val="1"/>
      <w:numFmt w:val="bullet"/>
      <w:lvlText w:val="o"/>
      <w:lvlJc w:val="left"/>
      <w:pPr>
        <w:ind w:left="1800" w:hanging="360"/>
      </w:pPr>
      <w:rPr>
        <w:rFonts w:ascii="Courier New" w:hAnsi="Courier New" w:cs="Courier New" w:hint="default"/>
      </w:rPr>
    </w:lvl>
    <w:lvl w:ilvl="2" w:tplc="4126A300" w:tentative="1">
      <w:start w:val="1"/>
      <w:numFmt w:val="bullet"/>
      <w:lvlText w:val=""/>
      <w:lvlJc w:val="left"/>
      <w:pPr>
        <w:ind w:left="2520" w:hanging="360"/>
      </w:pPr>
      <w:rPr>
        <w:rFonts w:ascii="Wingdings" w:hAnsi="Wingdings" w:hint="default"/>
      </w:rPr>
    </w:lvl>
    <w:lvl w:ilvl="3" w:tplc="E8907642" w:tentative="1">
      <w:start w:val="1"/>
      <w:numFmt w:val="bullet"/>
      <w:lvlText w:val=""/>
      <w:lvlJc w:val="left"/>
      <w:pPr>
        <w:ind w:left="3240" w:hanging="360"/>
      </w:pPr>
      <w:rPr>
        <w:rFonts w:ascii="Symbol" w:hAnsi="Symbol" w:hint="default"/>
      </w:rPr>
    </w:lvl>
    <w:lvl w:ilvl="4" w:tplc="4B86EAE2" w:tentative="1">
      <w:start w:val="1"/>
      <w:numFmt w:val="bullet"/>
      <w:lvlText w:val="o"/>
      <w:lvlJc w:val="left"/>
      <w:pPr>
        <w:ind w:left="3960" w:hanging="360"/>
      </w:pPr>
      <w:rPr>
        <w:rFonts w:ascii="Courier New" w:hAnsi="Courier New" w:cs="Courier New" w:hint="default"/>
      </w:rPr>
    </w:lvl>
    <w:lvl w:ilvl="5" w:tplc="7BA85042" w:tentative="1">
      <w:start w:val="1"/>
      <w:numFmt w:val="bullet"/>
      <w:lvlText w:val=""/>
      <w:lvlJc w:val="left"/>
      <w:pPr>
        <w:ind w:left="4680" w:hanging="360"/>
      </w:pPr>
      <w:rPr>
        <w:rFonts w:ascii="Wingdings" w:hAnsi="Wingdings" w:hint="default"/>
      </w:rPr>
    </w:lvl>
    <w:lvl w:ilvl="6" w:tplc="4BDCCC00" w:tentative="1">
      <w:start w:val="1"/>
      <w:numFmt w:val="bullet"/>
      <w:lvlText w:val=""/>
      <w:lvlJc w:val="left"/>
      <w:pPr>
        <w:ind w:left="5400" w:hanging="360"/>
      </w:pPr>
      <w:rPr>
        <w:rFonts w:ascii="Symbol" w:hAnsi="Symbol" w:hint="default"/>
      </w:rPr>
    </w:lvl>
    <w:lvl w:ilvl="7" w:tplc="BD4E0484" w:tentative="1">
      <w:start w:val="1"/>
      <w:numFmt w:val="bullet"/>
      <w:lvlText w:val="o"/>
      <w:lvlJc w:val="left"/>
      <w:pPr>
        <w:ind w:left="6120" w:hanging="360"/>
      </w:pPr>
      <w:rPr>
        <w:rFonts w:ascii="Courier New" w:hAnsi="Courier New" w:cs="Courier New" w:hint="default"/>
      </w:rPr>
    </w:lvl>
    <w:lvl w:ilvl="8" w:tplc="AB4E7D0A" w:tentative="1">
      <w:start w:val="1"/>
      <w:numFmt w:val="bullet"/>
      <w:lvlText w:val=""/>
      <w:lvlJc w:val="left"/>
      <w:pPr>
        <w:ind w:left="6840" w:hanging="360"/>
      </w:pPr>
      <w:rPr>
        <w:rFonts w:ascii="Wingdings" w:hAnsi="Wingdings" w:hint="default"/>
      </w:rPr>
    </w:lvl>
  </w:abstractNum>
  <w:abstractNum w:abstractNumId="11" w15:restartNumberingAfterBreak="0">
    <w:nsid w:val="5F616326"/>
    <w:multiLevelType w:val="hybridMultilevel"/>
    <w:tmpl w:val="ED9059E4"/>
    <w:lvl w:ilvl="0" w:tplc="31DE923A">
      <w:start w:val="1"/>
      <w:numFmt w:val="bullet"/>
      <w:lvlText w:val=""/>
      <w:lvlJc w:val="left"/>
      <w:pPr>
        <w:tabs>
          <w:tab w:val="num" w:pos="720"/>
        </w:tabs>
        <w:ind w:left="720" w:hanging="360"/>
      </w:pPr>
      <w:rPr>
        <w:rFonts w:ascii="Symbol" w:hAnsi="Symbol" w:hint="default"/>
      </w:rPr>
    </w:lvl>
    <w:lvl w:ilvl="1" w:tplc="3D208054" w:tentative="1">
      <w:start w:val="1"/>
      <w:numFmt w:val="bullet"/>
      <w:lvlText w:val="o"/>
      <w:lvlJc w:val="left"/>
      <w:pPr>
        <w:ind w:left="1440" w:hanging="360"/>
      </w:pPr>
      <w:rPr>
        <w:rFonts w:ascii="Courier New" w:hAnsi="Courier New" w:cs="Courier New" w:hint="default"/>
      </w:rPr>
    </w:lvl>
    <w:lvl w:ilvl="2" w:tplc="8ACE9F20" w:tentative="1">
      <w:start w:val="1"/>
      <w:numFmt w:val="bullet"/>
      <w:lvlText w:val=""/>
      <w:lvlJc w:val="left"/>
      <w:pPr>
        <w:ind w:left="2160" w:hanging="360"/>
      </w:pPr>
      <w:rPr>
        <w:rFonts w:ascii="Wingdings" w:hAnsi="Wingdings" w:hint="default"/>
      </w:rPr>
    </w:lvl>
    <w:lvl w:ilvl="3" w:tplc="2C02CEAE" w:tentative="1">
      <w:start w:val="1"/>
      <w:numFmt w:val="bullet"/>
      <w:lvlText w:val=""/>
      <w:lvlJc w:val="left"/>
      <w:pPr>
        <w:ind w:left="2880" w:hanging="360"/>
      </w:pPr>
      <w:rPr>
        <w:rFonts w:ascii="Symbol" w:hAnsi="Symbol" w:hint="default"/>
      </w:rPr>
    </w:lvl>
    <w:lvl w:ilvl="4" w:tplc="65003582" w:tentative="1">
      <w:start w:val="1"/>
      <w:numFmt w:val="bullet"/>
      <w:lvlText w:val="o"/>
      <w:lvlJc w:val="left"/>
      <w:pPr>
        <w:ind w:left="3600" w:hanging="360"/>
      </w:pPr>
      <w:rPr>
        <w:rFonts w:ascii="Courier New" w:hAnsi="Courier New" w:cs="Courier New" w:hint="default"/>
      </w:rPr>
    </w:lvl>
    <w:lvl w:ilvl="5" w:tplc="167289AC" w:tentative="1">
      <w:start w:val="1"/>
      <w:numFmt w:val="bullet"/>
      <w:lvlText w:val=""/>
      <w:lvlJc w:val="left"/>
      <w:pPr>
        <w:ind w:left="4320" w:hanging="360"/>
      </w:pPr>
      <w:rPr>
        <w:rFonts w:ascii="Wingdings" w:hAnsi="Wingdings" w:hint="default"/>
      </w:rPr>
    </w:lvl>
    <w:lvl w:ilvl="6" w:tplc="194A932E" w:tentative="1">
      <w:start w:val="1"/>
      <w:numFmt w:val="bullet"/>
      <w:lvlText w:val=""/>
      <w:lvlJc w:val="left"/>
      <w:pPr>
        <w:ind w:left="5040" w:hanging="360"/>
      </w:pPr>
      <w:rPr>
        <w:rFonts w:ascii="Symbol" w:hAnsi="Symbol" w:hint="default"/>
      </w:rPr>
    </w:lvl>
    <w:lvl w:ilvl="7" w:tplc="F38E180C" w:tentative="1">
      <w:start w:val="1"/>
      <w:numFmt w:val="bullet"/>
      <w:lvlText w:val="o"/>
      <w:lvlJc w:val="left"/>
      <w:pPr>
        <w:ind w:left="5760" w:hanging="360"/>
      </w:pPr>
      <w:rPr>
        <w:rFonts w:ascii="Courier New" w:hAnsi="Courier New" w:cs="Courier New" w:hint="default"/>
      </w:rPr>
    </w:lvl>
    <w:lvl w:ilvl="8" w:tplc="F1D4F162" w:tentative="1">
      <w:start w:val="1"/>
      <w:numFmt w:val="bullet"/>
      <w:lvlText w:val=""/>
      <w:lvlJc w:val="left"/>
      <w:pPr>
        <w:ind w:left="6480" w:hanging="360"/>
      </w:pPr>
      <w:rPr>
        <w:rFonts w:ascii="Wingdings" w:hAnsi="Wingdings" w:hint="default"/>
      </w:rPr>
    </w:lvl>
  </w:abstractNum>
  <w:abstractNum w:abstractNumId="12" w15:restartNumberingAfterBreak="0">
    <w:nsid w:val="66D724CA"/>
    <w:multiLevelType w:val="hybridMultilevel"/>
    <w:tmpl w:val="01D8FE74"/>
    <w:lvl w:ilvl="0" w:tplc="0D969D4C">
      <w:start w:val="1"/>
      <w:numFmt w:val="bullet"/>
      <w:lvlText w:val=""/>
      <w:lvlJc w:val="left"/>
      <w:pPr>
        <w:tabs>
          <w:tab w:val="num" w:pos="720"/>
        </w:tabs>
        <w:ind w:left="720" w:hanging="360"/>
      </w:pPr>
      <w:rPr>
        <w:rFonts w:ascii="Symbol" w:hAnsi="Symbol" w:cs="Courier New" w:hint="default"/>
      </w:rPr>
    </w:lvl>
    <w:lvl w:ilvl="1" w:tplc="1D56BC9A" w:tentative="1">
      <w:start w:val="1"/>
      <w:numFmt w:val="bullet"/>
      <w:lvlText w:val="o"/>
      <w:lvlJc w:val="left"/>
      <w:pPr>
        <w:ind w:left="1440" w:hanging="360"/>
      </w:pPr>
      <w:rPr>
        <w:rFonts w:ascii="Courier New" w:hAnsi="Courier New" w:cs="Courier New" w:hint="default"/>
      </w:rPr>
    </w:lvl>
    <w:lvl w:ilvl="2" w:tplc="E690D3A2" w:tentative="1">
      <w:start w:val="1"/>
      <w:numFmt w:val="bullet"/>
      <w:lvlText w:val=""/>
      <w:lvlJc w:val="left"/>
      <w:pPr>
        <w:ind w:left="2160" w:hanging="360"/>
      </w:pPr>
      <w:rPr>
        <w:rFonts w:ascii="Wingdings" w:hAnsi="Wingdings" w:hint="default"/>
      </w:rPr>
    </w:lvl>
    <w:lvl w:ilvl="3" w:tplc="A8EA9042" w:tentative="1">
      <w:start w:val="1"/>
      <w:numFmt w:val="bullet"/>
      <w:lvlText w:val=""/>
      <w:lvlJc w:val="left"/>
      <w:pPr>
        <w:ind w:left="2880" w:hanging="360"/>
      </w:pPr>
      <w:rPr>
        <w:rFonts w:ascii="Symbol" w:hAnsi="Symbol" w:hint="default"/>
      </w:rPr>
    </w:lvl>
    <w:lvl w:ilvl="4" w:tplc="B1A6B42C" w:tentative="1">
      <w:start w:val="1"/>
      <w:numFmt w:val="bullet"/>
      <w:lvlText w:val="o"/>
      <w:lvlJc w:val="left"/>
      <w:pPr>
        <w:ind w:left="3600" w:hanging="360"/>
      </w:pPr>
      <w:rPr>
        <w:rFonts w:ascii="Courier New" w:hAnsi="Courier New" w:cs="Courier New" w:hint="default"/>
      </w:rPr>
    </w:lvl>
    <w:lvl w:ilvl="5" w:tplc="8E5CE7CC" w:tentative="1">
      <w:start w:val="1"/>
      <w:numFmt w:val="bullet"/>
      <w:lvlText w:val=""/>
      <w:lvlJc w:val="left"/>
      <w:pPr>
        <w:ind w:left="4320" w:hanging="360"/>
      </w:pPr>
      <w:rPr>
        <w:rFonts w:ascii="Wingdings" w:hAnsi="Wingdings" w:hint="default"/>
      </w:rPr>
    </w:lvl>
    <w:lvl w:ilvl="6" w:tplc="0254D36E" w:tentative="1">
      <w:start w:val="1"/>
      <w:numFmt w:val="bullet"/>
      <w:lvlText w:val=""/>
      <w:lvlJc w:val="left"/>
      <w:pPr>
        <w:ind w:left="5040" w:hanging="360"/>
      </w:pPr>
      <w:rPr>
        <w:rFonts w:ascii="Symbol" w:hAnsi="Symbol" w:hint="default"/>
      </w:rPr>
    </w:lvl>
    <w:lvl w:ilvl="7" w:tplc="CAA49116" w:tentative="1">
      <w:start w:val="1"/>
      <w:numFmt w:val="bullet"/>
      <w:lvlText w:val="o"/>
      <w:lvlJc w:val="left"/>
      <w:pPr>
        <w:ind w:left="5760" w:hanging="360"/>
      </w:pPr>
      <w:rPr>
        <w:rFonts w:ascii="Courier New" w:hAnsi="Courier New" w:cs="Courier New" w:hint="default"/>
      </w:rPr>
    </w:lvl>
    <w:lvl w:ilvl="8" w:tplc="6736F690" w:tentative="1">
      <w:start w:val="1"/>
      <w:numFmt w:val="bullet"/>
      <w:lvlText w:val=""/>
      <w:lvlJc w:val="left"/>
      <w:pPr>
        <w:ind w:left="6480" w:hanging="360"/>
      </w:pPr>
      <w:rPr>
        <w:rFonts w:ascii="Wingdings" w:hAnsi="Wingdings" w:hint="default"/>
      </w:rPr>
    </w:lvl>
  </w:abstractNum>
  <w:abstractNum w:abstractNumId="13" w15:restartNumberingAfterBreak="0">
    <w:nsid w:val="7D962F28"/>
    <w:multiLevelType w:val="hybridMultilevel"/>
    <w:tmpl w:val="82266934"/>
    <w:lvl w:ilvl="0" w:tplc="DD42C730">
      <w:start w:val="1"/>
      <w:numFmt w:val="bullet"/>
      <w:lvlText w:val=""/>
      <w:lvlJc w:val="left"/>
      <w:pPr>
        <w:tabs>
          <w:tab w:val="num" w:pos="720"/>
        </w:tabs>
        <w:ind w:left="720" w:hanging="360"/>
      </w:pPr>
      <w:rPr>
        <w:rFonts w:ascii="Symbol" w:hAnsi="Symbol" w:hint="default"/>
      </w:rPr>
    </w:lvl>
    <w:lvl w:ilvl="1" w:tplc="16C83C6C" w:tentative="1">
      <w:start w:val="1"/>
      <w:numFmt w:val="bullet"/>
      <w:lvlText w:val="o"/>
      <w:lvlJc w:val="left"/>
      <w:pPr>
        <w:ind w:left="1440" w:hanging="360"/>
      </w:pPr>
      <w:rPr>
        <w:rFonts w:ascii="Courier New" w:hAnsi="Courier New" w:cs="Courier New" w:hint="default"/>
      </w:rPr>
    </w:lvl>
    <w:lvl w:ilvl="2" w:tplc="45A2AD74" w:tentative="1">
      <w:start w:val="1"/>
      <w:numFmt w:val="bullet"/>
      <w:lvlText w:val=""/>
      <w:lvlJc w:val="left"/>
      <w:pPr>
        <w:ind w:left="2160" w:hanging="360"/>
      </w:pPr>
      <w:rPr>
        <w:rFonts w:ascii="Wingdings" w:hAnsi="Wingdings" w:hint="default"/>
      </w:rPr>
    </w:lvl>
    <w:lvl w:ilvl="3" w:tplc="AC301924" w:tentative="1">
      <w:start w:val="1"/>
      <w:numFmt w:val="bullet"/>
      <w:lvlText w:val=""/>
      <w:lvlJc w:val="left"/>
      <w:pPr>
        <w:ind w:left="2880" w:hanging="360"/>
      </w:pPr>
      <w:rPr>
        <w:rFonts w:ascii="Symbol" w:hAnsi="Symbol" w:hint="default"/>
      </w:rPr>
    </w:lvl>
    <w:lvl w:ilvl="4" w:tplc="D8409490" w:tentative="1">
      <w:start w:val="1"/>
      <w:numFmt w:val="bullet"/>
      <w:lvlText w:val="o"/>
      <w:lvlJc w:val="left"/>
      <w:pPr>
        <w:ind w:left="3600" w:hanging="360"/>
      </w:pPr>
      <w:rPr>
        <w:rFonts w:ascii="Courier New" w:hAnsi="Courier New" w:cs="Courier New" w:hint="default"/>
      </w:rPr>
    </w:lvl>
    <w:lvl w:ilvl="5" w:tplc="C42ECE56" w:tentative="1">
      <w:start w:val="1"/>
      <w:numFmt w:val="bullet"/>
      <w:lvlText w:val=""/>
      <w:lvlJc w:val="left"/>
      <w:pPr>
        <w:ind w:left="4320" w:hanging="360"/>
      </w:pPr>
      <w:rPr>
        <w:rFonts w:ascii="Wingdings" w:hAnsi="Wingdings" w:hint="default"/>
      </w:rPr>
    </w:lvl>
    <w:lvl w:ilvl="6" w:tplc="5E2426BC" w:tentative="1">
      <w:start w:val="1"/>
      <w:numFmt w:val="bullet"/>
      <w:lvlText w:val=""/>
      <w:lvlJc w:val="left"/>
      <w:pPr>
        <w:ind w:left="5040" w:hanging="360"/>
      </w:pPr>
      <w:rPr>
        <w:rFonts w:ascii="Symbol" w:hAnsi="Symbol" w:hint="default"/>
      </w:rPr>
    </w:lvl>
    <w:lvl w:ilvl="7" w:tplc="7E1696E2" w:tentative="1">
      <w:start w:val="1"/>
      <w:numFmt w:val="bullet"/>
      <w:lvlText w:val="o"/>
      <w:lvlJc w:val="left"/>
      <w:pPr>
        <w:ind w:left="5760" w:hanging="360"/>
      </w:pPr>
      <w:rPr>
        <w:rFonts w:ascii="Courier New" w:hAnsi="Courier New" w:cs="Courier New" w:hint="default"/>
      </w:rPr>
    </w:lvl>
    <w:lvl w:ilvl="8" w:tplc="E236C98A" w:tentative="1">
      <w:start w:val="1"/>
      <w:numFmt w:val="bullet"/>
      <w:lvlText w:val=""/>
      <w:lvlJc w:val="left"/>
      <w:pPr>
        <w:ind w:left="6480" w:hanging="360"/>
      </w:pPr>
      <w:rPr>
        <w:rFonts w:ascii="Wingdings" w:hAnsi="Wingdings" w:hint="default"/>
      </w:rPr>
    </w:lvl>
  </w:abstractNum>
  <w:abstractNum w:abstractNumId="14" w15:restartNumberingAfterBreak="0">
    <w:nsid w:val="7E474691"/>
    <w:multiLevelType w:val="hybridMultilevel"/>
    <w:tmpl w:val="F6D4A4CA"/>
    <w:lvl w:ilvl="0" w:tplc="5E44EA22">
      <w:start w:val="1"/>
      <w:numFmt w:val="bullet"/>
      <w:lvlText w:val=""/>
      <w:lvlJc w:val="left"/>
      <w:pPr>
        <w:tabs>
          <w:tab w:val="num" w:pos="720"/>
        </w:tabs>
        <w:ind w:left="720" w:hanging="360"/>
      </w:pPr>
      <w:rPr>
        <w:rFonts w:ascii="Symbol" w:hAnsi="Symbol" w:cs="Courier New" w:hint="default"/>
      </w:rPr>
    </w:lvl>
    <w:lvl w:ilvl="1" w:tplc="BDA04F82" w:tentative="1">
      <w:start w:val="1"/>
      <w:numFmt w:val="bullet"/>
      <w:lvlText w:val="o"/>
      <w:lvlJc w:val="left"/>
      <w:pPr>
        <w:ind w:left="1440" w:hanging="360"/>
      </w:pPr>
      <w:rPr>
        <w:rFonts w:ascii="Courier New" w:hAnsi="Courier New" w:cs="Courier New" w:hint="default"/>
      </w:rPr>
    </w:lvl>
    <w:lvl w:ilvl="2" w:tplc="BC12738A" w:tentative="1">
      <w:start w:val="1"/>
      <w:numFmt w:val="bullet"/>
      <w:lvlText w:val=""/>
      <w:lvlJc w:val="left"/>
      <w:pPr>
        <w:ind w:left="2160" w:hanging="360"/>
      </w:pPr>
      <w:rPr>
        <w:rFonts w:ascii="Wingdings" w:hAnsi="Wingdings" w:hint="default"/>
      </w:rPr>
    </w:lvl>
    <w:lvl w:ilvl="3" w:tplc="F1C49848" w:tentative="1">
      <w:start w:val="1"/>
      <w:numFmt w:val="bullet"/>
      <w:lvlText w:val=""/>
      <w:lvlJc w:val="left"/>
      <w:pPr>
        <w:ind w:left="2880" w:hanging="360"/>
      </w:pPr>
      <w:rPr>
        <w:rFonts w:ascii="Symbol" w:hAnsi="Symbol" w:hint="default"/>
      </w:rPr>
    </w:lvl>
    <w:lvl w:ilvl="4" w:tplc="757CAA8A" w:tentative="1">
      <w:start w:val="1"/>
      <w:numFmt w:val="bullet"/>
      <w:lvlText w:val="o"/>
      <w:lvlJc w:val="left"/>
      <w:pPr>
        <w:ind w:left="3600" w:hanging="360"/>
      </w:pPr>
      <w:rPr>
        <w:rFonts w:ascii="Courier New" w:hAnsi="Courier New" w:cs="Courier New" w:hint="default"/>
      </w:rPr>
    </w:lvl>
    <w:lvl w:ilvl="5" w:tplc="22102DAC" w:tentative="1">
      <w:start w:val="1"/>
      <w:numFmt w:val="bullet"/>
      <w:lvlText w:val=""/>
      <w:lvlJc w:val="left"/>
      <w:pPr>
        <w:ind w:left="4320" w:hanging="360"/>
      </w:pPr>
      <w:rPr>
        <w:rFonts w:ascii="Wingdings" w:hAnsi="Wingdings" w:hint="default"/>
      </w:rPr>
    </w:lvl>
    <w:lvl w:ilvl="6" w:tplc="9578959A" w:tentative="1">
      <w:start w:val="1"/>
      <w:numFmt w:val="bullet"/>
      <w:lvlText w:val=""/>
      <w:lvlJc w:val="left"/>
      <w:pPr>
        <w:ind w:left="5040" w:hanging="360"/>
      </w:pPr>
      <w:rPr>
        <w:rFonts w:ascii="Symbol" w:hAnsi="Symbol" w:hint="default"/>
      </w:rPr>
    </w:lvl>
    <w:lvl w:ilvl="7" w:tplc="AFA037EC" w:tentative="1">
      <w:start w:val="1"/>
      <w:numFmt w:val="bullet"/>
      <w:lvlText w:val="o"/>
      <w:lvlJc w:val="left"/>
      <w:pPr>
        <w:ind w:left="5760" w:hanging="360"/>
      </w:pPr>
      <w:rPr>
        <w:rFonts w:ascii="Courier New" w:hAnsi="Courier New" w:cs="Courier New" w:hint="default"/>
      </w:rPr>
    </w:lvl>
    <w:lvl w:ilvl="8" w:tplc="EAF4136E" w:tentative="1">
      <w:start w:val="1"/>
      <w:numFmt w:val="bullet"/>
      <w:lvlText w:val=""/>
      <w:lvlJc w:val="left"/>
      <w:pPr>
        <w:ind w:left="6480" w:hanging="360"/>
      </w:pPr>
      <w:rPr>
        <w:rFonts w:ascii="Wingdings" w:hAnsi="Wingdings" w:hint="default"/>
      </w:rPr>
    </w:lvl>
  </w:abstractNum>
  <w:num w:numId="1" w16cid:durableId="1698968149">
    <w:abstractNumId w:val="6"/>
  </w:num>
  <w:num w:numId="2" w16cid:durableId="203055977">
    <w:abstractNumId w:val="9"/>
  </w:num>
  <w:num w:numId="3" w16cid:durableId="1217740943">
    <w:abstractNumId w:val="2"/>
  </w:num>
  <w:num w:numId="4" w16cid:durableId="119880165">
    <w:abstractNumId w:val="8"/>
  </w:num>
  <w:num w:numId="5" w16cid:durableId="842555045">
    <w:abstractNumId w:val="7"/>
  </w:num>
  <w:num w:numId="6" w16cid:durableId="1503660321">
    <w:abstractNumId w:val="0"/>
  </w:num>
  <w:num w:numId="7" w16cid:durableId="1756975628">
    <w:abstractNumId w:val="5"/>
  </w:num>
  <w:num w:numId="8" w16cid:durableId="794101971">
    <w:abstractNumId w:val="13"/>
  </w:num>
  <w:num w:numId="9" w16cid:durableId="1428454139">
    <w:abstractNumId w:val="10"/>
  </w:num>
  <w:num w:numId="10" w16cid:durableId="1118375422">
    <w:abstractNumId w:val="3"/>
  </w:num>
  <w:num w:numId="11" w16cid:durableId="1658875563">
    <w:abstractNumId w:val="12"/>
  </w:num>
  <w:num w:numId="12" w16cid:durableId="2087261997">
    <w:abstractNumId w:val="14"/>
  </w:num>
  <w:num w:numId="13" w16cid:durableId="501429024">
    <w:abstractNumId w:val="1"/>
  </w:num>
  <w:num w:numId="14" w16cid:durableId="1109272707">
    <w:abstractNumId w:val="4"/>
  </w:num>
  <w:num w:numId="15" w16cid:durableId="784231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F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6F5"/>
    <w:rsid w:val="00027E81"/>
    <w:rsid w:val="00030AD8"/>
    <w:rsid w:val="0003107A"/>
    <w:rsid w:val="00031C95"/>
    <w:rsid w:val="000330D4"/>
    <w:rsid w:val="0003572D"/>
    <w:rsid w:val="00035B2E"/>
    <w:rsid w:val="00035DB0"/>
    <w:rsid w:val="00037088"/>
    <w:rsid w:val="000400D5"/>
    <w:rsid w:val="000434D7"/>
    <w:rsid w:val="00043B84"/>
    <w:rsid w:val="000447BD"/>
    <w:rsid w:val="0004512B"/>
    <w:rsid w:val="00045373"/>
    <w:rsid w:val="000463F0"/>
    <w:rsid w:val="00046BDA"/>
    <w:rsid w:val="0004762E"/>
    <w:rsid w:val="000532BD"/>
    <w:rsid w:val="00055C12"/>
    <w:rsid w:val="000608B0"/>
    <w:rsid w:val="0006104C"/>
    <w:rsid w:val="00062525"/>
    <w:rsid w:val="00064BF2"/>
    <w:rsid w:val="000667BA"/>
    <w:rsid w:val="000676A7"/>
    <w:rsid w:val="00073914"/>
    <w:rsid w:val="00074236"/>
    <w:rsid w:val="000746BD"/>
    <w:rsid w:val="00074D55"/>
    <w:rsid w:val="000761C2"/>
    <w:rsid w:val="00076D7D"/>
    <w:rsid w:val="00080D95"/>
    <w:rsid w:val="00090E6B"/>
    <w:rsid w:val="00091B2C"/>
    <w:rsid w:val="00092ABC"/>
    <w:rsid w:val="00097AAF"/>
    <w:rsid w:val="00097D13"/>
    <w:rsid w:val="000A4893"/>
    <w:rsid w:val="000A54E0"/>
    <w:rsid w:val="000A5EAB"/>
    <w:rsid w:val="000A72C4"/>
    <w:rsid w:val="000B1486"/>
    <w:rsid w:val="000B38AB"/>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2B4"/>
    <w:rsid w:val="000E5B20"/>
    <w:rsid w:val="000E7C14"/>
    <w:rsid w:val="000F094C"/>
    <w:rsid w:val="000F18A2"/>
    <w:rsid w:val="000F2A7F"/>
    <w:rsid w:val="000F3DBD"/>
    <w:rsid w:val="000F4ACE"/>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6937"/>
    <w:rsid w:val="00137D90"/>
    <w:rsid w:val="00141FB6"/>
    <w:rsid w:val="00142F8E"/>
    <w:rsid w:val="00143C8B"/>
    <w:rsid w:val="00144E7A"/>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2D6"/>
    <w:rsid w:val="0018050C"/>
    <w:rsid w:val="00180542"/>
    <w:rsid w:val="0018117F"/>
    <w:rsid w:val="001824ED"/>
    <w:rsid w:val="00183262"/>
    <w:rsid w:val="00184B03"/>
    <w:rsid w:val="00185C59"/>
    <w:rsid w:val="00187C1B"/>
    <w:rsid w:val="001908AC"/>
    <w:rsid w:val="00190CFB"/>
    <w:rsid w:val="0019450F"/>
    <w:rsid w:val="0019457A"/>
    <w:rsid w:val="00195257"/>
    <w:rsid w:val="00195388"/>
    <w:rsid w:val="0019539E"/>
    <w:rsid w:val="001968BC"/>
    <w:rsid w:val="001A0739"/>
    <w:rsid w:val="001A0F00"/>
    <w:rsid w:val="001A2BDD"/>
    <w:rsid w:val="001A3DDF"/>
    <w:rsid w:val="001A4310"/>
    <w:rsid w:val="001A4372"/>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925"/>
    <w:rsid w:val="0020775D"/>
    <w:rsid w:val="002116DD"/>
    <w:rsid w:val="0021383D"/>
    <w:rsid w:val="0021430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B66"/>
    <w:rsid w:val="00241EC1"/>
    <w:rsid w:val="002431DA"/>
    <w:rsid w:val="0024691D"/>
    <w:rsid w:val="00247D27"/>
    <w:rsid w:val="00250A50"/>
    <w:rsid w:val="00251DF1"/>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ADA"/>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2F"/>
    <w:rsid w:val="002B2870"/>
    <w:rsid w:val="002B391B"/>
    <w:rsid w:val="002B5B42"/>
    <w:rsid w:val="002B7BA7"/>
    <w:rsid w:val="002C0EAA"/>
    <w:rsid w:val="002C1C17"/>
    <w:rsid w:val="002C3203"/>
    <w:rsid w:val="002C3B07"/>
    <w:rsid w:val="002C532B"/>
    <w:rsid w:val="002C5713"/>
    <w:rsid w:val="002D04F4"/>
    <w:rsid w:val="002D05CC"/>
    <w:rsid w:val="002D06C9"/>
    <w:rsid w:val="002D305A"/>
    <w:rsid w:val="002E21B8"/>
    <w:rsid w:val="002E62BA"/>
    <w:rsid w:val="002E7DF9"/>
    <w:rsid w:val="002F097B"/>
    <w:rsid w:val="002F3111"/>
    <w:rsid w:val="002F3CB0"/>
    <w:rsid w:val="002F4AEC"/>
    <w:rsid w:val="002F6C77"/>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EFB"/>
    <w:rsid w:val="0033045D"/>
    <w:rsid w:val="003305F5"/>
    <w:rsid w:val="00333930"/>
    <w:rsid w:val="00336BA4"/>
    <w:rsid w:val="00336C7A"/>
    <w:rsid w:val="00337392"/>
    <w:rsid w:val="00337659"/>
    <w:rsid w:val="003427C9"/>
    <w:rsid w:val="00343A92"/>
    <w:rsid w:val="00344530"/>
    <w:rsid w:val="003446DC"/>
    <w:rsid w:val="00346951"/>
    <w:rsid w:val="00347B4A"/>
    <w:rsid w:val="003500C3"/>
    <w:rsid w:val="003523BD"/>
    <w:rsid w:val="00352681"/>
    <w:rsid w:val="003536AA"/>
    <w:rsid w:val="003544CE"/>
    <w:rsid w:val="00355A98"/>
    <w:rsid w:val="00355D7E"/>
    <w:rsid w:val="00357CA1"/>
    <w:rsid w:val="0036182C"/>
    <w:rsid w:val="00361FE9"/>
    <w:rsid w:val="003624F2"/>
    <w:rsid w:val="00363854"/>
    <w:rsid w:val="00364315"/>
    <w:rsid w:val="003643E2"/>
    <w:rsid w:val="00370155"/>
    <w:rsid w:val="003712D5"/>
    <w:rsid w:val="003747DF"/>
    <w:rsid w:val="0037538E"/>
    <w:rsid w:val="0037758F"/>
    <w:rsid w:val="00377E3D"/>
    <w:rsid w:val="003847E8"/>
    <w:rsid w:val="0038731D"/>
    <w:rsid w:val="00387B60"/>
    <w:rsid w:val="00390098"/>
    <w:rsid w:val="00392DA1"/>
    <w:rsid w:val="00393718"/>
    <w:rsid w:val="003A0296"/>
    <w:rsid w:val="003A10BC"/>
    <w:rsid w:val="003A1C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798"/>
    <w:rsid w:val="003D726D"/>
    <w:rsid w:val="003E0875"/>
    <w:rsid w:val="003E0BB8"/>
    <w:rsid w:val="003E6CB0"/>
    <w:rsid w:val="003F0853"/>
    <w:rsid w:val="003F1F5E"/>
    <w:rsid w:val="003F286A"/>
    <w:rsid w:val="003F77F8"/>
    <w:rsid w:val="00400ACD"/>
    <w:rsid w:val="00403B15"/>
    <w:rsid w:val="00403E8A"/>
    <w:rsid w:val="004057C8"/>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5C0A"/>
    <w:rsid w:val="00436066"/>
    <w:rsid w:val="0043651D"/>
    <w:rsid w:val="00436980"/>
    <w:rsid w:val="00441016"/>
    <w:rsid w:val="00441F2F"/>
    <w:rsid w:val="0044228B"/>
    <w:rsid w:val="00442DA4"/>
    <w:rsid w:val="00447018"/>
    <w:rsid w:val="00450561"/>
    <w:rsid w:val="00450A40"/>
    <w:rsid w:val="00451D7C"/>
    <w:rsid w:val="00452FC3"/>
    <w:rsid w:val="00455936"/>
    <w:rsid w:val="00455ACE"/>
    <w:rsid w:val="00457DF2"/>
    <w:rsid w:val="00457E49"/>
    <w:rsid w:val="0046033C"/>
    <w:rsid w:val="00461B69"/>
    <w:rsid w:val="00462B3D"/>
    <w:rsid w:val="00464D26"/>
    <w:rsid w:val="00474927"/>
    <w:rsid w:val="00475913"/>
    <w:rsid w:val="00480080"/>
    <w:rsid w:val="00482069"/>
    <w:rsid w:val="004824A7"/>
    <w:rsid w:val="00482D87"/>
    <w:rsid w:val="00483AF0"/>
    <w:rsid w:val="00484167"/>
    <w:rsid w:val="00492009"/>
    <w:rsid w:val="00492211"/>
    <w:rsid w:val="00492325"/>
    <w:rsid w:val="00492A6D"/>
    <w:rsid w:val="00494303"/>
    <w:rsid w:val="0049682B"/>
    <w:rsid w:val="004A03F7"/>
    <w:rsid w:val="004A081C"/>
    <w:rsid w:val="004A123F"/>
    <w:rsid w:val="004A2172"/>
    <w:rsid w:val="004B138F"/>
    <w:rsid w:val="004B1584"/>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9F1"/>
    <w:rsid w:val="00505121"/>
    <w:rsid w:val="00505C04"/>
    <w:rsid w:val="00505F1B"/>
    <w:rsid w:val="005073E8"/>
    <w:rsid w:val="00510503"/>
    <w:rsid w:val="0051324D"/>
    <w:rsid w:val="00515466"/>
    <w:rsid w:val="005154F7"/>
    <w:rsid w:val="005159DE"/>
    <w:rsid w:val="00523DCC"/>
    <w:rsid w:val="0052536D"/>
    <w:rsid w:val="005269CE"/>
    <w:rsid w:val="005304B2"/>
    <w:rsid w:val="00531B3E"/>
    <w:rsid w:val="005336BD"/>
    <w:rsid w:val="00533BA8"/>
    <w:rsid w:val="00534A49"/>
    <w:rsid w:val="00535730"/>
    <w:rsid w:val="005363BB"/>
    <w:rsid w:val="00541B98"/>
    <w:rsid w:val="00543374"/>
    <w:rsid w:val="00545548"/>
    <w:rsid w:val="00546923"/>
    <w:rsid w:val="00551CA6"/>
    <w:rsid w:val="005529E5"/>
    <w:rsid w:val="00555034"/>
    <w:rsid w:val="005570D2"/>
    <w:rsid w:val="0056153F"/>
    <w:rsid w:val="00561B14"/>
    <w:rsid w:val="00562745"/>
    <w:rsid w:val="00562C87"/>
    <w:rsid w:val="005636BD"/>
    <w:rsid w:val="005666D5"/>
    <w:rsid w:val="005669A7"/>
    <w:rsid w:val="00573401"/>
    <w:rsid w:val="00576714"/>
    <w:rsid w:val="0057685A"/>
    <w:rsid w:val="005847EF"/>
    <w:rsid w:val="005851E6"/>
    <w:rsid w:val="005878B7"/>
    <w:rsid w:val="00592C9A"/>
    <w:rsid w:val="00592E8E"/>
    <w:rsid w:val="00593DF8"/>
    <w:rsid w:val="00595745"/>
    <w:rsid w:val="005A0E18"/>
    <w:rsid w:val="005A12A5"/>
    <w:rsid w:val="005A3790"/>
    <w:rsid w:val="005A3CCB"/>
    <w:rsid w:val="005A6D13"/>
    <w:rsid w:val="005B031F"/>
    <w:rsid w:val="005B0E23"/>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D36"/>
    <w:rsid w:val="005F1519"/>
    <w:rsid w:val="005F4862"/>
    <w:rsid w:val="005F5679"/>
    <w:rsid w:val="005F5FDF"/>
    <w:rsid w:val="005F6960"/>
    <w:rsid w:val="005F7000"/>
    <w:rsid w:val="005F7AAA"/>
    <w:rsid w:val="00600BAA"/>
    <w:rsid w:val="006012DA"/>
    <w:rsid w:val="00603B0F"/>
    <w:rsid w:val="006049F5"/>
    <w:rsid w:val="006056A7"/>
    <w:rsid w:val="00605F7B"/>
    <w:rsid w:val="00607E64"/>
    <w:rsid w:val="006106E9"/>
    <w:rsid w:val="0061159E"/>
    <w:rsid w:val="0061298D"/>
    <w:rsid w:val="00614633"/>
    <w:rsid w:val="00614BC8"/>
    <w:rsid w:val="00614F9C"/>
    <w:rsid w:val="006151FB"/>
    <w:rsid w:val="00617411"/>
    <w:rsid w:val="006176C5"/>
    <w:rsid w:val="0062377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320"/>
    <w:rsid w:val="00662B77"/>
    <w:rsid w:val="00662D0E"/>
    <w:rsid w:val="00663265"/>
    <w:rsid w:val="0066345F"/>
    <w:rsid w:val="0066485B"/>
    <w:rsid w:val="0067036E"/>
    <w:rsid w:val="00671693"/>
    <w:rsid w:val="006757AA"/>
    <w:rsid w:val="0067666D"/>
    <w:rsid w:val="0068127E"/>
    <w:rsid w:val="00681790"/>
    <w:rsid w:val="006823AA"/>
    <w:rsid w:val="00684B98"/>
    <w:rsid w:val="00685DC9"/>
    <w:rsid w:val="00687465"/>
    <w:rsid w:val="006907CF"/>
    <w:rsid w:val="00690998"/>
    <w:rsid w:val="00691CCF"/>
    <w:rsid w:val="00693AFA"/>
    <w:rsid w:val="00695101"/>
    <w:rsid w:val="00695B9A"/>
    <w:rsid w:val="00696563"/>
    <w:rsid w:val="006979F8"/>
    <w:rsid w:val="006A45EC"/>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1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435"/>
    <w:rsid w:val="00764786"/>
    <w:rsid w:val="00766E12"/>
    <w:rsid w:val="0077098E"/>
    <w:rsid w:val="00771287"/>
    <w:rsid w:val="0077149E"/>
    <w:rsid w:val="00777518"/>
    <w:rsid w:val="0077779E"/>
    <w:rsid w:val="00780FB6"/>
    <w:rsid w:val="00783BB7"/>
    <w:rsid w:val="0078552A"/>
    <w:rsid w:val="00785729"/>
    <w:rsid w:val="00786058"/>
    <w:rsid w:val="0079487D"/>
    <w:rsid w:val="007960BB"/>
    <w:rsid w:val="007966D4"/>
    <w:rsid w:val="00796A0A"/>
    <w:rsid w:val="0079792C"/>
    <w:rsid w:val="007A0989"/>
    <w:rsid w:val="007A331F"/>
    <w:rsid w:val="007A3844"/>
    <w:rsid w:val="007A4381"/>
    <w:rsid w:val="007A5466"/>
    <w:rsid w:val="007A7EC1"/>
    <w:rsid w:val="007B4FCA"/>
    <w:rsid w:val="007B7B85"/>
    <w:rsid w:val="007C17FE"/>
    <w:rsid w:val="007C462E"/>
    <w:rsid w:val="007C496B"/>
    <w:rsid w:val="007C6803"/>
    <w:rsid w:val="007D2892"/>
    <w:rsid w:val="007D2DCC"/>
    <w:rsid w:val="007D47E1"/>
    <w:rsid w:val="007D6815"/>
    <w:rsid w:val="007D7FCB"/>
    <w:rsid w:val="007E33B6"/>
    <w:rsid w:val="007E59E8"/>
    <w:rsid w:val="007F3861"/>
    <w:rsid w:val="007F4162"/>
    <w:rsid w:val="007F5441"/>
    <w:rsid w:val="007F7668"/>
    <w:rsid w:val="00800C63"/>
    <w:rsid w:val="00802243"/>
    <w:rsid w:val="008023D4"/>
    <w:rsid w:val="0080385A"/>
    <w:rsid w:val="00805402"/>
    <w:rsid w:val="0080765F"/>
    <w:rsid w:val="00812BE3"/>
    <w:rsid w:val="00814516"/>
    <w:rsid w:val="00814BB5"/>
    <w:rsid w:val="00815C9D"/>
    <w:rsid w:val="008170E2"/>
    <w:rsid w:val="00823E4C"/>
    <w:rsid w:val="008248C1"/>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76CCD"/>
    <w:rsid w:val="008806EB"/>
    <w:rsid w:val="00880EEF"/>
    <w:rsid w:val="008826F2"/>
    <w:rsid w:val="0088300B"/>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21C1"/>
    <w:rsid w:val="008C3FD0"/>
    <w:rsid w:val="008C788A"/>
    <w:rsid w:val="008D17E0"/>
    <w:rsid w:val="008D27A5"/>
    <w:rsid w:val="008D2AAB"/>
    <w:rsid w:val="008D309C"/>
    <w:rsid w:val="008D58F9"/>
    <w:rsid w:val="008E2415"/>
    <w:rsid w:val="008E3338"/>
    <w:rsid w:val="008E47BE"/>
    <w:rsid w:val="008E5FA2"/>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262"/>
    <w:rsid w:val="00924958"/>
    <w:rsid w:val="00924EA9"/>
    <w:rsid w:val="00925CE1"/>
    <w:rsid w:val="00925F5C"/>
    <w:rsid w:val="00930897"/>
    <w:rsid w:val="009320D2"/>
    <w:rsid w:val="00932C77"/>
    <w:rsid w:val="0093417F"/>
    <w:rsid w:val="00934AC2"/>
    <w:rsid w:val="009375BB"/>
    <w:rsid w:val="00937D66"/>
    <w:rsid w:val="009418E9"/>
    <w:rsid w:val="00946044"/>
    <w:rsid w:val="009465AB"/>
    <w:rsid w:val="00946AB5"/>
    <w:rsid w:val="00946DEE"/>
    <w:rsid w:val="00953499"/>
    <w:rsid w:val="00954A16"/>
    <w:rsid w:val="0095696D"/>
    <w:rsid w:val="0096311A"/>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AC2"/>
    <w:rsid w:val="0099403D"/>
    <w:rsid w:val="00995B0B"/>
    <w:rsid w:val="009A1883"/>
    <w:rsid w:val="009A39F5"/>
    <w:rsid w:val="009A4588"/>
    <w:rsid w:val="009A47E0"/>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9E3"/>
    <w:rsid w:val="009D002B"/>
    <w:rsid w:val="009D37C7"/>
    <w:rsid w:val="009D4BBD"/>
    <w:rsid w:val="009D5A41"/>
    <w:rsid w:val="009D6C2A"/>
    <w:rsid w:val="009D702F"/>
    <w:rsid w:val="009E13BF"/>
    <w:rsid w:val="009E3631"/>
    <w:rsid w:val="009E3EB9"/>
    <w:rsid w:val="009E42F7"/>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39F9"/>
    <w:rsid w:val="00A1446F"/>
    <w:rsid w:val="00A151B5"/>
    <w:rsid w:val="00A15322"/>
    <w:rsid w:val="00A2173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5E7"/>
    <w:rsid w:val="00A61C27"/>
    <w:rsid w:val="00A6344D"/>
    <w:rsid w:val="00A644B8"/>
    <w:rsid w:val="00A70E35"/>
    <w:rsid w:val="00A720DC"/>
    <w:rsid w:val="00A803CF"/>
    <w:rsid w:val="00A8133F"/>
    <w:rsid w:val="00A82CB4"/>
    <w:rsid w:val="00A837A8"/>
    <w:rsid w:val="00A83C36"/>
    <w:rsid w:val="00A84844"/>
    <w:rsid w:val="00A92175"/>
    <w:rsid w:val="00A932BB"/>
    <w:rsid w:val="00A93579"/>
    <w:rsid w:val="00A93934"/>
    <w:rsid w:val="00A95D51"/>
    <w:rsid w:val="00AA18AE"/>
    <w:rsid w:val="00AA228B"/>
    <w:rsid w:val="00AA597A"/>
    <w:rsid w:val="00AA7E52"/>
    <w:rsid w:val="00AB072E"/>
    <w:rsid w:val="00AB1655"/>
    <w:rsid w:val="00AB1873"/>
    <w:rsid w:val="00AB2C05"/>
    <w:rsid w:val="00AB3536"/>
    <w:rsid w:val="00AB474B"/>
    <w:rsid w:val="00AB512C"/>
    <w:rsid w:val="00AB5CCC"/>
    <w:rsid w:val="00AB74E2"/>
    <w:rsid w:val="00AC063D"/>
    <w:rsid w:val="00AC1AAD"/>
    <w:rsid w:val="00AC2E9A"/>
    <w:rsid w:val="00AC5AAB"/>
    <w:rsid w:val="00AC5AEC"/>
    <w:rsid w:val="00AC5F28"/>
    <w:rsid w:val="00AC6900"/>
    <w:rsid w:val="00AD0CDC"/>
    <w:rsid w:val="00AD304B"/>
    <w:rsid w:val="00AD4497"/>
    <w:rsid w:val="00AD4863"/>
    <w:rsid w:val="00AD7780"/>
    <w:rsid w:val="00AE2263"/>
    <w:rsid w:val="00AE248E"/>
    <w:rsid w:val="00AE2D12"/>
    <w:rsid w:val="00AE2F06"/>
    <w:rsid w:val="00AE4F1C"/>
    <w:rsid w:val="00AF1433"/>
    <w:rsid w:val="00AF48B4"/>
    <w:rsid w:val="00AF4923"/>
    <w:rsid w:val="00AF7428"/>
    <w:rsid w:val="00AF7C74"/>
    <w:rsid w:val="00B000AF"/>
    <w:rsid w:val="00B04E79"/>
    <w:rsid w:val="00B07488"/>
    <w:rsid w:val="00B075A2"/>
    <w:rsid w:val="00B10DD2"/>
    <w:rsid w:val="00B115DC"/>
    <w:rsid w:val="00B11952"/>
    <w:rsid w:val="00B14BD2"/>
    <w:rsid w:val="00B1557F"/>
    <w:rsid w:val="00B1668D"/>
    <w:rsid w:val="00B17981"/>
    <w:rsid w:val="00B22C5A"/>
    <w:rsid w:val="00B233BB"/>
    <w:rsid w:val="00B25612"/>
    <w:rsid w:val="00B26437"/>
    <w:rsid w:val="00B2678E"/>
    <w:rsid w:val="00B30647"/>
    <w:rsid w:val="00B31F0E"/>
    <w:rsid w:val="00B34F25"/>
    <w:rsid w:val="00B40AAE"/>
    <w:rsid w:val="00B43672"/>
    <w:rsid w:val="00B473D8"/>
    <w:rsid w:val="00B5165A"/>
    <w:rsid w:val="00B524C1"/>
    <w:rsid w:val="00B52C8D"/>
    <w:rsid w:val="00B564BF"/>
    <w:rsid w:val="00B6104E"/>
    <w:rsid w:val="00B610C7"/>
    <w:rsid w:val="00B62106"/>
    <w:rsid w:val="00B626A8"/>
    <w:rsid w:val="00B65695"/>
    <w:rsid w:val="00B65F6E"/>
    <w:rsid w:val="00B66526"/>
    <w:rsid w:val="00B665A3"/>
    <w:rsid w:val="00B73BB4"/>
    <w:rsid w:val="00B80532"/>
    <w:rsid w:val="00B82039"/>
    <w:rsid w:val="00B82454"/>
    <w:rsid w:val="00B90097"/>
    <w:rsid w:val="00B90999"/>
    <w:rsid w:val="00B91AD7"/>
    <w:rsid w:val="00B92D23"/>
    <w:rsid w:val="00B93F14"/>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31CA"/>
    <w:rsid w:val="00BD35F2"/>
    <w:rsid w:val="00BD4E55"/>
    <w:rsid w:val="00BD513B"/>
    <w:rsid w:val="00BD5E52"/>
    <w:rsid w:val="00BE00CD"/>
    <w:rsid w:val="00BE0E75"/>
    <w:rsid w:val="00BE1789"/>
    <w:rsid w:val="00BE3634"/>
    <w:rsid w:val="00BE3A13"/>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A7E"/>
    <w:rsid w:val="00C16BBB"/>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25"/>
    <w:rsid w:val="00C834CE"/>
    <w:rsid w:val="00C854B3"/>
    <w:rsid w:val="00C87ED6"/>
    <w:rsid w:val="00C9047F"/>
    <w:rsid w:val="00C91F65"/>
    <w:rsid w:val="00C92310"/>
    <w:rsid w:val="00C95150"/>
    <w:rsid w:val="00C95A73"/>
    <w:rsid w:val="00C976FD"/>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25A"/>
    <w:rsid w:val="00D11B0B"/>
    <w:rsid w:val="00D12A3E"/>
    <w:rsid w:val="00D20801"/>
    <w:rsid w:val="00D22160"/>
    <w:rsid w:val="00D22172"/>
    <w:rsid w:val="00D2301B"/>
    <w:rsid w:val="00D239EE"/>
    <w:rsid w:val="00D30534"/>
    <w:rsid w:val="00D3054E"/>
    <w:rsid w:val="00D35728"/>
    <w:rsid w:val="00D37BCF"/>
    <w:rsid w:val="00D40F93"/>
    <w:rsid w:val="00D42277"/>
    <w:rsid w:val="00D43C59"/>
    <w:rsid w:val="00D44ADE"/>
    <w:rsid w:val="00D46C26"/>
    <w:rsid w:val="00D50D65"/>
    <w:rsid w:val="00D50F11"/>
    <w:rsid w:val="00D512E0"/>
    <w:rsid w:val="00D519F3"/>
    <w:rsid w:val="00D51D2A"/>
    <w:rsid w:val="00D53B7C"/>
    <w:rsid w:val="00D548A1"/>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519"/>
    <w:rsid w:val="00D91B92"/>
    <w:rsid w:val="00D926B3"/>
    <w:rsid w:val="00D92B85"/>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5A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72F"/>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835"/>
    <w:rsid w:val="00E32FD4"/>
    <w:rsid w:val="00E3469B"/>
    <w:rsid w:val="00E3679D"/>
    <w:rsid w:val="00E3782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699"/>
    <w:rsid w:val="00E605A8"/>
    <w:rsid w:val="00E61159"/>
    <w:rsid w:val="00E625DA"/>
    <w:rsid w:val="00E634DC"/>
    <w:rsid w:val="00E667F3"/>
    <w:rsid w:val="00E67794"/>
    <w:rsid w:val="00E67B5D"/>
    <w:rsid w:val="00E70CC6"/>
    <w:rsid w:val="00E71254"/>
    <w:rsid w:val="00E73CCD"/>
    <w:rsid w:val="00E76453"/>
    <w:rsid w:val="00E77353"/>
    <w:rsid w:val="00E775AE"/>
    <w:rsid w:val="00E8272C"/>
    <w:rsid w:val="00E827C7"/>
    <w:rsid w:val="00E85DBD"/>
    <w:rsid w:val="00E87A99"/>
    <w:rsid w:val="00E90702"/>
    <w:rsid w:val="00E9241E"/>
    <w:rsid w:val="00E93DEF"/>
    <w:rsid w:val="00E94023"/>
    <w:rsid w:val="00E947B1"/>
    <w:rsid w:val="00E96852"/>
    <w:rsid w:val="00EA16AC"/>
    <w:rsid w:val="00EA385A"/>
    <w:rsid w:val="00EA3931"/>
    <w:rsid w:val="00EA4703"/>
    <w:rsid w:val="00EA658E"/>
    <w:rsid w:val="00EA7A88"/>
    <w:rsid w:val="00EB27F2"/>
    <w:rsid w:val="00EB3928"/>
    <w:rsid w:val="00EB5373"/>
    <w:rsid w:val="00EB577A"/>
    <w:rsid w:val="00EC02A2"/>
    <w:rsid w:val="00EC06D5"/>
    <w:rsid w:val="00EC3057"/>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79B"/>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453"/>
    <w:rsid w:val="00F25CC2"/>
    <w:rsid w:val="00F27573"/>
    <w:rsid w:val="00F312EA"/>
    <w:rsid w:val="00F31876"/>
    <w:rsid w:val="00F31C67"/>
    <w:rsid w:val="00F36FE0"/>
    <w:rsid w:val="00F37EA8"/>
    <w:rsid w:val="00F40B14"/>
    <w:rsid w:val="00F41186"/>
    <w:rsid w:val="00F4174C"/>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43A9"/>
    <w:rsid w:val="00F7758F"/>
    <w:rsid w:val="00F82811"/>
    <w:rsid w:val="00F84153"/>
    <w:rsid w:val="00F85661"/>
    <w:rsid w:val="00F858BE"/>
    <w:rsid w:val="00F94263"/>
    <w:rsid w:val="00F96602"/>
    <w:rsid w:val="00F9735A"/>
    <w:rsid w:val="00F979D0"/>
    <w:rsid w:val="00FA32FC"/>
    <w:rsid w:val="00FA3B7F"/>
    <w:rsid w:val="00FA4590"/>
    <w:rsid w:val="00FA59FD"/>
    <w:rsid w:val="00FA5D8C"/>
    <w:rsid w:val="00FA6403"/>
    <w:rsid w:val="00FB16CD"/>
    <w:rsid w:val="00FB73AE"/>
    <w:rsid w:val="00FC19EB"/>
    <w:rsid w:val="00FC5388"/>
    <w:rsid w:val="00FC726C"/>
    <w:rsid w:val="00FD1B4B"/>
    <w:rsid w:val="00FD1B94"/>
    <w:rsid w:val="00FE19C5"/>
    <w:rsid w:val="00FE1B6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46E0FD-6E97-4EF8-B2F0-72A3F87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8E2415"/>
    <w:pPr>
      <w:ind w:left="720"/>
      <w:contextualSpacing/>
    </w:pPr>
  </w:style>
  <w:style w:type="character" w:styleId="CommentReference">
    <w:name w:val="annotation reference"/>
    <w:basedOn w:val="DefaultParagraphFont"/>
    <w:semiHidden/>
    <w:unhideWhenUsed/>
    <w:rsid w:val="00535730"/>
    <w:rPr>
      <w:sz w:val="16"/>
      <w:szCs w:val="16"/>
    </w:rPr>
  </w:style>
  <w:style w:type="paragraph" w:styleId="CommentText">
    <w:name w:val="annotation text"/>
    <w:basedOn w:val="Normal"/>
    <w:link w:val="CommentTextChar"/>
    <w:semiHidden/>
    <w:unhideWhenUsed/>
    <w:rsid w:val="00535730"/>
    <w:rPr>
      <w:sz w:val="20"/>
      <w:szCs w:val="20"/>
    </w:rPr>
  </w:style>
  <w:style w:type="character" w:customStyle="1" w:styleId="CommentTextChar">
    <w:name w:val="Comment Text Char"/>
    <w:basedOn w:val="DefaultParagraphFont"/>
    <w:link w:val="CommentText"/>
    <w:semiHidden/>
    <w:rsid w:val="00535730"/>
  </w:style>
  <w:style w:type="paragraph" w:styleId="CommentSubject">
    <w:name w:val="annotation subject"/>
    <w:basedOn w:val="CommentText"/>
    <w:next w:val="CommentText"/>
    <w:link w:val="CommentSubjectChar"/>
    <w:semiHidden/>
    <w:unhideWhenUsed/>
    <w:rsid w:val="00535730"/>
    <w:rPr>
      <w:b/>
      <w:bCs/>
    </w:rPr>
  </w:style>
  <w:style w:type="character" w:customStyle="1" w:styleId="CommentSubjectChar">
    <w:name w:val="Comment Subject Char"/>
    <w:basedOn w:val="CommentTextChar"/>
    <w:link w:val="CommentSubject"/>
    <w:semiHidden/>
    <w:rsid w:val="00535730"/>
    <w:rPr>
      <w:b/>
      <w:bCs/>
    </w:rPr>
  </w:style>
  <w:style w:type="paragraph" w:styleId="Revision">
    <w:name w:val="Revision"/>
    <w:hidden/>
    <w:uiPriority w:val="99"/>
    <w:semiHidden/>
    <w:rsid w:val="000266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7194</Characters>
  <Application>Microsoft Office Word</Application>
  <DocSecurity>4</DocSecurity>
  <Lines>144</Lines>
  <Paragraphs>49</Paragraphs>
  <ScaleCrop>false</ScaleCrop>
  <HeadingPairs>
    <vt:vector size="2" baseType="variant">
      <vt:variant>
        <vt:lpstr>Title</vt:lpstr>
      </vt:variant>
      <vt:variant>
        <vt:i4>1</vt:i4>
      </vt:variant>
    </vt:vector>
  </HeadingPairs>
  <TitlesOfParts>
    <vt:vector size="1" baseType="lpstr">
      <vt:lpstr>BA - SB01180 (Committee Report (Unamended))</vt:lpstr>
    </vt:vector>
  </TitlesOfParts>
  <Company>State of Texas</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27109</dc:subject>
  <dc:creator>State of Texas</dc:creator>
  <dc:description>SB 1180 by Perry-(H)Judiciary &amp; Civil Jurisprudence</dc:description>
  <cp:lastModifiedBy>Damian Duarte</cp:lastModifiedBy>
  <cp:revision>2</cp:revision>
  <cp:lastPrinted>2003-11-26T17:21:00Z</cp:lastPrinted>
  <dcterms:created xsi:type="dcterms:W3CDTF">2023-05-02T21:40:00Z</dcterms:created>
  <dcterms:modified xsi:type="dcterms:W3CDTF">2023-05-02T21:40:00Z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23.119.547</vt:lpwstr>
  </property>
</Properties>
</file>