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C2F" w:rsidRDefault="00EE4C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48BC78D57A42FE8376DCF7962A4C30"/>
          </w:placeholder>
        </w:sdtPr>
        <w:sdtContent>
          <w:r w:rsidRPr="005C2A78">
            <w:rPr>
              <w:rFonts w:cs="Times New Roman"/>
              <w:b/>
              <w:szCs w:val="24"/>
              <w:u w:val="single"/>
            </w:rPr>
            <w:t>BILL ANALYSIS</w:t>
          </w:r>
        </w:sdtContent>
      </w:sdt>
    </w:p>
    <w:p w:rsidR="00EE4C2F" w:rsidRPr="00585C31" w:rsidRDefault="00EE4C2F" w:rsidP="000F1DF9">
      <w:pPr>
        <w:spacing w:after="0" w:line="240" w:lineRule="auto"/>
        <w:rPr>
          <w:rFonts w:cs="Times New Roman"/>
          <w:szCs w:val="24"/>
        </w:rPr>
      </w:pPr>
    </w:p>
    <w:p w:rsidR="00EE4C2F" w:rsidRPr="00585C31" w:rsidRDefault="00EE4C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4C2F" w:rsidTr="000F1DF9">
        <w:tc>
          <w:tcPr>
            <w:tcW w:w="2718" w:type="dxa"/>
          </w:tcPr>
          <w:p w:rsidR="00EE4C2F" w:rsidRPr="005C2A78" w:rsidRDefault="00EE4C2F" w:rsidP="006D756B">
            <w:pPr>
              <w:rPr>
                <w:rFonts w:cs="Times New Roman"/>
                <w:szCs w:val="24"/>
              </w:rPr>
            </w:pPr>
            <w:sdt>
              <w:sdtPr>
                <w:rPr>
                  <w:rFonts w:cs="Times New Roman"/>
                  <w:szCs w:val="24"/>
                </w:rPr>
                <w:alias w:val="Agency Title"/>
                <w:tag w:val="AgencyTitleContentControl"/>
                <w:id w:val="1920747753"/>
                <w:lock w:val="sdtContentLocked"/>
                <w:placeholder>
                  <w:docPart w:val="FC2207F84DFB49D38063D8410A5BD350"/>
                </w:placeholder>
              </w:sdtPr>
              <w:sdtEndPr>
                <w:rPr>
                  <w:rFonts w:cstheme="minorBidi"/>
                  <w:szCs w:val="22"/>
                </w:rPr>
              </w:sdtEndPr>
              <w:sdtContent>
                <w:r>
                  <w:rPr>
                    <w:rFonts w:cs="Times New Roman"/>
                    <w:szCs w:val="24"/>
                  </w:rPr>
                  <w:t>Senate Research Center</w:t>
                </w:r>
              </w:sdtContent>
            </w:sdt>
          </w:p>
        </w:tc>
        <w:tc>
          <w:tcPr>
            <w:tcW w:w="6858" w:type="dxa"/>
          </w:tcPr>
          <w:p w:rsidR="00EE4C2F" w:rsidRPr="00FF6471" w:rsidRDefault="00EE4C2F" w:rsidP="000F1DF9">
            <w:pPr>
              <w:jc w:val="right"/>
              <w:rPr>
                <w:rFonts w:cs="Times New Roman"/>
                <w:szCs w:val="24"/>
              </w:rPr>
            </w:pPr>
            <w:sdt>
              <w:sdtPr>
                <w:rPr>
                  <w:rFonts w:cs="Times New Roman"/>
                  <w:szCs w:val="24"/>
                </w:rPr>
                <w:alias w:val="Bill Number"/>
                <w:tag w:val="BillNumberOne"/>
                <w:id w:val="-410784069"/>
                <w:lock w:val="sdtContentLocked"/>
                <w:placeholder>
                  <w:docPart w:val="3885FB28873B4B31A094724545F93E1D"/>
                </w:placeholder>
              </w:sdtPr>
              <w:sdtContent>
                <w:r>
                  <w:rPr>
                    <w:rFonts w:cs="Times New Roman"/>
                    <w:szCs w:val="24"/>
                  </w:rPr>
                  <w:t>S.B. 1261</w:t>
                </w:r>
              </w:sdtContent>
            </w:sdt>
          </w:p>
        </w:tc>
      </w:tr>
      <w:tr w:rsidR="00EE4C2F" w:rsidTr="000F1DF9">
        <w:sdt>
          <w:sdtPr>
            <w:rPr>
              <w:rFonts w:cs="Times New Roman"/>
              <w:szCs w:val="24"/>
            </w:rPr>
            <w:alias w:val="TLCNumber"/>
            <w:tag w:val="TLCNumber"/>
            <w:id w:val="-542600604"/>
            <w:lock w:val="sdtLocked"/>
            <w:placeholder>
              <w:docPart w:val="04FC3326E21A4AF2AB7EA360190C7A73"/>
            </w:placeholder>
          </w:sdtPr>
          <w:sdtContent>
            <w:tc>
              <w:tcPr>
                <w:tcW w:w="2718" w:type="dxa"/>
              </w:tcPr>
              <w:p w:rsidR="00EE4C2F" w:rsidRPr="000F1DF9" w:rsidRDefault="00EE4C2F" w:rsidP="00C65088">
                <w:pPr>
                  <w:rPr>
                    <w:rFonts w:cs="Times New Roman"/>
                    <w:szCs w:val="24"/>
                  </w:rPr>
                </w:pPr>
                <w:r>
                  <w:rPr>
                    <w:rFonts w:cs="Times New Roman"/>
                    <w:szCs w:val="24"/>
                  </w:rPr>
                  <w:t>88R4198 KJE-F</w:t>
                </w:r>
              </w:p>
            </w:tc>
          </w:sdtContent>
        </w:sdt>
        <w:tc>
          <w:tcPr>
            <w:tcW w:w="6858" w:type="dxa"/>
          </w:tcPr>
          <w:p w:rsidR="00EE4C2F" w:rsidRPr="005C2A78" w:rsidRDefault="00EE4C2F" w:rsidP="00073EDD">
            <w:pPr>
              <w:jc w:val="right"/>
              <w:rPr>
                <w:rFonts w:cs="Times New Roman"/>
                <w:szCs w:val="24"/>
              </w:rPr>
            </w:pPr>
            <w:sdt>
              <w:sdtPr>
                <w:rPr>
                  <w:rFonts w:cs="Times New Roman"/>
                  <w:szCs w:val="24"/>
                </w:rPr>
                <w:alias w:val="Author Label"/>
                <w:tag w:val="By"/>
                <w:id w:val="72399597"/>
                <w:lock w:val="sdtLocked"/>
                <w:placeholder>
                  <w:docPart w:val="A25FC214C2F944658E5635056C74AC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2BD6AF14014313B3F0660C15A85A0D"/>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D61FC3518CB04116A8A84B6DE54F3865"/>
                </w:placeholder>
                <w:showingPlcHdr/>
              </w:sdtPr>
              <w:sdtContent/>
            </w:sdt>
            <w:sdt>
              <w:sdtPr>
                <w:rPr>
                  <w:rFonts w:cs="Times New Roman"/>
                  <w:szCs w:val="24"/>
                </w:rPr>
                <w:alias w:val="DualSponsor"/>
                <w:tag w:val="DualSponsor"/>
                <w:id w:val="1029379812"/>
                <w:lock w:val="sdtContentLocked"/>
                <w:placeholder>
                  <w:docPart w:val="9BA9562C73C04E61A7A22D82E2D5AADA"/>
                </w:placeholder>
                <w:showingPlcHdr/>
              </w:sdtPr>
              <w:sdtContent/>
            </w:sdt>
          </w:p>
        </w:tc>
      </w:tr>
      <w:tr w:rsidR="00EE4C2F" w:rsidTr="000F1DF9">
        <w:tc>
          <w:tcPr>
            <w:tcW w:w="2718" w:type="dxa"/>
          </w:tcPr>
          <w:p w:rsidR="00EE4C2F" w:rsidRPr="00BC7495" w:rsidRDefault="00EE4C2F" w:rsidP="000F1DF9">
            <w:pPr>
              <w:rPr>
                <w:rFonts w:cs="Times New Roman"/>
                <w:szCs w:val="24"/>
              </w:rPr>
            </w:pPr>
          </w:p>
        </w:tc>
        <w:sdt>
          <w:sdtPr>
            <w:rPr>
              <w:rFonts w:cs="Times New Roman"/>
              <w:szCs w:val="24"/>
            </w:rPr>
            <w:alias w:val="Committee"/>
            <w:tag w:val="Committee"/>
            <w:id w:val="1914272295"/>
            <w:lock w:val="sdtContentLocked"/>
            <w:placeholder>
              <w:docPart w:val="7577026ED2434EA686CA8275A0F5DA82"/>
            </w:placeholder>
          </w:sdtPr>
          <w:sdtContent>
            <w:tc>
              <w:tcPr>
                <w:tcW w:w="6858" w:type="dxa"/>
              </w:tcPr>
              <w:p w:rsidR="00EE4C2F" w:rsidRPr="00FF6471" w:rsidRDefault="00EE4C2F" w:rsidP="000F1DF9">
                <w:pPr>
                  <w:jc w:val="right"/>
                  <w:rPr>
                    <w:rFonts w:cs="Times New Roman"/>
                    <w:szCs w:val="24"/>
                  </w:rPr>
                </w:pPr>
                <w:r>
                  <w:rPr>
                    <w:rFonts w:cs="Times New Roman"/>
                    <w:szCs w:val="24"/>
                  </w:rPr>
                  <w:t>Education</w:t>
                </w:r>
              </w:p>
            </w:tc>
          </w:sdtContent>
        </w:sdt>
      </w:tr>
      <w:tr w:rsidR="00EE4C2F" w:rsidTr="000F1DF9">
        <w:tc>
          <w:tcPr>
            <w:tcW w:w="2718" w:type="dxa"/>
          </w:tcPr>
          <w:p w:rsidR="00EE4C2F" w:rsidRPr="00BC7495" w:rsidRDefault="00EE4C2F" w:rsidP="000F1DF9">
            <w:pPr>
              <w:rPr>
                <w:rFonts w:cs="Times New Roman"/>
                <w:szCs w:val="24"/>
              </w:rPr>
            </w:pPr>
          </w:p>
        </w:tc>
        <w:sdt>
          <w:sdtPr>
            <w:rPr>
              <w:rFonts w:cs="Times New Roman"/>
              <w:szCs w:val="24"/>
            </w:rPr>
            <w:alias w:val="Date"/>
            <w:tag w:val="DateContentControl"/>
            <w:id w:val="1178081906"/>
            <w:lock w:val="sdtLocked"/>
            <w:placeholder>
              <w:docPart w:val="D2F5AA4FFE0D43BB9057774DD07BF451"/>
            </w:placeholder>
            <w:date w:fullDate="2023-04-11T00:00:00Z">
              <w:dateFormat w:val="M/d/yyyy"/>
              <w:lid w:val="en-US"/>
              <w:storeMappedDataAs w:val="dateTime"/>
              <w:calendar w:val="gregorian"/>
            </w:date>
          </w:sdtPr>
          <w:sdtContent>
            <w:tc>
              <w:tcPr>
                <w:tcW w:w="6858" w:type="dxa"/>
              </w:tcPr>
              <w:p w:rsidR="00EE4C2F" w:rsidRPr="00FF6471" w:rsidRDefault="00EE4C2F" w:rsidP="000F1DF9">
                <w:pPr>
                  <w:jc w:val="right"/>
                  <w:rPr>
                    <w:rFonts w:cs="Times New Roman"/>
                    <w:szCs w:val="24"/>
                  </w:rPr>
                </w:pPr>
                <w:r>
                  <w:rPr>
                    <w:rFonts w:cs="Times New Roman"/>
                    <w:szCs w:val="24"/>
                  </w:rPr>
                  <w:t>4/11/2023</w:t>
                </w:r>
              </w:p>
            </w:tc>
          </w:sdtContent>
        </w:sdt>
      </w:tr>
      <w:tr w:rsidR="00EE4C2F" w:rsidTr="000F1DF9">
        <w:tc>
          <w:tcPr>
            <w:tcW w:w="2718" w:type="dxa"/>
          </w:tcPr>
          <w:p w:rsidR="00EE4C2F" w:rsidRPr="00BC7495" w:rsidRDefault="00EE4C2F" w:rsidP="000F1DF9">
            <w:pPr>
              <w:rPr>
                <w:rFonts w:cs="Times New Roman"/>
                <w:szCs w:val="24"/>
              </w:rPr>
            </w:pPr>
          </w:p>
        </w:tc>
        <w:sdt>
          <w:sdtPr>
            <w:rPr>
              <w:rFonts w:cs="Times New Roman"/>
              <w:szCs w:val="24"/>
            </w:rPr>
            <w:alias w:val="BA Version"/>
            <w:tag w:val="BAVersion"/>
            <w:id w:val="-1685590809"/>
            <w:lock w:val="sdtContentLocked"/>
            <w:placeholder>
              <w:docPart w:val="B955CD3A849749239DF1758B1F62842A"/>
            </w:placeholder>
          </w:sdtPr>
          <w:sdtContent>
            <w:tc>
              <w:tcPr>
                <w:tcW w:w="6858" w:type="dxa"/>
              </w:tcPr>
              <w:p w:rsidR="00EE4C2F" w:rsidRPr="00FF6471" w:rsidRDefault="00EE4C2F" w:rsidP="000F1DF9">
                <w:pPr>
                  <w:jc w:val="right"/>
                  <w:rPr>
                    <w:rFonts w:cs="Times New Roman"/>
                    <w:szCs w:val="24"/>
                  </w:rPr>
                </w:pPr>
                <w:r>
                  <w:rPr>
                    <w:rFonts w:cs="Times New Roman"/>
                    <w:szCs w:val="24"/>
                  </w:rPr>
                  <w:t>As Filed</w:t>
                </w:r>
              </w:p>
            </w:tc>
          </w:sdtContent>
        </w:sdt>
      </w:tr>
    </w:tbl>
    <w:p w:rsidR="00EE4C2F" w:rsidRPr="00FF6471" w:rsidRDefault="00EE4C2F" w:rsidP="000F1DF9">
      <w:pPr>
        <w:spacing w:after="0" w:line="240" w:lineRule="auto"/>
        <w:rPr>
          <w:rFonts w:cs="Times New Roman"/>
          <w:szCs w:val="24"/>
        </w:rPr>
      </w:pPr>
    </w:p>
    <w:p w:rsidR="00EE4C2F" w:rsidRPr="00FF6471" w:rsidRDefault="00EE4C2F" w:rsidP="000F1DF9">
      <w:pPr>
        <w:spacing w:after="0" w:line="240" w:lineRule="auto"/>
        <w:rPr>
          <w:rFonts w:cs="Times New Roman"/>
          <w:szCs w:val="24"/>
        </w:rPr>
      </w:pPr>
    </w:p>
    <w:p w:rsidR="00EE4C2F" w:rsidRPr="00FF6471" w:rsidRDefault="00EE4C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5139130B47427D97D575F4B374D4A8"/>
        </w:placeholder>
      </w:sdtPr>
      <w:sdtContent>
        <w:p w:rsidR="00EE4C2F" w:rsidRDefault="00EE4C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D769CF1FA654ADABFFD5A9161E2141A"/>
        </w:placeholder>
      </w:sdtPr>
      <w:sdtContent>
        <w:p w:rsidR="00EE4C2F" w:rsidRDefault="00EE4C2F" w:rsidP="009E0363">
          <w:pPr>
            <w:pStyle w:val="NormalWeb"/>
            <w:spacing w:before="0" w:beforeAutospacing="0" w:after="0" w:afterAutospacing="0"/>
            <w:jc w:val="both"/>
            <w:divId w:val="362370219"/>
            <w:rPr>
              <w:rFonts w:eastAsia="Times New Roman"/>
              <w:bCs/>
            </w:rPr>
          </w:pPr>
        </w:p>
        <w:p w:rsidR="00EE4C2F" w:rsidRPr="001217A8" w:rsidRDefault="00EE4C2F" w:rsidP="009E0363">
          <w:pPr>
            <w:pStyle w:val="NormalWeb"/>
            <w:spacing w:before="0" w:beforeAutospacing="0" w:after="0" w:afterAutospacing="0"/>
            <w:jc w:val="both"/>
            <w:divId w:val="362370219"/>
          </w:pPr>
          <w:r w:rsidRPr="001217A8">
            <w:t>For over 20 years, when students score below grade level on the state's end-of-year test (currently STAAR), Texas law has required school districts to provide "accelerated instruction" in an effort to help students pass the test the following year and get them caught up. </w:t>
          </w:r>
        </w:p>
        <w:p w:rsidR="00EE4C2F" w:rsidRPr="001217A8" w:rsidRDefault="00EE4C2F" w:rsidP="009E0363">
          <w:pPr>
            <w:pStyle w:val="NormalWeb"/>
            <w:spacing w:before="0" w:beforeAutospacing="0" w:after="0" w:afterAutospacing="0"/>
            <w:jc w:val="both"/>
            <w:divId w:val="362370219"/>
          </w:pPr>
          <w:r w:rsidRPr="001217A8">
            <w:br/>
            <w:t>In the wake of the COVID-19 pandemic, the</w:t>
          </w:r>
          <w:r>
            <w:t xml:space="preserve"> 87th</w:t>
          </w:r>
          <w:r w:rsidRPr="001217A8">
            <w:t xml:space="preserve"> </w:t>
          </w:r>
          <w:r>
            <w:t>L</w:t>
          </w:r>
          <w:r w:rsidRPr="001217A8">
            <w:t>egislature</w:t>
          </w:r>
          <w:r>
            <w:t>, Regular Session,</w:t>
          </w:r>
          <w:r w:rsidRPr="001217A8">
            <w:t xml:space="preserve"> passed H</w:t>
          </w:r>
          <w:r>
            <w:t>.</w:t>
          </w:r>
          <w:r w:rsidRPr="001217A8">
            <w:t>B</w:t>
          </w:r>
          <w:r>
            <w:t>.</w:t>
          </w:r>
          <w:r w:rsidRPr="001217A8">
            <w:t xml:space="preserve"> 4545</w:t>
          </w:r>
          <w:r>
            <w:t xml:space="preserve">, </w:t>
          </w:r>
          <w:r w:rsidRPr="001217A8">
            <w:t>which prescribed specific "supplemental instruction" tutoring requirements. School districts reported multiple implementation challenges, including meeting requirements and staffing concerns. </w:t>
          </w:r>
        </w:p>
        <w:p w:rsidR="00EE4C2F" w:rsidRPr="001217A8" w:rsidRDefault="00EE4C2F" w:rsidP="009E0363">
          <w:pPr>
            <w:pStyle w:val="NormalWeb"/>
            <w:spacing w:before="0" w:beforeAutospacing="0" w:after="0" w:afterAutospacing="0"/>
            <w:jc w:val="both"/>
            <w:divId w:val="362370219"/>
          </w:pPr>
          <w:r w:rsidRPr="001217A8">
            <w:br/>
            <w:t>This bill addresses the implementation barriers and complications experienced by school districts to provide additional flexibility and local control for schools without compromising the quality or availability of the much-needed high-impact tutoring for students recovering from COVID learning loss. </w:t>
          </w:r>
        </w:p>
        <w:p w:rsidR="00EE4C2F" w:rsidRPr="00D70925" w:rsidRDefault="00EE4C2F" w:rsidP="009E0363">
          <w:pPr>
            <w:spacing w:after="0" w:line="240" w:lineRule="auto"/>
            <w:jc w:val="both"/>
            <w:rPr>
              <w:rFonts w:eastAsia="Times New Roman" w:cs="Times New Roman"/>
              <w:bCs/>
              <w:szCs w:val="24"/>
            </w:rPr>
          </w:pPr>
        </w:p>
      </w:sdtContent>
    </w:sdt>
    <w:p w:rsidR="00EE4C2F" w:rsidRDefault="00EE4C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1261 </w:t>
      </w:r>
      <w:bookmarkStart w:id="1" w:name="AmendsCurrentLaw"/>
      <w:bookmarkEnd w:id="1"/>
      <w:r>
        <w:rPr>
          <w:rFonts w:cs="Times New Roman"/>
          <w:szCs w:val="24"/>
        </w:rPr>
        <w:t>amends current law relating to accelerated instruction provided to public school students who fail to achieve satisfactory performance on certain assessment instruments.</w:t>
      </w:r>
    </w:p>
    <w:p w:rsidR="00EE4C2F" w:rsidRPr="00D80A34" w:rsidRDefault="00EE4C2F" w:rsidP="000F1DF9">
      <w:pPr>
        <w:spacing w:after="0" w:line="240" w:lineRule="auto"/>
        <w:jc w:val="both"/>
        <w:rPr>
          <w:rFonts w:eastAsia="Times New Roman" w:cs="Times New Roman"/>
          <w:szCs w:val="24"/>
        </w:rPr>
      </w:pPr>
    </w:p>
    <w:p w:rsidR="00EE4C2F" w:rsidRPr="005C2A78" w:rsidRDefault="00EE4C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1DF1D13AD24406AB1A0B7757863811"/>
          </w:placeholder>
        </w:sdtPr>
        <w:sdtContent>
          <w:r>
            <w:rPr>
              <w:rFonts w:eastAsia="Times New Roman" w:cs="Times New Roman"/>
              <w:b/>
              <w:szCs w:val="24"/>
              <w:u w:val="single"/>
            </w:rPr>
            <w:t>RULEMAKING AUTHORITY</w:t>
          </w:r>
        </w:sdtContent>
      </w:sdt>
    </w:p>
    <w:p w:rsidR="00EE4C2F" w:rsidRPr="006529C4" w:rsidRDefault="00EE4C2F" w:rsidP="00774EC7">
      <w:pPr>
        <w:spacing w:after="0" w:line="240" w:lineRule="auto"/>
        <w:jc w:val="both"/>
        <w:rPr>
          <w:rFonts w:cs="Times New Roman"/>
          <w:szCs w:val="24"/>
        </w:rPr>
      </w:pPr>
    </w:p>
    <w:p w:rsidR="00EE4C2F" w:rsidRPr="006529C4" w:rsidRDefault="00EE4C2F" w:rsidP="00774EC7">
      <w:pPr>
        <w:spacing w:after="0" w:line="240" w:lineRule="auto"/>
        <w:jc w:val="both"/>
        <w:rPr>
          <w:rFonts w:cs="Times New Roman"/>
          <w:szCs w:val="24"/>
        </w:rPr>
      </w:pPr>
      <w:r>
        <w:rPr>
          <w:rFonts w:cs="Times New Roman"/>
          <w:szCs w:val="24"/>
        </w:rPr>
        <w:t>Rulemaking authority is expressly granted to the commissioner of education in SECTION 2 (Section 28.0211, Education Code) of this bill.</w:t>
      </w:r>
    </w:p>
    <w:p w:rsidR="00EE4C2F" w:rsidRPr="006529C4" w:rsidRDefault="00EE4C2F" w:rsidP="00774EC7">
      <w:pPr>
        <w:spacing w:after="0" w:line="240" w:lineRule="auto"/>
        <w:jc w:val="both"/>
        <w:rPr>
          <w:rFonts w:cs="Times New Roman"/>
          <w:szCs w:val="24"/>
        </w:rPr>
      </w:pPr>
    </w:p>
    <w:p w:rsidR="00EE4C2F" w:rsidRPr="005C2A78" w:rsidRDefault="00EE4C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1E8BC94FDD4DB69A248EC001D11BF9"/>
          </w:placeholder>
        </w:sdtPr>
        <w:sdtContent>
          <w:r>
            <w:rPr>
              <w:rFonts w:eastAsia="Times New Roman" w:cs="Times New Roman"/>
              <w:b/>
              <w:szCs w:val="24"/>
              <w:u w:val="single"/>
            </w:rPr>
            <w:t>SECTION BY SECTION ANALYSIS</w:t>
          </w:r>
        </w:sdtContent>
      </w:sdt>
    </w:p>
    <w:p w:rsidR="00EE4C2F" w:rsidRPr="005C2A78" w:rsidRDefault="00EE4C2F" w:rsidP="000F1DF9">
      <w:pPr>
        <w:spacing w:after="0" w:line="240" w:lineRule="auto"/>
        <w:jc w:val="both"/>
        <w:rPr>
          <w:rFonts w:eastAsia="Times New Roman" w:cs="Times New Roman"/>
          <w:szCs w:val="24"/>
        </w:rPr>
      </w:pPr>
    </w:p>
    <w:p w:rsidR="00EE4C2F" w:rsidRPr="00D80A34" w:rsidRDefault="00EE4C2F" w:rsidP="009E036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w:t>
      </w:r>
      <w:r w:rsidRPr="00D80A34">
        <w:rPr>
          <w:rFonts w:eastAsia="Times New Roman" w:cs="Times New Roman"/>
          <w:szCs w:val="24"/>
        </w:rPr>
        <w:t>Section 28.0211, Education Code, to read as follows:</w:t>
      </w:r>
    </w:p>
    <w:p w:rsidR="00EE4C2F" w:rsidRPr="00D80A34" w:rsidRDefault="00EE4C2F" w:rsidP="009E0363">
      <w:pPr>
        <w:spacing w:after="0" w:line="240" w:lineRule="auto"/>
        <w:jc w:val="both"/>
        <w:rPr>
          <w:rFonts w:eastAsia="Times New Roman" w:cs="Times New Roman"/>
          <w:szCs w:val="24"/>
        </w:rPr>
      </w:pPr>
    </w:p>
    <w:p w:rsidR="00EE4C2F" w:rsidRPr="005C2A78" w:rsidRDefault="00EE4C2F" w:rsidP="009E0363">
      <w:pPr>
        <w:spacing w:after="0" w:line="240" w:lineRule="auto"/>
        <w:ind w:left="720"/>
        <w:jc w:val="both"/>
        <w:rPr>
          <w:rFonts w:eastAsia="Times New Roman" w:cs="Times New Roman"/>
          <w:szCs w:val="24"/>
        </w:rPr>
      </w:pPr>
      <w:r w:rsidRPr="00D80A34">
        <w:rPr>
          <w:rFonts w:eastAsia="Times New Roman" w:cs="Times New Roman"/>
          <w:szCs w:val="24"/>
        </w:rPr>
        <w:t>Sec. 28.0211.</w:t>
      </w:r>
      <w:r>
        <w:rPr>
          <w:rFonts w:eastAsia="Times New Roman" w:cs="Times New Roman"/>
          <w:szCs w:val="24"/>
        </w:rPr>
        <w:t xml:space="preserve"> </w:t>
      </w:r>
      <w:r w:rsidRPr="00D80A34">
        <w:rPr>
          <w:rFonts w:eastAsia="Times New Roman" w:cs="Times New Roman"/>
          <w:szCs w:val="24"/>
        </w:rPr>
        <w:t>ACCELERATED INSTRUCTION; MODIFIED TEACHER ASSIGNMENT.</w:t>
      </w:r>
    </w:p>
    <w:p w:rsidR="00EE4C2F" w:rsidRPr="005C2A78" w:rsidRDefault="00EE4C2F" w:rsidP="009E0363">
      <w:pPr>
        <w:spacing w:after="0" w:line="240" w:lineRule="auto"/>
        <w:jc w:val="both"/>
        <w:rPr>
          <w:rFonts w:eastAsia="Times New Roman" w:cs="Times New Roman"/>
          <w:szCs w:val="24"/>
        </w:rPr>
      </w:pPr>
    </w:p>
    <w:p w:rsidR="00EE4C2F" w:rsidRDefault="00EE4C2F" w:rsidP="009E036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80A34">
        <w:rPr>
          <w:rFonts w:eastAsia="Times New Roman" w:cs="Times New Roman"/>
          <w:szCs w:val="24"/>
        </w:rPr>
        <w:t>Section 28.0211, Education Code, by amending Subsections (a), (a-1), (a-2), (a-3), (a-4), (f), (f-1), (f-2), (f-3), (h), (i), (j), and (n) and adding Subsections (a-7), (a-8), (a-9), (a-10), (b), (i-1), and (i-2)</w:t>
      </w:r>
      <w:r>
        <w:rPr>
          <w:rFonts w:eastAsia="Times New Roman" w:cs="Times New Roman"/>
          <w:szCs w:val="24"/>
        </w:rPr>
        <w:t>, as follows:</w:t>
      </w:r>
    </w:p>
    <w:p w:rsidR="00EE4C2F" w:rsidRDefault="00EE4C2F" w:rsidP="009E0363">
      <w:pPr>
        <w:spacing w:after="0" w:line="240" w:lineRule="auto"/>
        <w:jc w:val="both"/>
        <w:rPr>
          <w:rFonts w:eastAsia="Times New Roman" w:cs="Times New Roman"/>
          <w:szCs w:val="24"/>
        </w:rPr>
      </w:pPr>
    </w:p>
    <w:p w:rsidR="00EE4C2F" w:rsidRDefault="00EE4C2F" w:rsidP="009E0363">
      <w:pPr>
        <w:spacing w:after="0" w:line="240" w:lineRule="auto"/>
        <w:ind w:left="720"/>
        <w:contextualSpacing/>
        <w:jc w:val="both"/>
        <w:rPr>
          <w:rFonts w:eastAsia="Times New Roman" w:cs="Times New Roman"/>
          <w:szCs w:val="24"/>
        </w:rPr>
      </w:pPr>
      <w:r>
        <w:rPr>
          <w:rFonts w:eastAsia="Times New Roman" w:cs="Times New Roman"/>
          <w:szCs w:val="24"/>
        </w:rPr>
        <w:t xml:space="preserve">(a) Requires </w:t>
      </w:r>
      <w:r w:rsidRPr="00D80A34">
        <w:rPr>
          <w:rFonts w:eastAsia="Times New Roman" w:cs="Times New Roman"/>
          <w:szCs w:val="24"/>
        </w:rPr>
        <w:t xml:space="preserve">the school district in which </w:t>
      </w:r>
      <w:r>
        <w:rPr>
          <w:rFonts w:eastAsia="Times New Roman" w:cs="Times New Roman"/>
          <w:szCs w:val="24"/>
        </w:rPr>
        <w:t>a</w:t>
      </w:r>
      <w:r w:rsidRPr="00D80A34">
        <w:rPr>
          <w:rFonts w:eastAsia="Times New Roman" w:cs="Times New Roman"/>
          <w:szCs w:val="24"/>
        </w:rPr>
        <w:t xml:space="preserve"> student attends school</w:t>
      </w:r>
      <w:r>
        <w:rPr>
          <w:rFonts w:eastAsia="Times New Roman" w:cs="Times New Roman"/>
          <w:szCs w:val="24"/>
        </w:rPr>
        <w:t>, each time</w:t>
      </w:r>
      <w:r w:rsidRPr="00D80A34">
        <w:rPr>
          <w:rFonts w:eastAsia="Times New Roman" w:cs="Times New Roman"/>
          <w:szCs w:val="24"/>
        </w:rPr>
        <w:t xml:space="preserve"> </w:t>
      </w:r>
      <w:r>
        <w:rPr>
          <w:rFonts w:eastAsia="Times New Roman" w:cs="Times New Roman"/>
          <w:szCs w:val="24"/>
        </w:rPr>
        <w:t>the</w:t>
      </w:r>
      <w:r w:rsidRPr="00D80A34">
        <w:rPr>
          <w:rFonts w:eastAsia="Times New Roman" w:cs="Times New Roman"/>
          <w:szCs w:val="24"/>
        </w:rPr>
        <w:t xml:space="preserve"> student fails to perform satisfactorily on an assessment instrument administered under Section 39.023(a)</w:t>
      </w:r>
      <w:r>
        <w:rPr>
          <w:rFonts w:eastAsia="Times New Roman" w:cs="Times New Roman"/>
          <w:szCs w:val="24"/>
        </w:rPr>
        <w:t xml:space="preserve"> (relating to requiring the Texas Education Agency (TEA) to </w:t>
      </w:r>
      <w:r w:rsidRPr="00D80A34">
        <w:rPr>
          <w:rFonts w:eastAsia="Times New Roman" w:cs="Times New Roman"/>
          <w:szCs w:val="24"/>
        </w:rPr>
        <w:t>adopt or develop appropriate criterion-referenced assessment instruments designed to assess essential knowledge and skills</w:t>
      </w:r>
      <w:r>
        <w:rPr>
          <w:rFonts w:eastAsia="Times New Roman" w:cs="Times New Roman"/>
          <w:szCs w:val="24"/>
        </w:rPr>
        <w:t>)</w:t>
      </w:r>
      <w:r w:rsidRPr="00D80A34">
        <w:rPr>
          <w:rFonts w:eastAsia="Times New Roman" w:cs="Times New Roman"/>
          <w:szCs w:val="24"/>
        </w:rPr>
        <w:t xml:space="preserve"> or (l)</w:t>
      </w:r>
      <w:r>
        <w:rPr>
          <w:rFonts w:eastAsia="Times New Roman" w:cs="Times New Roman"/>
          <w:szCs w:val="24"/>
        </w:rPr>
        <w:t xml:space="preserve"> (relating to requiring all students to be assessed in </w:t>
      </w:r>
      <w:r w:rsidRPr="001217A8">
        <w:rPr>
          <w:rFonts w:eastAsia="Times New Roman" w:cs="Times New Roman"/>
          <w:szCs w:val="24"/>
        </w:rPr>
        <w:t xml:space="preserve"> mathematics, annually in grades three through eight</w:t>
      </w:r>
      <w:r>
        <w:rPr>
          <w:rFonts w:eastAsia="Times New Roman" w:cs="Times New Roman"/>
          <w:szCs w:val="24"/>
        </w:rPr>
        <w:t>)</w:t>
      </w:r>
      <w:r w:rsidRPr="00D80A34">
        <w:rPr>
          <w:rFonts w:eastAsia="Times New Roman" w:cs="Times New Roman"/>
          <w:szCs w:val="24"/>
        </w:rPr>
        <w:t xml:space="preserve"> in the third, fourth, fifth, sixth, seventh, or eighth grade or on an end-of-course assessment instrument administered under Section 39.023(c)</w:t>
      </w:r>
      <w:r>
        <w:rPr>
          <w:rFonts w:eastAsia="Times New Roman" w:cs="Times New Roman"/>
          <w:szCs w:val="24"/>
        </w:rPr>
        <w:t xml:space="preserve"> (relating to requiring TEA to </w:t>
      </w:r>
      <w:r w:rsidRPr="00D80A34">
        <w:rPr>
          <w:rFonts w:eastAsia="Times New Roman" w:cs="Times New Roman"/>
          <w:szCs w:val="24"/>
        </w:rPr>
        <w:t>adopt end-of-course assessment instruments for</w:t>
      </w:r>
      <w:r>
        <w:rPr>
          <w:rFonts w:eastAsia="Times New Roman" w:cs="Times New Roman"/>
          <w:szCs w:val="24"/>
        </w:rPr>
        <w:t xml:space="preserve"> certain</w:t>
      </w:r>
      <w:r w:rsidRPr="00D80A34">
        <w:rPr>
          <w:rFonts w:eastAsia="Times New Roman" w:cs="Times New Roman"/>
          <w:szCs w:val="24"/>
        </w:rPr>
        <w:t xml:space="preserve"> secondary-level courses</w:t>
      </w:r>
      <w:r>
        <w:rPr>
          <w:rFonts w:eastAsia="Times New Roman" w:cs="Times New Roman"/>
          <w:szCs w:val="24"/>
        </w:rPr>
        <w:t>)</w:t>
      </w:r>
      <w:r w:rsidRPr="00D80A34">
        <w:rPr>
          <w:rFonts w:eastAsia="Times New Roman" w:cs="Times New Roman"/>
          <w:szCs w:val="24"/>
        </w:rPr>
        <w:t>,</w:t>
      </w:r>
      <w:r>
        <w:rPr>
          <w:rFonts w:eastAsia="Times New Roman" w:cs="Times New Roman"/>
          <w:szCs w:val="24"/>
        </w:rPr>
        <w:t xml:space="preserve"> to </w:t>
      </w:r>
      <w:r w:rsidRPr="00D80A34">
        <w:rPr>
          <w:rFonts w:eastAsia="Times New Roman" w:cs="Times New Roman"/>
          <w:szCs w:val="24"/>
        </w:rPr>
        <w:t>provide to the student accelerated instruction in the applicable subject area during the subsequent summer or school year.</w:t>
      </w:r>
      <w:r>
        <w:rPr>
          <w:rFonts w:eastAsia="Times New Roman" w:cs="Times New Roman"/>
          <w:szCs w:val="24"/>
        </w:rPr>
        <w:t xml:space="preserve"> Deletes existing text requiring a school district to </w:t>
      </w:r>
      <w:r w:rsidRPr="00D80A34">
        <w:rPr>
          <w:rFonts w:eastAsia="Times New Roman" w:cs="Times New Roman"/>
          <w:szCs w:val="24"/>
        </w:rPr>
        <w:t>establish an accelerated learning committee described by Subsection (c) for each student who does not perform satisfactorily on</w:t>
      </w:r>
      <w:r>
        <w:rPr>
          <w:rFonts w:eastAsia="Times New Roman" w:cs="Times New Roman"/>
          <w:szCs w:val="24"/>
        </w:rPr>
        <w:t xml:space="preserve"> </w:t>
      </w:r>
      <w:r w:rsidRPr="00D80A34">
        <w:rPr>
          <w:rFonts w:eastAsia="Times New Roman" w:cs="Times New Roman"/>
          <w:szCs w:val="24"/>
        </w:rPr>
        <w:t>the third grade mathematics or reading assessment instrument under Section 39.023</w:t>
      </w:r>
      <w:r>
        <w:rPr>
          <w:rFonts w:eastAsia="Times New Roman" w:cs="Times New Roman"/>
          <w:szCs w:val="24"/>
        </w:rPr>
        <w:t xml:space="preserve"> (Adoption and Administration of Instruments), </w:t>
      </w:r>
      <w:r w:rsidRPr="00D80A34">
        <w:rPr>
          <w:rFonts w:eastAsia="Times New Roman" w:cs="Times New Roman"/>
          <w:szCs w:val="24"/>
        </w:rPr>
        <w:t>the fifth grade mathematics or reading assessment instrument under Section 39.023</w:t>
      </w:r>
      <w:r>
        <w:rPr>
          <w:rFonts w:eastAsia="Times New Roman" w:cs="Times New Roman"/>
          <w:szCs w:val="24"/>
        </w:rPr>
        <w:t>,</w:t>
      </w:r>
      <w:r w:rsidRPr="00D80A34">
        <w:rPr>
          <w:rFonts w:eastAsia="Times New Roman" w:cs="Times New Roman"/>
          <w:szCs w:val="24"/>
        </w:rPr>
        <w:t xml:space="preserve"> o</w:t>
      </w:r>
      <w:r>
        <w:rPr>
          <w:rFonts w:eastAsia="Times New Roman" w:cs="Times New Roman"/>
          <w:szCs w:val="24"/>
        </w:rPr>
        <w:t xml:space="preserve">r </w:t>
      </w:r>
      <w:r w:rsidRPr="00D80A34">
        <w:rPr>
          <w:rFonts w:eastAsia="Times New Roman" w:cs="Times New Roman"/>
          <w:szCs w:val="24"/>
        </w:rPr>
        <w:t>the eighth grade mathematics or reading assessment instrument under Section 39.023.</w:t>
      </w:r>
    </w:p>
    <w:p w:rsidR="00EE4C2F" w:rsidRDefault="00EE4C2F" w:rsidP="009E0363">
      <w:pPr>
        <w:spacing w:after="0" w:line="240" w:lineRule="auto"/>
        <w:ind w:left="720"/>
        <w:contextualSpacing/>
        <w:jc w:val="both"/>
        <w:rPr>
          <w:rFonts w:eastAsia="Times New Roman" w:cs="Times New Roman"/>
          <w:szCs w:val="24"/>
        </w:rPr>
      </w:pPr>
    </w:p>
    <w:p w:rsidR="00EE4C2F" w:rsidRPr="005C2A78" w:rsidRDefault="00EE4C2F" w:rsidP="009E0363">
      <w:pPr>
        <w:spacing w:after="0" w:line="240" w:lineRule="auto"/>
        <w:ind w:left="720"/>
        <w:contextualSpacing/>
        <w:jc w:val="both"/>
        <w:rPr>
          <w:rFonts w:eastAsia="Times New Roman" w:cs="Times New Roman"/>
          <w:szCs w:val="24"/>
        </w:rPr>
      </w:pPr>
      <w:r>
        <w:rPr>
          <w:rFonts w:eastAsia="Times New Roman" w:cs="Times New Roman"/>
          <w:szCs w:val="24"/>
        </w:rPr>
        <w:t xml:space="preserve">(a-1) Requires </w:t>
      </w:r>
      <w:r w:rsidRPr="00D80A34">
        <w:rPr>
          <w:rFonts w:eastAsia="Times New Roman" w:cs="Times New Roman"/>
          <w:szCs w:val="24"/>
        </w:rPr>
        <w:t xml:space="preserve">the school district in which </w:t>
      </w:r>
      <w:r>
        <w:rPr>
          <w:rFonts w:eastAsia="Times New Roman" w:cs="Times New Roman"/>
          <w:szCs w:val="24"/>
        </w:rPr>
        <w:t>a</w:t>
      </w:r>
      <w:r w:rsidRPr="00D80A34">
        <w:rPr>
          <w:rFonts w:eastAsia="Times New Roman" w:cs="Times New Roman"/>
          <w:szCs w:val="24"/>
        </w:rPr>
        <w:t xml:space="preserve"> student attends </w:t>
      </w:r>
      <w:r>
        <w:rPr>
          <w:rFonts w:eastAsia="Times New Roman" w:cs="Times New Roman"/>
          <w:szCs w:val="24"/>
        </w:rPr>
        <w:t>school, s</w:t>
      </w:r>
      <w:r w:rsidRPr="00D80A34">
        <w:rPr>
          <w:rFonts w:eastAsia="Times New Roman" w:cs="Times New Roman"/>
          <w:szCs w:val="24"/>
        </w:rPr>
        <w:t xml:space="preserve">ubject to Subsection (a-7), each time </w:t>
      </w:r>
      <w:r>
        <w:rPr>
          <w:rFonts w:eastAsia="Times New Roman" w:cs="Times New Roman"/>
          <w:szCs w:val="24"/>
        </w:rPr>
        <w:t>the</w:t>
      </w:r>
      <w:r w:rsidRPr="00D80A34">
        <w:rPr>
          <w:rFonts w:eastAsia="Times New Roman" w:cs="Times New Roman"/>
          <w:szCs w:val="24"/>
        </w:rPr>
        <w:t xml:space="preserve"> student fails to perform satisfactorily on an assessment instrument specified under Subsection (a) that is a mathematics or reading assessment instrument or the English I, English II, or Algebra I end-of-course assessment instrument,</w:t>
      </w:r>
      <w:r>
        <w:rPr>
          <w:rFonts w:eastAsia="Times New Roman" w:cs="Times New Roman"/>
          <w:szCs w:val="24"/>
        </w:rPr>
        <w:t xml:space="preserve"> to take certain actions. </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(a-2) and (a-3) Makes conforming changes to these subsections.</w:t>
      </w:r>
    </w:p>
    <w:p w:rsidR="00EE4C2F" w:rsidRDefault="00EE4C2F" w:rsidP="009E0363">
      <w:pPr>
        <w:spacing w:after="0" w:line="240" w:lineRule="auto"/>
        <w:ind w:left="144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(a-4) Provides that if </w:t>
      </w:r>
      <w:r w:rsidRPr="00D80A34">
        <w:rPr>
          <w:rFonts w:eastAsia="Times New Roman" w:cs="Times New Roman"/>
          <w:szCs w:val="24"/>
        </w:rPr>
        <w:t>a district receives funding under Section 29.0881</w:t>
      </w:r>
      <w:r>
        <w:rPr>
          <w:rFonts w:eastAsia="Times New Roman" w:cs="Times New Roman"/>
          <w:szCs w:val="24"/>
        </w:rPr>
        <w:t xml:space="preserve"> (Strong Foundations Grant Program) </w:t>
      </w:r>
      <w:r w:rsidRPr="00D80A34">
        <w:rPr>
          <w:rFonts w:eastAsia="Times New Roman" w:cs="Times New Roman"/>
          <w:szCs w:val="24"/>
        </w:rPr>
        <w:t>or 48.104</w:t>
      </w:r>
      <w:r>
        <w:rPr>
          <w:rFonts w:eastAsia="Times New Roman" w:cs="Times New Roman"/>
          <w:szCs w:val="24"/>
        </w:rPr>
        <w:t xml:space="preserve"> (Compensatory Education Allotment)</w:t>
      </w:r>
      <w:r w:rsidRPr="00D80A34">
        <w:rPr>
          <w:rFonts w:eastAsia="Times New Roman" w:cs="Times New Roman"/>
          <w:szCs w:val="24"/>
        </w:rPr>
        <w:t xml:space="preserve">, the Coronavirus Response and Relief Supplemental Appropriations Act, 2021 (Div. M, Pub. L. No. 116-260), or the American Rescue Plan Act of 2021 (Pub. L. No. 117-2), then supplemental instruction provided by a school district under Subsection (a-1)(2) </w:t>
      </w:r>
      <w:r>
        <w:rPr>
          <w:rFonts w:eastAsia="Times New Roman" w:cs="Times New Roman"/>
          <w:szCs w:val="24"/>
        </w:rPr>
        <w:t>is required to:</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1440"/>
        <w:jc w:val="both"/>
        <w:rPr>
          <w:rFonts w:eastAsia="Times New Roman" w:cs="Times New Roman"/>
          <w:szCs w:val="24"/>
        </w:rPr>
      </w:pPr>
      <w:r w:rsidRPr="00D80A34">
        <w:rPr>
          <w:rFonts w:eastAsia="Times New Roman" w:cs="Times New Roman"/>
          <w:szCs w:val="24"/>
        </w:rPr>
        <w:t>(1)-(2) makes no changes to these subdivisions</w:t>
      </w:r>
      <w:r>
        <w:rPr>
          <w:rFonts w:eastAsia="Times New Roman" w:cs="Times New Roman"/>
          <w:szCs w:val="24"/>
        </w:rPr>
        <w:t>;</w:t>
      </w:r>
    </w:p>
    <w:p w:rsidR="00EE4C2F" w:rsidRDefault="00EE4C2F" w:rsidP="009E0363">
      <w:pPr>
        <w:spacing w:after="0" w:line="240" w:lineRule="auto"/>
        <w:ind w:left="1440"/>
        <w:jc w:val="both"/>
        <w:rPr>
          <w:rFonts w:eastAsia="Times New Roman" w:cs="Times New Roman"/>
          <w:szCs w:val="24"/>
        </w:rPr>
      </w:pPr>
    </w:p>
    <w:p w:rsidR="00EE4C2F" w:rsidRPr="00D80A34" w:rsidRDefault="00EE4C2F" w:rsidP="009E0363">
      <w:pPr>
        <w:spacing w:after="0" w:line="240" w:lineRule="auto"/>
        <w:ind w:left="1440"/>
        <w:jc w:val="both"/>
        <w:rPr>
          <w:rFonts w:eastAsia="Times New Roman" w:cs="Times New Roman"/>
          <w:szCs w:val="24"/>
        </w:rPr>
      </w:pPr>
      <w:r>
        <w:rPr>
          <w:rFonts w:eastAsia="Times New Roman" w:cs="Times New Roman"/>
          <w:szCs w:val="24"/>
        </w:rPr>
        <w:t xml:space="preserve">(3) </w:t>
      </w:r>
      <w:r w:rsidRPr="00D80A34">
        <w:rPr>
          <w:rFonts w:eastAsia="Times New Roman" w:cs="Times New Roman"/>
          <w:szCs w:val="24"/>
        </w:rPr>
        <w:t>be provided during the subsequent summer or school year</w:t>
      </w:r>
      <w:r>
        <w:rPr>
          <w:rFonts w:eastAsia="Times New Roman" w:cs="Times New Roman"/>
          <w:szCs w:val="24"/>
        </w:rPr>
        <w:t>, rather than</w:t>
      </w:r>
      <w:r w:rsidRPr="00D80A34">
        <w:rPr>
          <w:rFonts w:eastAsia="Times New Roman" w:cs="Times New Roman"/>
          <w:szCs w:val="24"/>
        </w:rPr>
        <w:t xml:space="preserve"> </w:t>
      </w:r>
      <w:r>
        <w:rPr>
          <w:rFonts w:eastAsia="Times New Roman" w:cs="Times New Roman"/>
          <w:szCs w:val="24"/>
        </w:rPr>
        <w:t xml:space="preserve">be provided </w:t>
      </w:r>
      <w:r w:rsidRPr="00D80A34">
        <w:rPr>
          <w:rFonts w:eastAsia="Times New Roman" w:cs="Times New Roman"/>
          <w:szCs w:val="24"/>
        </w:rPr>
        <w:t>for no less than 30 total hours</w:t>
      </w:r>
      <w:r>
        <w:rPr>
          <w:rFonts w:eastAsia="Times New Roman" w:cs="Times New Roman"/>
          <w:szCs w:val="24"/>
        </w:rPr>
        <w:t xml:space="preserve"> </w:t>
      </w:r>
      <w:r w:rsidRPr="00D80A34">
        <w:rPr>
          <w:rFonts w:eastAsia="Times New Roman" w:cs="Times New Roman"/>
          <w:szCs w:val="24"/>
        </w:rPr>
        <w:t>during the subsequent summer or school year:</w:t>
      </w:r>
    </w:p>
    <w:p w:rsidR="00EE4C2F" w:rsidRPr="00D80A34" w:rsidRDefault="00EE4C2F" w:rsidP="009E0363">
      <w:pPr>
        <w:spacing w:after="0" w:line="240" w:lineRule="auto"/>
        <w:ind w:left="1440"/>
        <w:jc w:val="both"/>
        <w:rPr>
          <w:rFonts w:eastAsia="Times New Roman" w:cs="Times New Roman"/>
          <w:szCs w:val="24"/>
        </w:rPr>
      </w:pPr>
    </w:p>
    <w:p w:rsidR="00EE4C2F" w:rsidRPr="00D80A34" w:rsidRDefault="00EE4C2F" w:rsidP="009E0363">
      <w:pPr>
        <w:spacing w:after="0" w:line="240" w:lineRule="auto"/>
        <w:ind w:left="2160"/>
        <w:jc w:val="both"/>
        <w:rPr>
          <w:rFonts w:eastAsia="Times New Roman" w:cs="Times New Roman"/>
          <w:szCs w:val="24"/>
        </w:rPr>
      </w:pPr>
      <w:r w:rsidRPr="00D80A34">
        <w:rPr>
          <w:rFonts w:eastAsia="Times New Roman" w:cs="Times New Roman"/>
          <w:szCs w:val="24"/>
        </w:rPr>
        <w:t>(A) to each student for no less than 15 hours;</w:t>
      </w:r>
    </w:p>
    <w:p w:rsidR="00EE4C2F" w:rsidRPr="00D80A34" w:rsidRDefault="00EE4C2F" w:rsidP="009E0363">
      <w:pPr>
        <w:spacing w:after="0" w:line="240" w:lineRule="auto"/>
        <w:ind w:left="2160"/>
        <w:jc w:val="both"/>
        <w:rPr>
          <w:rFonts w:eastAsia="Times New Roman" w:cs="Times New Roman"/>
          <w:szCs w:val="24"/>
        </w:rPr>
      </w:pPr>
    </w:p>
    <w:p w:rsidR="00EE4C2F" w:rsidRDefault="00EE4C2F" w:rsidP="009E0363">
      <w:pPr>
        <w:spacing w:after="0" w:line="240" w:lineRule="auto"/>
        <w:ind w:left="2160"/>
        <w:jc w:val="both"/>
        <w:rPr>
          <w:rFonts w:eastAsia="Times New Roman" w:cs="Times New Roman"/>
          <w:szCs w:val="24"/>
        </w:rPr>
      </w:pPr>
      <w:r w:rsidRPr="00D80A34">
        <w:rPr>
          <w:rFonts w:eastAsia="Times New Roman" w:cs="Times New Roman"/>
          <w:szCs w:val="24"/>
        </w:rPr>
        <w:t>(B) for an average of no less than 30 hours per student for all students receiving supplemental instruction; and</w:t>
      </w:r>
    </w:p>
    <w:p w:rsidR="00EE4C2F" w:rsidRDefault="00EE4C2F" w:rsidP="009E0363">
      <w:pPr>
        <w:spacing w:after="0" w:line="240" w:lineRule="auto"/>
        <w:ind w:left="2160"/>
        <w:jc w:val="both"/>
        <w:rPr>
          <w:rFonts w:eastAsia="Times New Roman" w:cs="Times New Roman"/>
          <w:szCs w:val="24"/>
        </w:rPr>
      </w:pPr>
    </w:p>
    <w:p w:rsidR="00EE4C2F" w:rsidRDefault="00EE4C2F" w:rsidP="009E0363">
      <w:pPr>
        <w:spacing w:after="0" w:line="240" w:lineRule="auto"/>
        <w:ind w:left="2160"/>
        <w:jc w:val="both"/>
        <w:rPr>
          <w:rFonts w:eastAsia="Times New Roman" w:cs="Times New Roman"/>
          <w:szCs w:val="24"/>
        </w:rPr>
      </w:pPr>
      <w:r>
        <w:rPr>
          <w:rFonts w:eastAsia="Times New Roman" w:cs="Times New Roman"/>
          <w:szCs w:val="24"/>
        </w:rPr>
        <w:t xml:space="preserve">(C) </w:t>
      </w:r>
      <w:r w:rsidRPr="00D80A34">
        <w:rPr>
          <w:rFonts w:eastAsia="Times New Roman" w:cs="Times New Roman"/>
          <w:szCs w:val="24"/>
        </w:rPr>
        <w:t>unless the instruction is provided to a student fully during summer, no less than once per week during the school year</w:t>
      </w:r>
      <w:r>
        <w:rPr>
          <w:rFonts w:eastAsia="Times New Roman" w:cs="Times New Roman"/>
          <w:szCs w:val="24"/>
        </w:rPr>
        <w:t>, rather than</w:t>
      </w:r>
      <w:r w:rsidRPr="00D80A34">
        <w:rPr>
          <w:rFonts w:eastAsia="Times New Roman" w:cs="Times New Roman"/>
          <w:szCs w:val="24"/>
        </w:rPr>
        <w:t xml:space="preserve"> include instruction</w:t>
      </w:r>
      <w:r w:rsidRPr="00D80A34">
        <w:t xml:space="preserve"> </w:t>
      </w:r>
      <w:r w:rsidRPr="00D80A34">
        <w:rPr>
          <w:rFonts w:eastAsia="Times New Roman" w:cs="Times New Roman"/>
          <w:szCs w:val="24"/>
        </w:rPr>
        <w:t xml:space="preserve">no less than once per week during the school year, except as otherwise provided by commissioner </w:t>
      </w:r>
      <w:r>
        <w:rPr>
          <w:rFonts w:eastAsia="Times New Roman" w:cs="Times New Roman"/>
          <w:szCs w:val="24"/>
        </w:rPr>
        <w:t xml:space="preserve">of education (commissioner) </w:t>
      </w:r>
      <w:r w:rsidRPr="00D80A34">
        <w:rPr>
          <w:rFonts w:eastAsia="Times New Roman" w:cs="Times New Roman"/>
          <w:szCs w:val="24"/>
        </w:rPr>
        <w:t>rule to account for school holidays or shortened school weeks;</w:t>
      </w:r>
    </w:p>
    <w:p w:rsidR="00EE4C2F" w:rsidRDefault="00EE4C2F" w:rsidP="009E0363">
      <w:pPr>
        <w:spacing w:after="0" w:line="240" w:lineRule="auto"/>
        <w:ind w:left="2160"/>
        <w:jc w:val="both"/>
        <w:rPr>
          <w:rFonts w:eastAsia="Times New Roman" w:cs="Times New Roman"/>
          <w:szCs w:val="24"/>
        </w:rPr>
      </w:pPr>
    </w:p>
    <w:p w:rsidR="00EE4C2F" w:rsidRDefault="00EE4C2F" w:rsidP="009E0363">
      <w:pPr>
        <w:spacing w:after="0" w:line="240" w:lineRule="auto"/>
        <w:ind w:left="1440"/>
        <w:contextualSpacing/>
        <w:jc w:val="both"/>
        <w:rPr>
          <w:rFonts w:eastAsia="Times New Roman" w:cs="Times New Roman"/>
          <w:szCs w:val="24"/>
        </w:rPr>
      </w:pPr>
      <w:r>
        <w:rPr>
          <w:rFonts w:eastAsia="Times New Roman" w:cs="Times New Roman"/>
          <w:szCs w:val="24"/>
        </w:rPr>
        <w:t xml:space="preserve">(4)-(5) </w:t>
      </w:r>
      <w:r w:rsidRPr="00D80A34">
        <w:rPr>
          <w:rFonts w:eastAsia="Times New Roman" w:cs="Times New Roman"/>
          <w:szCs w:val="24"/>
        </w:rPr>
        <w:t>makes no changes to these subdivisions;</w:t>
      </w:r>
    </w:p>
    <w:p w:rsidR="00EE4C2F" w:rsidRDefault="00EE4C2F" w:rsidP="009E0363">
      <w:pPr>
        <w:spacing w:after="0" w:line="240" w:lineRule="auto"/>
        <w:ind w:left="1440"/>
        <w:contextualSpacing/>
        <w:jc w:val="both"/>
        <w:rPr>
          <w:rFonts w:eastAsia="Times New Roman" w:cs="Times New Roman"/>
          <w:szCs w:val="24"/>
        </w:rPr>
      </w:pPr>
    </w:p>
    <w:p w:rsidR="00EE4C2F" w:rsidRDefault="00EE4C2F" w:rsidP="009E0363">
      <w:pPr>
        <w:spacing w:after="0" w:line="240" w:lineRule="auto"/>
        <w:ind w:left="1440"/>
        <w:contextualSpacing/>
        <w:jc w:val="both"/>
        <w:rPr>
          <w:rFonts w:eastAsia="Times New Roman" w:cs="Times New Roman"/>
          <w:szCs w:val="24"/>
        </w:rPr>
      </w:pPr>
      <w:r>
        <w:rPr>
          <w:rFonts w:eastAsia="Times New Roman" w:cs="Times New Roman"/>
          <w:szCs w:val="24"/>
        </w:rPr>
        <w:t xml:space="preserve">(6) </w:t>
      </w:r>
      <w:r w:rsidRPr="00D80A34">
        <w:rPr>
          <w:rFonts w:eastAsia="Times New Roman" w:cs="Times New Roman"/>
          <w:szCs w:val="24"/>
        </w:rPr>
        <w:t>be provided to a student individually or in a group of no more than four</w:t>
      </w:r>
      <w:r>
        <w:rPr>
          <w:rFonts w:eastAsia="Times New Roman" w:cs="Times New Roman"/>
          <w:szCs w:val="24"/>
        </w:rPr>
        <w:t xml:space="preserve"> students, rather than no more than </w:t>
      </w:r>
      <w:r w:rsidRPr="00D80A34">
        <w:rPr>
          <w:rFonts w:eastAsia="Times New Roman" w:cs="Times New Roman"/>
          <w:szCs w:val="24"/>
        </w:rPr>
        <w:t>three students, unless the parent or guardian of each student in the group authorizes a larger group;</w:t>
      </w:r>
      <w:r>
        <w:rPr>
          <w:rFonts w:eastAsia="Times New Roman" w:cs="Times New Roman"/>
          <w:szCs w:val="24"/>
        </w:rPr>
        <w:t xml:space="preserve"> and</w:t>
      </w:r>
    </w:p>
    <w:p w:rsidR="00EE4C2F" w:rsidRDefault="00EE4C2F" w:rsidP="009E0363">
      <w:pPr>
        <w:spacing w:after="0" w:line="240" w:lineRule="auto"/>
        <w:ind w:left="1440"/>
        <w:contextualSpacing/>
        <w:jc w:val="both"/>
        <w:rPr>
          <w:rFonts w:eastAsia="Times New Roman" w:cs="Times New Roman"/>
          <w:szCs w:val="24"/>
        </w:rPr>
      </w:pPr>
    </w:p>
    <w:p w:rsidR="00EE4C2F" w:rsidRDefault="00EE4C2F" w:rsidP="009E0363">
      <w:pPr>
        <w:spacing w:after="0" w:line="240" w:lineRule="auto"/>
        <w:ind w:left="1440"/>
        <w:contextualSpacing/>
        <w:jc w:val="both"/>
        <w:rPr>
          <w:rFonts w:eastAsia="Times New Roman" w:cs="Times New Roman"/>
          <w:szCs w:val="24"/>
        </w:rPr>
      </w:pPr>
      <w:r>
        <w:rPr>
          <w:rFonts w:eastAsia="Times New Roman" w:cs="Times New Roman"/>
          <w:szCs w:val="24"/>
        </w:rPr>
        <w:t xml:space="preserve">(7)-(8) </w:t>
      </w:r>
      <w:r w:rsidRPr="00D80A34">
        <w:rPr>
          <w:rFonts w:eastAsia="Times New Roman" w:cs="Times New Roman"/>
          <w:szCs w:val="24"/>
        </w:rPr>
        <w:t>makes no changes to these subdivisions</w:t>
      </w:r>
      <w:r>
        <w:rPr>
          <w:rFonts w:eastAsia="Times New Roman" w:cs="Times New Roman"/>
          <w:szCs w:val="24"/>
        </w:rPr>
        <w:t>.</w:t>
      </w:r>
    </w:p>
    <w:p w:rsidR="00EE4C2F" w:rsidRDefault="00EE4C2F" w:rsidP="009E0363">
      <w:pPr>
        <w:spacing w:after="0" w:line="240" w:lineRule="auto"/>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(a-7) Provides that the </w:t>
      </w:r>
      <w:r w:rsidRPr="00D80A34">
        <w:rPr>
          <w:rFonts w:eastAsia="Times New Roman" w:cs="Times New Roman"/>
          <w:szCs w:val="24"/>
        </w:rPr>
        <w:t>requirements under Subsection (a-1) do not apply to a student who is retained at a grade level for the school year in which those requirements would otherwise apply.</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(a-8) Authorizes a </w:t>
      </w:r>
      <w:r w:rsidRPr="00D80A34">
        <w:rPr>
          <w:rFonts w:eastAsia="Times New Roman" w:cs="Times New Roman"/>
          <w:szCs w:val="24"/>
        </w:rPr>
        <w:t xml:space="preserve">parent or guardian of a student to whom supplemental instruction will be provided under Subsection (a-1)(2) and who either was administered and failed to perform satisfactorily on an assessment instrument described by Subsection (a) or was administered a beginning-of-year assessment instrument aligned with the essential knowledge and skills for the applicable subject area </w:t>
      </w:r>
      <w:r>
        <w:rPr>
          <w:rFonts w:eastAsia="Times New Roman" w:cs="Times New Roman"/>
          <w:szCs w:val="24"/>
        </w:rPr>
        <w:t>to</w:t>
      </w:r>
      <w:r w:rsidRPr="00D80A34">
        <w:rPr>
          <w:rFonts w:eastAsia="Times New Roman" w:cs="Times New Roman"/>
          <w:szCs w:val="24"/>
        </w:rPr>
        <w:t xml:space="preserve"> elect to reduce or remove a requirement for that instruction under Subsection (a-4) by submitting a written request to the school district.</w:t>
      </w:r>
      <w:r>
        <w:rPr>
          <w:rFonts w:eastAsia="Times New Roman" w:cs="Times New Roman"/>
          <w:szCs w:val="24"/>
        </w:rPr>
        <w:t xml:space="preserve"> Prohibits a school district from encouraging or directing</w:t>
      </w:r>
      <w:r w:rsidRPr="00D80A34">
        <w:rPr>
          <w:rFonts w:eastAsia="Times New Roman" w:cs="Times New Roman"/>
          <w:szCs w:val="24"/>
        </w:rPr>
        <w:t xml:space="preserve"> a parent or guardian to make an election under this subsection that would allow the district to not provide supplemental instruction to the student.</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(a-9) Requires TEA to </w:t>
      </w:r>
      <w:r w:rsidRPr="00D80A34">
        <w:rPr>
          <w:rFonts w:eastAsia="Times New Roman" w:cs="Times New Roman"/>
          <w:szCs w:val="24"/>
        </w:rPr>
        <w:t xml:space="preserve">approve an automated or other augmented method for providing supplemental instruction under Subsection (a-1)(2) that </w:t>
      </w:r>
      <w:r>
        <w:rPr>
          <w:rFonts w:eastAsia="Times New Roman" w:cs="Times New Roman"/>
          <w:szCs w:val="24"/>
        </w:rPr>
        <w:t>is authorized to</w:t>
      </w:r>
      <w:r w:rsidRPr="00D80A34">
        <w:rPr>
          <w:rFonts w:eastAsia="Times New Roman" w:cs="Times New Roman"/>
          <w:szCs w:val="24"/>
        </w:rPr>
        <w:t xml:space="preserve"> be used in lieu of some or all of the individual or group instruction required under Subsection (a-4)(6), as appropriate for the applicable grade level and subject area and a student's academic deficiency.</w:t>
      </w:r>
      <w:r>
        <w:rPr>
          <w:rFonts w:eastAsia="Times New Roman" w:cs="Times New Roman"/>
          <w:szCs w:val="24"/>
        </w:rPr>
        <w:t xml:space="preserve"> Authorizes TEA to </w:t>
      </w:r>
      <w:r w:rsidRPr="00D80A34">
        <w:rPr>
          <w:rFonts w:eastAsia="Times New Roman" w:cs="Times New Roman"/>
          <w:szCs w:val="24"/>
        </w:rPr>
        <w:t>approve a method under this subsection only if evidence indicates that the method is more effective than the individual or group instruction required under Subsection (a-4)(6).</w:t>
      </w:r>
      <w:r>
        <w:rPr>
          <w:rFonts w:eastAsia="Times New Roman" w:cs="Times New Roman"/>
          <w:szCs w:val="24"/>
        </w:rPr>
        <w:t xml:space="preserve"> Requires the commissioner to </w:t>
      </w:r>
      <w:r w:rsidRPr="00D80A34">
        <w:rPr>
          <w:rFonts w:eastAsia="Times New Roman" w:cs="Times New Roman"/>
          <w:szCs w:val="24"/>
        </w:rPr>
        <w:t xml:space="preserve">adopt rules regarding when a method approved under this subsection </w:t>
      </w:r>
      <w:r>
        <w:rPr>
          <w:rFonts w:eastAsia="Times New Roman" w:cs="Times New Roman"/>
          <w:szCs w:val="24"/>
        </w:rPr>
        <w:t>is authorized to</w:t>
      </w:r>
      <w:r w:rsidRPr="00D80A34">
        <w:rPr>
          <w:rFonts w:eastAsia="Times New Roman" w:cs="Times New Roman"/>
          <w:szCs w:val="24"/>
        </w:rPr>
        <w:t xml:space="preserve"> be used and the requirements under Subsection (a-4) for which the method </w:t>
      </w:r>
      <w:r>
        <w:rPr>
          <w:rFonts w:eastAsia="Times New Roman" w:cs="Times New Roman"/>
          <w:szCs w:val="24"/>
        </w:rPr>
        <w:t>is authorized to</w:t>
      </w:r>
      <w:r w:rsidRPr="00D80A34">
        <w:rPr>
          <w:rFonts w:eastAsia="Times New Roman" w:cs="Times New Roman"/>
          <w:szCs w:val="24"/>
        </w:rPr>
        <w:t xml:space="preserve"> be substituted.</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(a-10) Provides that a s</w:t>
      </w:r>
      <w:r w:rsidRPr="00D80A34">
        <w:rPr>
          <w:rFonts w:eastAsia="Times New Roman" w:cs="Times New Roman"/>
          <w:szCs w:val="24"/>
        </w:rPr>
        <w:t>chool district that is required to provide to a student accelerated instruction under Subsection (a) or supplemental instruction under Subsection (a-1)(2) is not required to provide additional instruction under either subsection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(b) Requires </w:t>
      </w:r>
      <w:r w:rsidRPr="00D80A34">
        <w:rPr>
          <w:rFonts w:eastAsia="Times New Roman" w:cs="Times New Roman"/>
          <w:szCs w:val="24"/>
        </w:rPr>
        <w:t>the school district the student attends</w:t>
      </w:r>
      <w:r>
        <w:rPr>
          <w:rFonts w:eastAsia="Times New Roman" w:cs="Times New Roman"/>
          <w:szCs w:val="24"/>
        </w:rPr>
        <w:t xml:space="preserve"> to d</w:t>
      </w:r>
      <w:r w:rsidRPr="00D80A34">
        <w:rPr>
          <w:rFonts w:eastAsia="Times New Roman" w:cs="Times New Roman"/>
          <w:szCs w:val="24"/>
        </w:rPr>
        <w:t>evelop an accelerated education plan as described by Subsection (f)</w:t>
      </w:r>
      <w:r>
        <w:rPr>
          <w:rFonts w:eastAsia="Times New Roman" w:cs="Times New Roman"/>
          <w:szCs w:val="24"/>
        </w:rPr>
        <w:t xml:space="preserve"> for </w:t>
      </w:r>
      <w:r w:rsidRPr="00D80A34">
        <w:rPr>
          <w:rFonts w:eastAsia="Times New Roman" w:cs="Times New Roman"/>
          <w:szCs w:val="24"/>
        </w:rPr>
        <w:t>each student who does not perform satisfactorily on an assessment instrument described by Subsection (a-1) for two or more consecutive school years</w:t>
      </w:r>
      <w:r>
        <w:rPr>
          <w:rFonts w:eastAsia="Times New Roman" w:cs="Times New Roman"/>
          <w:szCs w:val="24"/>
        </w:rPr>
        <w:t>.</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(f) Requires a school district, n</w:t>
      </w:r>
      <w:r w:rsidRPr="00D80A34">
        <w:rPr>
          <w:rFonts w:eastAsia="Times New Roman" w:cs="Times New Roman"/>
          <w:szCs w:val="24"/>
        </w:rPr>
        <w:t>ot later than the start of the subsequent school year,</w:t>
      </w:r>
      <w:r>
        <w:rPr>
          <w:rFonts w:eastAsia="Times New Roman" w:cs="Times New Roman"/>
          <w:szCs w:val="24"/>
        </w:rPr>
        <w:t xml:space="preserve"> to </w:t>
      </w:r>
      <w:r w:rsidRPr="00D80A34">
        <w:rPr>
          <w:rFonts w:eastAsia="Times New Roman" w:cs="Times New Roman"/>
          <w:szCs w:val="24"/>
        </w:rPr>
        <w:t>develop an accelerated education plan for each student to whom Subsection (b) applies that provides the necessary accelerated instruction to enable the student to perform at the appropriate grade level by the conclusion of the school year.</w:t>
      </w:r>
      <w:r>
        <w:rPr>
          <w:rFonts w:eastAsia="Times New Roman" w:cs="Times New Roman"/>
          <w:szCs w:val="24"/>
        </w:rPr>
        <w:t xml:space="preserve"> Provides that the plan:</w:t>
      </w:r>
    </w:p>
    <w:p w:rsidR="00EE4C2F" w:rsidRDefault="00EE4C2F" w:rsidP="009E0363">
      <w:pPr>
        <w:spacing w:after="0" w:line="240" w:lineRule="auto"/>
        <w:ind w:left="720"/>
        <w:jc w:val="both"/>
        <w:rPr>
          <w:rFonts w:eastAsia="Times New Roman" w:cs="Times New Roman"/>
          <w:szCs w:val="24"/>
        </w:rPr>
      </w:pPr>
    </w:p>
    <w:p w:rsidR="00EE4C2F" w:rsidRPr="00D80A34" w:rsidRDefault="00EE4C2F" w:rsidP="009E0363">
      <w:pPr>
        <w:spacing w:after="0" w:line="240" w:lineRule="auto"/>
        <w:ind w:left="1440"/>
        <w:jc w:val="both"/>
        <w:rPr>
          <w:rFonts w:eastAsia="Times New Roman" w:cs="Times New Roman"/>
          <w:szCs w:val="24"/>
        </w:rPr>
      </w:pPr>
      <w:r w:rsidRPr="00D80A34">
        <w:rPr>
          <w:rFonts w:eastAsia="Times New Roman" w:cs="Times New Roman"/>
          <w:szCs w:val="24"/>
        </w:rPr>
        <w:t xml:space="preserve">(1) </w:t>
      </w:r>
      <w:r>
        <w:rPr>
          <w:rFonts w:eastAsia="Times New Roman" w:cs="Times New Roman"/>
          <w:szCs w:val="24"/>
        </w:rPr>
        <w:t>is required to</w:t>
      </w:r>
      <w:r w:rsidRPr="00D80A34">
        <w:rPr>
          <w:rFonts w:eastAsia="Times New Roman" w:cs="Times New Roman"/>
          <w:szCs w:val="24"/>
        </w:rPr>
        <w:t>:</w:t>
      </w:r>
    </w:p>
    <w:p w:rsidR="00EE4C2F" w:rsidRPr="00D80A34" w:rsidRDefault="00EE4C2F" w:rsidP="009E0363">
      <w:pPr>
        <w:spacing w:after="0" w:line="240" w:lineRule="auto"/>
        <w:ind w:left="1440"/>
        <w:jc w:val="both"/>
        <w:rPr>
          <w:rFonts w:eastAsia="Times New Roman" w:cs="Times New Roman"/>
          <w:szCs w:val="24"/>
        </w:rPr>
      </w:pPr>
    </w:p>
    <w:p w:rsidR="00EE4C2F" w:rsidRPr="00D80A34" w:rsidRDefault="00EE4C2F" w:rsidP="009E0363">
      <w:pPr>
        <w:spacing w:after="0" w:line="240" w:lineRule="auto"/>
        <w:ind w:left="2160"/>
        <w:jc w:val="both"/>
        <w:rPr>
          <w:rFonts w:eastAsia="Times New Roman" w:cs="Times New Roman"/>
          <w:szCs w:val="24"/>
        </w:rPr>
      </w:pPr>
      <w:r w:rsidRPr="00D80A34">
        <w:rPr>
          <w:rFonts w:eastAsia="Times New Roman" w:cs="Times New Roman"/>
          <w:szCs w:val="24"/>
        </w:rPr>
        <w:t>(A) identify the reason the student did not perform satisfactorily on the applicable assessment instrument described by Subsection (a-1); and</w:t>
      </w:r>
    </w:p>
    <w:p w:rsidR="00EE4C2F" w:rsidRPr="00D80A34" w:rsidRDefault="00EE4C2F" w:rsidP="009E0363">
      <w:pPr>
        <w:spacing w:after="0" w:line="240" w:lineRule="auto"/>
        <w:ind w:left="2160"/>
        <w:jc w:val="both"/>
        <w:rPr>
          <w:rFonts w:eastAsia="Times New Roman" w:cs="Times New Roman"/>
          <w:szCs w:val="24"/>
        </w:rPr>
      </w:pPr>
    </w:p>
    <w:p w:rsidR="00EE4C2F" w:rsidRPr="00D80A34" w:rsidRDefault="00EE4C2F" w:rsidP="009E0363">
      <w:pPr>
        <w:spacing w:after="0" w:line="240" w:lineRule="auto"/>
        <w:ind w:left="2160"/>
        <w:jc w:val="both"/>
        <w:rPr>
          <w:rFonts w:eastAsia="Times New Roman" w:cs="Times New Roman"/>
          <w:szCs w:val="24"/>
        </w:rPr>
      </w:pPr>
      <w:r w:rsidRPr="00D80A34">
        <w:rPr>
          <w:rFonts w:eastAsia="Times New Roman" w:cs="Times New Roman"/>
          <w:szCs w:val="24"/>
        </w:rPr>
        <w:t>(B) notwithstanding Subsections (a-4)(3)(A) and (B),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described by Subsection (a-1); and</w:t>
      </w:r>
    </w:p>
    <w:p w:rsidR="00EE4C2F" w:rsidRPr="00D80A34" w:rsidRDefault="00EE4C2F" w:rsidP="009E0363">
      <w:pPr>
        <w:spacing w:after="0" w:line="240" w:lineRule="auto"/>
        <w:ind w:left="1440"/>
        <w:jc w:val="both"/>
        <w:rPr>
          <w:rFonts w:eastAsia="Times New Roman" w:cs="Times New Roman"/>
          <w:szCs w:val="24"/>
        </w:rPr>
      </w:pPr>
    </w:p>
    <w:p w:rsidR="00EE4C2F" w:rsidRPr="00D80A34" w:rsidRDefault="00EE4C2F" w:rsidP="009E0363">
      <w:pPr>
        <w:spacing w:after="0" w:line="240" w:lineRule="auto"/>
        <w:ind w:left="1440"/>
        <w:jc w:val="both"/>
        <w:rPr>
          <w:rFonts w:eastAsia="Times New Roman" w:cs="Times New Roman"/>
          <w:szCs w:val="24"/>
        </w:rPr>
      </w:pPr>
      <w:r w:rsidRPr="00D80A34">
        <w:rPr>
          <w:rFonts w:eastAsia="Times New Roman" w:cs="Times New Roman"/>
          <w:szCs w:val="24"/>
        </w:rPr>
        <w:t xml:space="preserve">(2) </w:t>
      </w:r>
      <w:r>
        <w:rPr>
          <w:rFonts w:eastAsia="Times New Roman" w:cs="Times New Roman"/>
          <w:szCs w:val="24"/>
        </w:rPr>
        <w:t>is authorized to</w:t>
      </w:r>
      <w:r w:rsidRPr="00D80A34">
        <w:rPr>
          <w:rFonts w:eastAsia="Times New Roman" w:cs="Times New Roman"/>
          <w:szCs w:val="24"/>
        </w:rPr>
        <w:t xml:space="preserve"> require that, as appropriate to ensure the student performs satisfactorily on the assessment instrument in the applicable subject area described by Subsection (a-1) at the next administration of the assessment instrument:</w:t>
      </w:r>
    </w:p>
    <w:p w:rsidR="00EE4C2F" w:rsidRPr="00D80A34" w:rsidRDefault="00EE4C2F" w:rsidP="009E0363">
      <w:pPr>
        <w:spacing w:after="0" w:line="240" w:lineRule="auto"/>
        <w:ind w:left="1440"/>
        <w:jc w:val="both"/>
        <w:rPr>
          <w:rFonts w:eastAsia="Times New Roman" w:cs="Times New Roman"/>
          <w:szCs w:val="24"/>
        </w:rPr>
      </w:pPr>
    </w:p>
    <w:p w:rsidR="00EE4C2F" w:rsidRPr="00D80A34" w:rsidRDefault="00EE4C2F" w:rsidP="009E0363">
      <w:pPr>
        <w:spacing w:after="0" w:line="240" w:lineRule="auto"/>
        <w:ind w:left="2160"/>
        <w:jc w:val="both"/>
        <w:rPr>
          <w:rFonts w:eastAsia="Times New Roman" w:cs="Times New Roman"/>
          <w:szCs w:val="24"/>
        </w:rPr>
      </w:pPr>
      <w:r w:rsidRPr="00D80A34">
        <w:rPr>
          <w:rFonts w:eastAsia="Times New Roman" w:cs="Times New Roman"/>
          <w:szCs w:val="24"/>
        </w:rPr>
        <w:t>(A) notwithstanding Subsection (a-4)(6), the student be provided supplemental instruction under Subsection (a-4) individually or in a group of fewer than four students;</w:t>
      </w:r>
    </w:p>
    <w:p w:rsidR="00EE4C2F" w:rsidRPr="00D80A34" w:rsidRDefault="00EE4C2F" w:rsidP="009E0363">
      <w:pPr>
        <w:spacing w:after="0" w:line="240" w:lineRule="auto"/>
        <w:ind w:left="2160"/>
        <w:jc w:val="both"/>
        <w:rPr>
          <w:rFonts w:eastAsia="Times New Roman" w:cs="Times New Roman"/>
          <w:szCs w:val="24"/>
        </w:rPr>
      </w:pPr>
    </w:p>
    <w:p w:rsidR="00EE4C2F" w:rsidRPr="00D80A34" w:rsidRDefault="00EE4C2F" w:rsidP="009E0363">
      <w:pPr>
        <w:spacing w:after="0" w:line="240" w:lineRule="auto"/>
        <w:ind w:left="2160"/>
        <w:jc w:val="both"/>
        <w:rPr>
          <w:rFonts w:eastAsia="Times New Roman" w:cs="Times New Roman"/>
          <w:szCs w:val="24"/>
        </w:rPr>
      </w:pPr>
      <w:r w:rsidRPr="00D80A34">
        <w:rPr>
          <w:rFonts w:eastAsia="Times New Roman" w:cs="Times New Roman"/>
          <w:szCs w:val="24"/>
        </w:rPr>
        <w:t>(B)</w:t>
      </w:r>
      <w:r>
        <w:rPr>
          <w:rFonts w:eastAsia="Times New Roman" w:cs="Times New Roman"/>
          <w:szCs w:val="24"/>
        </w:rPr>
        <w:t xml:space="preserve"> </w:t>
      </w:r>
      <w:r w:rsidRPr="00D80A34">
        <w:rPr>
          <w:rFonts w:eastAsia="Times New Roman" w:cs="Times New Roman"/>
          <w:szCs w:val="24"/>
        </w:rPr>
        <w:t>the district expand the times in which supplemental instruction under Sub</w:t>
      </w:r>
      <w:r>
        <w:rPr>
          <w:rFonts w:eastAsia="Times New Roman" w:cs="Times New Roman"/>
          <w:szCs w:val="24"/>
        </w:rPr>
        <w:t>s</w:t>
      </w:r>
      <w:r w:rsidRPr="00D80A34">
        <w:rPr>
          <w:rFonts w:eastAsia="Times New Roman" w:cs="Times New Roman"/>
          <w:szCs w:val="24"/>
        </w:rPr>
        <w:t>ection (a-4) is available to the student;</w:t>
      </w:r>
    </w:p>
    <w:p w:rsidR="00EE4C2F" w:rsidRPr="00D80A34" w:rsidRDefault="00EE4C2F" w:rsidP="009E0363">
      <w:pPr>
        <w:spacing w:after="0" w:line="240" w:lineRule="auto"/>
        <w:ind w:left="2160"/>
        <w:jc w:val="both"/>
        <w:rPr>
          <w:rFonts w:eastAsia="Times New Roman" w:cs="Times New Roman"/>
          <w:szCs w:val="24"/>
        </w:rPr>
      </w:pPr>
    </w:p>
    <w:p w:rsidR="00EE4C2F" w:rsidRPr="00D80A34" w:rsidRDefault="00EE4C2F" w:rsidP="009E0363">
      <w:pPr>
        <w:spacing w:after="0" w:line="240" w:lineRule="auto"/>
        <w:ind w:left="2160"/>
        <w:jc w:val="both"/>
        <w:rPr>
          <w:rFonts w:eastAsia="Times New Roman" w:cs="Times New Roman"/>
          <w:szCs w:val="24"/>
        </w:rPr>
      </w:pPr>
      <w:r w:rsidRPr="00D80A34">
        <w:rPr>
          <w:rFonts w:eastAsia="Times New Roman" w:cs="Times New Roman"/>
          <w:szCs w:val="24"/>
        </w:rPr>
        <w:t>(C) the student be assigned for the school year to a specific teacher who is better able to provide accelerated instruction; and</w:t>
      </w:r>
    </w:p>
    <w:p w:rsidR="00EE4C2F" w:rsidRPr="00D80A34" w:rsidRDefault="00EE4C2F" w:rsidP="009E0363">
      <w:pPr>
        <w:spacing w:after="0" w:line="240" w:lineRule="auto"/>
        <w:ind w:left="2160"/>
        <w:jc w:val="both"/>
        <w:rPr>
          <w:rFonts w:eastAsia="Times New Roman" w:cs="Times New Roman"/>
          <w:szCs w:val="24"/>
        </w:rPr>
      </w:pPr>
    </w:p>
    <w:p w:rsidR="00EE4C2F" w:rsidRDefault="00EE4C2F" w:rsidP="009E0363">
      <w:pPr>
        <w:spacing w:after="0" w:line="240" w:lineRule="auto"/>
        <w:ind w:left="2160"/>
        <w:jc w:val="both"/>
        <w:rPr>
          <w:rFonts w:eastAsia="Times New Roman" w:cs="Times New Roman"/>
          <w:szCs w:val="24"/>
        </w:rPr>
      </w:pPr>
      <w:r w:rsidRPr="00D80A34">
        <w:rPr>
          <w:rFonts w:eastAsia="Times New Roman" w:cs="Times New Roman"/>
          <w:szCs w:val="24"/>
        </w:rPr>
        <w:t>(D) the district provide any necessary additional resources to the student.</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an </w:t>
      </w:r>
      <w:r w:rsidRPr="00D80A34">
        <w:rPr>
          <w:rFonts w:eastAsia="Times New Roman" w:cs="Times New Roman"/>
          <w:szCs w:val="24"/>
        </w:rPr>
        <w:t>accelerated learning committee described by Subsection (c), not</w:t>
      </w:r>
      <w:r w:rsidRPr="00D80A34">
        <w:t xml:space="preserve"> </w:t>
      </w:r>
      <w:r w:rsidRPr="00D80A34">
        <w:rPr>
          <w:rFonts w:eastAsia="Times New Roman" w:cs="Times New Roman"/>
          <w:szCs w:val="24"/>
        </w:rPr>
        <w:t>later than the start of the subsequent school year,</w:t>
      </w:r>
      <w:r>
        <w:rPr>
          <w:rFonts w:eastAsia="Times New Roman" w:cs="Times New Roman"/>
          <w:szCs w:val="24"/>
        </w:rPr>
        <w:t xml:space="preserve"> to </w:t>
      </w:r>
      <w:r w:rsidRPr="00D80A34">
        <w:rPr>
          <w:rFonts w:eastAsia="Times New Roman" w:cs="Times New Roman"/>
          <w:szCs w:val="24"/>
        </w:rPr>
        <w:t>develop an educational plan for</w:t>
      </w:r>
      <w:r>
        <w:rPr>
          <w:rFonts w:eastAsia="Times New Roman" w:cs="Times New Roman"/>
          <w:szCs w:val="24"/>
        </w:rPr>
        <w:t xml:space="preserve"> the student</w:t>
      </w:r>
      <w:r w:rsidRPr="00D80A34">
        <w:t xml:space="preserve"> </w:t>
      </w:r>
      <w:r w:rsidRPr="00D80A34">
        <w:rPr>
          <w:rFonts w:eastAsia="Times New Roman" w:cs="Times New Roman"/>
          <w:szCs w:val="24"/>
        </w:rPr>
        <w:t>that provides the necessary accelerated instruction to enable the student to perform at the appropriate grade level by the conclusion of the school year.</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(f-1) Requires that the </w:t>
      </w:r>
      <w:r w:rsidRPr="00D80A34">
        <w:rPr>
          <w:rFonts w:eastAsia="Times New Roman" w:cs="Times New Roman"/>
          <w:szCs w:val="24"/>
        </w:rPr>
        <w:t>accelerated education</w:t>
      </w:r>
      <w:r>
        <w:rPr>
          <w:rFonts w:eastAsia="Times New Roman" w:cs="Times New Roman"/>
          <w:szCs w:val="24"/>
        </w:rPr>
        <w:t xml:space="preserve"> plan, rather than the </w:t>
      </w:r>
      <w:r w:rsidRPr="00D80A34">
        <w:rPr>
          <w:rFonts w:eastAsia="Times New Roman" w:cs="Times New Roman"/>
          <w:szCs w:val="24"/>
        </w:rPr>
        <w:t>educational plan</w:t>
      </w:r>
      <w:r>
        <w:rPr>
          <w:rFonts w:eastAsia="Times New Roman" w:cs="Times New Roman"/>
          <w:szCs w:val="24"/>
        </w:rPr>
        <w:t>,</w:t>
      </w:r>
      <w:r w:rsidRPr="00D80A34">
        <w:rPr>
          <w:rFonts w:eastAsia="Times New Roman" w:cs="Times New Roman"/>
          <w:szCs w:val="24"/>
        </w:rPr>
        <w:t xml:space="preserve"> under Subsection (f) be documented in writing, and a copy be provided to the student's parent or guardian.</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(f-2) Requires the student, during the school year, to </w:t>
      </w:r>
      <w:r w:rsidRPr="00D80A34">
        <w:rPr>
          <w:rFonts w:eastAsia="Times New Roman" w:cs="Times New Roman"/>
          <w:szCs w:val="24"/>
        </w:rPr>
        <w:t>be monitored to ensure that the student is progressing in accordance with the accelerated education plan developed under Subsection (f).</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(f-3) Requires the </w:t>
      </w:r>
      <w:r w:rsidRPr="00D80A34">
        <w:rPr>
          <w:rFonts w:eastAsia="Times New Roman" w:cs="Times New Roman"/>
          <w:szCs w:val="24"/>
        </w:rPr>
        <w:t xml:space="preserve">board of trustees of each school district </w:t>
      </w:r>
      <w:r>
        <w:rPr>
          <w:rFonts w:eastAsia="Times New Roman" w:cs="Times New Roman"/>
          <w:szCs w:val="24"/>
        </w:rPr>
        <w:t>to</w:t>
      </w:r>
      <w:r w:rsidRPr="00D80A34">
        <w:rPr>
          <w:rFonts w:eastAsia="Times New Roman" w:cs="Times New Roman"/>
          <w:szCs w:val="24"/>
        </w:rPr>
        <w:t xml:space="preserve"> adopt a policy consistent with the grievance procedure adopted under Section 26.011</w:t>
      </w:r>
      <w:r>
        <w:rPr>
          <w:rFonts w:eastAsia="Times New Roman" w:cs="Times New Roman"/>
          <w:szCs w:val="24"/>
        </w:rPr>
        <w:t xml:space="preserve"> (Complaints)</w:t>
      </w:r>
      <w:r w:rsidRPr="00D80A34">
        <w:rPr>
          <w:rFonts w:eastAsia="Times New Roman" w:cs="Times New Roman"/>
          <w:szCs w:val="24"/>
        </w:rPr>
        <w:t xml:space="preserve"> to allow a parent to contest the content or implementation of an accelerated education plan, rather than </w:t>
      </w:r>
      <w:r>
        <w:rPr>
          <w:rFonts w:eastAsia="Times New Roman" w:cs="Times New Roman"/>
          <w:szCs w:val="24"/>
        </w:rPr>
        <w:t xml:space="preserve">an </w:t>
      </w:r>
      <w:r w:rsidRPr="00D80A34">
        <w:rPr>
          <w:rFonts w:eastAsia="Times New Roman" w:cs="Times New Roman"/>
          <w:szCs w:val="24"/>
        </w:rPr>
        <w:t>educational plan,</w:t>
      </w:r>
      <w:r>
        <w:rPr>
          <w:rFonts w:eastAsia="Times New Roman" w:cs="Times New Roman"/>
          <w:szCs w:val="24"/>
        </w:rPr>
        <w:t xml:space="preserve"> </w:t>
      </w:r>
      <w:r w:rsidRPr="00D80A34">
        <w:rPr>
          <w:rFonts w:eastAsia="Times New Roman" w:cs="Times New Roman"/>
          <w:szCs w:val="24"/>
        </w:rPr>
        <w:t>developed under Subsection (f).</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(h) Requires the district, in </w:t>
      </w:r>
      <w:r w:rsidRPr="00D80A34">
        <w:rPr>
          <w:rFonts w:eastAsia="Times New Roman" w:cs="Times New Roman"/>
          <w:szCs w:val="24"/>
        </w:rPr>
        <w:t>each instance under this section in which a school district is specifically required to provide notice or a written copy to a parent or guardian of a student,</w:t>
      </w:r>
      <w:r>
        <w:rPr>
          <w:rFonts w:eastAsia="Times New Roman" w:cs="Times New Roman"/>
          <w:szCs w:val="24"/>
        </w:rPr>
        <w:t xml:space="preserve"> to </w:t>
      </w:r>
      <w:r w:rsidRPr="00D80A34">
        <w:rPr>
          <w:rFonts w:eastAsia="Times New Roman" w:cs="Times New Roman"/>
          <w:szCs w:val="24"/>
        </w:rPr>
        <w:t>make a good faith effort to ensure that such notice or copy is provided either in person or by regular mail and that the notice or copy is clear and easy to understand and is written in English or the parent or guardian's native language.</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(i) Requires an admission, review, and dismissal committee, for </w:t>
      </w:r>
      <w:r w:rsidRPr="00D80A34">
        <w:rPr>
          <w:rFonts w:eastAsia="Times New Roman" w:cs="Times New Roman"/>
          <w:szCs w:val="24"/>
        </w:rPr>
        <w:t>a student for whom the committee determines participation in the required tutoring model for supplemental instruction under Subsection (a-4) is not appropriate,</w:t>
      </w:r>
      <w:r>
        <w:rPr>
          <w:rFonts w:eastAsia="Times New Roman" w:cs="Times New Roman"/>
          <w:szCs w:val="24"/>
        </w:rPr>
        <w:t xml:space="preserve"> to </w:t>
      </w:r>
      <w:r w:rsidRPr="00D80A34">
        <w:rPr>
          <w:rFonts w:eastAsia="Times New Roman" w:cs="Times New Roman"/>
          <w:szCs w:val="24"/>
        </w:rPr>
        <w:t>review the student's individualized education plan and adjust the plan as appropriate to target the areas in which the student did not perform satisfactorily on the assessment instrument.</w:t>
      </w:r>
      <w:r>
        <w:rPr>
          <w:rFonts w:eastAsia="Times New Roman" w:cs="Times New Roman"/>
          <w:szCs w:val="24"/>
        </w:rPr>
        <w:t xml:space="preserve"> Deletes existing text requiring the </w:t>
      </w:r>
      <w:r w:rsidRPr="00D80A34">
        <w:rPr>
          <w:rFonts w:eastAsia="Times New Roman" w:cs="Times New Roman"/>
          <w:szCs w:val="24"/>
        </w:rPr>
        <w:t>admission, review, and dismissal committee of a student who participates in a district's special education program under Subchapter A</w:t>
      </w:r>
      <w:r>
        <w:rPr>
          <w:rFonts w:eastAsia="Times New Roman" w:cs="Times New Roman"/>
          <w:szCs w:val="24"/>
        </w:rPr>
        <w:t xml:space="preserve"> (Special Education Program)</w:t>
      </w:r>
      <w:r w:rsidRPr="00D80A34">
        <w:rPr>
          <w:rFonts w:eastAsia="Times New Roman" w:cs="Times New Roman"/>
          <w:szCs w:val="24"/>
        </w:rPr>
        <w:t>, Chapter 29, and who does not perform satisfactorily on an assessment instrument specified under Subsection (a) and administered under Section 39.023(a) or (b)</w:t>
      </w:r>
      <w:r>
        <w:rPr>
          <w:rFonts w:eastAsia="Times New Roman" w:cs="Times New Roman"/>
          <w:szCs w:val="24"/>
        </w:rPr>
        <w:t xml:space="preserve"> (relating to requiring TEA to </w:t>
      </w:r>
      <w:r w:rsidRPr="00D80A34">
        <w:rPr>
          <w:rFonts w:eastAsia="Times New Roman" w:cs="Times New Roman"/>
          <w:szCs w:val="24"/>
        </w:rPr>
        <w:t>develop or adopt appropriate criterion-referenced alternative assessment instruments to be administered to each student in a special education program</w:t>
      </w:r>
      <w:r>
        <w:rPr>
          <w:rFonts w:eastAsia="Times New Roman" w:cs="Times New Roman"/>
          <w:szCs w:val="24"/>
        </w:rPr>
        <w:t>)</w:t>
      </w:r>
      <w:r w:rsidRPr="00D80A34">
        <w:rPr>
          <w:rFonts w:eastAsia="Times New Roman" w:cs="Times New Roman"/>
          <w:szCs w:val="24"/>
        </w:rPr>
        <w:t xml:space="preserve"> </w:t>
      </w:r>
      <w:r>
        <w:rPr>
          <w:rFonts w:eastAsia="Times New Roman" w:cs="Times New Roman"/>
          <w:szCs w:val="24"/>
        </w:rPr>
        <w:t xml:space="preserve">to </w:t>
      </w:r>
      <w:r w:rsidRPr="00D80A34">
        <w:rPr>
          <w:rFonts w:eastAsia="Times New Roman" w:cs="Times New Roman"/>
          <w:szCs w:val="24"/>
        </w:rPr>
        <w:t xml:space="preserve">meet to determine the manner in which the student will participate in an accelerated instruction program under </w:t>
      </w:r>
      <w:r>
        <w:rPr>
          <w:rFonts w:eastAsia="Times New Roman" w:cs="Times New Roman"/>
          <w:szCs w:val="24"/>
        </w:rPr>
        <w:t>S</w:t>
      </w:r>
      <w:r w:rsidRPr="00D80A34">
        <w:rPr>
          <w:rFonts w:eastAsia="Times New Roman" w:cs="Times New Roman"/>
          <w:szCs w:val="24"/>
        </w:rPr>
        <w:t>ection</w:t>
      </w:r>
      <w:r>
        <w:rPr>
          <w:rFonts w:eastAsia="Times New Roman" w:cs="Times New Roman"/>
          <w:szCs w:val="24"/>
        </w:rPr>
        <w:t xml:space="preserve"> 28.0211 (Accelerated Learning Committee; Accelerated Instruction; Modified Teacher Assignment)</w:t>
      </w:r>
      <w:r w:rsidRPr="00D80A34">
        <w:rPr>
          <w:rFonts w:eastAsia="Times New Roman" w:cs="Times New Roman"/>
          <w:szCs w:val="24"/>
        </w:rPr>
        <w:t>.</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(i-1) Authorizes a </w:t>
      </w:r>
      <w:r w:rsidRPr="00D80A34">
        <w:rPr>
          <w:rFonts w:eastAsia="Times New Roman" w:cs="Times New Roman"/>
          <w:szCs w:val="24"/>
        </w:rPr>
        <w:t>student's admission, review, and dismissal committee or committee established under Section 504, Rehabilitation Act of 1973 (29 U.S.C. Section 794), as applicable,</w:t>
      </w:r>
      <w:r>
        <w:rPr>
          <w:rFonts w:eastAsia="Times New Roman" w:cs="Times New Roman"/>
          <w:szCs w:val="24"/>
        </w:rPr>
        <w:t xml:space="preserve"> to </w:t>
      </w:r>
      <w:r w:rsidRPr="00D80A34">
        <w:rPr>
          <w:rFonts w:eastAsia="Times New Roman" w:cs="Times New Roman"/>
          <w:szCs w:val="24"/>
        </w:rPr>
        <w:t xml:space="preserve">determine that the student </w:t>
      </w:r>
      <w:r>
        <w:rPr>
          <w:rFonts w:eastAsia="Times New Roman" w:cs="Times New Roman"/>
          <w:szCs w:val="24"/>
        </w:rPr>
        <w:t>is authorized to</w:t>
      </w:r>
      <w:r w:rsidRPr="00D80A34">
        <w:rPr>
          <w:rFonts w:eastAsia="Times New Roman" w:cs="Times New Roman"/>
          <w:szCs w:val="24"/>
        </w:rPr>
        <w:t xml:space="preserve"> be provided the accelerated instruction when the student attends school in an on-campus instructional setting</w:t>
      </w:r>
      <w:r>
        <w:rPr>
          <w:rFonts w:eastAsia="Times New Roman" w:cs="Times New Roman"/>
          <w:szCs w:val="24"/>
        </w:rPr>
        <w:t xml:space="preserve"> if </w:t>
      </w:r>
      <w:r w:rsidRPr="00D80A34">
        <w:rPr>
          <w:rFonts w:eastAsia="Times New Roman" w:cs="Times New Roman"/>
          <w:szCs w:val="24"/>
        </w:rPr>
        <w:t>a student who attends school in a homebound or other off-campus instructional arrangement is unable to participate in an accelerated instruction program required under this section due to the student's medical condition</w:t>
      </w:r>
      <w:r>
        <w:rPr>
          <w:rFonts w:eastAsia="Times New Roman" w:cs="Times New Roman"/>
          <w:szCs w:val="24"/>
        </w:rPr>
        <w:t xml:space="preserve">. Provides that </w:t>
      </w:r>
      <w:r w:rsidRPr="00D80A34">
        <w:rPr>
          <w:rFonts w:eastAsia="Times New Roman" w:cs="Times New Roman"/>
          <w:szCs w:val="24"/>
        </w:rPr>
        <w:t>the school district is not required to provide the accelerated instruction to the student for that school year</w:t>
      </w:r>
      <w:r>
        <w:rPr>
          <w:rFonts w:eastAsia="Times New Roman" w:cs="Times New Roman"/>
          <w:szCs w:val="24"/>
        </w:rPr>
        <w:t xml:space="preserve"> if </w:t>
      </w:r>
      <w:r w:rsidRPr="00D80A34">
        <w:rPr>
          <w:rFonts w:eastAsia="Times New Roman" w:cs="Times New Roman"/>
          <w:szCs w:val="24"/>
        </w:rPr>
        <w:t>the student's medical condition prevents the student from attending school in an on-campus instructional setting for the school year during which the accelerated instruction is required to be provided to the student</w:t>
      </w:r>
      <w:r>
        <w:rPr>
          <w:rFonts w:eastAsia="Times New Roman" w:cs="Times New Roman"/>
          <w:szCs w:val="24"/>
        </w:rPr>
        <w:t>.</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(i-2) Requires the </w:t>
      </w:r>
      <w:r w:rsidRPr="00D80A34">
        <w:rPr>
          <w:rFonts w:eastAsia="Times New Roman" w:cs="Times New Roman"/>
          <w:szCs w:val="24"/>
        </w:rPr>
        <w:t xml:space="preserve">admission, review, and dismissal committee of a student who participates in a district's special education program under Subchapter A, Chapter 29, and for whom an accelerated education plan is required under Subsection (b) </w:t>
      </w:r>
      <w:r>
        <w:rPr>
          <w:rFonts w:eastAsia="Times New Roman" w:cs="Times New Roman"/>
          <w:szCs w:val="24"/>
        </w:rPr>
        <w:t>to</w:t>
      </w:r>
      <w:r w:rsidRPr="00D80A34">
        <w:rPr>
          <w:rFonts w:eastAsia="Times New Roman" w:cs="Times New Roman"/>
          <w:szCs w:val="24"/>
        </w:rPr>
        <w:t xml:space="preserve"> develop the accelerated education plan for the student and </w:t>
      </w:r>
      <w:r>
        <w:rPr>
          <w:rFonts w:eastAsia="Times New Roman" w:cs="Times New Roman"/>
          <w:szCs w:val="24"/>
        </w:rPr>
        <w:t xml:space="preserve">to </w:t>
      </w:r>
      <w:r w:rsidRPr="00D80A34">
        <w:rPr>
          <w:rFonts w:eastAsia="Times New Roman" w:cs="Times New Roman"/>
          <w:szCs w:val="24"/>
        </w:rPr>
        <w:t xml:space="preserve">determine the manner in which the student will participate in an accelerated instruction program under this section. </w:t>
      </w:r>
      <w:r>
        <w:rPr>
          <w:rFonts w:eastAsia="Times New Roman" w:cs="Times New Roman"/>
          <w:szCs w:val="24"/>
        </w:rPr>
        <w:t xml:space="preserve">Provides that the </w:t>
      </w:r>
      <w:r w:rsidRPr="00D80A34">
        <w:rPr>
          <w:rFonts w:eastAsia="Times New Roman" w:cs="Times New Roman"/>
          <w:szCs w:val="24"/>
        </w:rPr>
        <w:t>accelerated education plan</w:t>
      </w:r>
      <w:r>
        <w:t xml:space="preserve">, </w:t>
      </w:r>
      <w:r>
        <w:rPr>
          <w:rFonts w:eastAsia="Times New Roman" w:cs="Times New Roman"/>
          <w:szCs w:val="24"/>
        </w:rPr>
        <w:t>t</w:t>
      </w:r>
      <w:r w:rsidRPr="00D80A34">
        <w:rPr>
          <w:rFonts w:eastAsia="Times New Roman" w:cs="Times New Roman"/>
          <w:szCs w:val="24"/>
        </w:rPr>
        <w:t xml:space="preserve">o the extent consistent with federal law, </w:t>
      </w:r>
      <w:r>
        <w:rPr>
          <w:rFonts w:eastAsia="Times New Roman" w:cs="Times New Roman"/>
          <w:szCs w:val="24"/>
        </w:rPr>
        <w:t xml:space="preserve">is prohibited from being </w:t>
      </w:r>
      <w:r w:rsidRPr="00D80A34">
        <w:rPr>
          <w:rFonts w:eastAsia="Times New Roman" w:cs="Times New Roman"/>
          <w:szCs w:val="24"/>
        </w:rPr>
        <w:t>considered to be part of the student's individualized education program and is not subject to the requirements of Section 29.005</w:t>
      </w:r>
      <w:r>
        <w:rPr>
          <w:rFonts w:eastAsia="Times New Roman" w:cs="Times New Roman"/>
          <w:szCs w:val="24"/>
        </w:rPr>
        <w:t xml:space="preserve"> (Individualized Education Program)</w:t>
      </w:r>
      <w:r w:rsidRPr="00D80A34">
        <w:rPr>
          <w:rFonts w:eastAsia="Times New Roman" w:cs="Times New Roman"/>
          <w:szCs w:val="24"/>
        </w:rPr>
        <w:t xml:space="preserve"> or 20 U.S.C. Section 1414(d) relating to the development of an individualized education program.</w:t>
      </w:r>
      <w:r>
        <w:rPr>
          <w:rFonts w:eastAsia="Times New Roman" w:cs="Times New Roman"/>
          <w:szCs w:val="24"/>
        </w:rPr>
        <w:t xml:space="preserve"> Authorizes a</w:t>
      </w:r>
      <w:r w:rsidRPr="001217A8">
        <w:t xml:space="preserve"> </w:t>
      </w:r>
      <w:r w:rsidRPr="001217A8">
        <w:rPr>
          <w:rFonts w:eastAsia="Times New Roman" w:cs="Times New Roman"/>
          <w:szCs w:val="24"/>
        </w:rPr>
        <w:t xml:space="preserve">parent or guardian of a student for whom an accelerated education plan is developed under this subsection </w:t>
      </w:r>
      <w:r>
        <w:rPr>
          <w:rFonts w:eastAsia="Times New Roman" w:cs="Times New Roman"/>
          <w:szCs w:val="24"/>
        </w:rPr>
        <w:t>to</w:t>
      </w:r>
      <w:r w:rsidRPr="001217A8">
        <w:rPr>
          <w:rFonts w:eastAsia="Times New Roman" w:cs="Times New Roman"/>
          <w:szCs w:val="24"/>
        </w:rPr>
        <w:t xml:space="preserve"> contest the content or implementation of the plan only through the grievance procedure adopted under Subsection (f-3).</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(j) Requires a </w:t>
      </w:r>
      <w:r w:rsidRPr="00D80A34">
        <w:rPr>
          <w:rFonts w:eastAsia="Times New Roman" w:cs="Times New Roman"/>
          <w:szCs w:val="24"/>
        </w:rPr>
        <w:t xml:space="preserve">school district or open-enrollment charter school </w:t>
      </w:r>
      <w:r>
        <w:rPr>
          <w:rFonts w:eastAsia="Times New Roman" w:cs="Times New Roman"/>
          <w:szCs w:val="24"/>
        </w:rPr>
        <w:t>to</w:t>
      </w:r>
      <w:r w:rsidRPr="00D80A34">
        <w:rPr>
          <w:rFonts w:eastAsia="Times New Roman" w:cs="Times New Roman"/>
          <w:szCs w:val="24"/>
        </w:rPr>
        <w:t xml:space="preserve"> provide students required to attend accelerated programs under this section with transportation to those programs if the programs occur outside of regular school hours, unless the district or school does not operate, or contract or agree with another entity to operate, a transportation system.</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(n) Requires a student </w:t>
      </w:r>
      <w:r w:rsidRPr="00D80A34">
        <w:rPr>
          <w:rFonts w:eastAsia="Times New Roman" w:cs="Times New Roman"/>
          <w:szCs w:val="24"/>
        </w:rPr>
        <w:t>for whom an accelerated education plan</w:t>
      </w:r>
      <w:r w:rsidRPr="00D80A34">
        <w:t xml:space="preserve"> </w:t>
      </w:r>
      <w:r>
        <w:rPr>
          <w:rFonts w:eastAsia="Times New Roman" w:cs="Times New Roman"/>
          <w:szCs w:val="24"/>
        </w:rPr>
        <w:t>is required to</w:t>
      </w:r>
      <w:r w:rsidRPr="00D80A34">
        <w:rPr>
          <w:rFonts w:eastAsia="Times New Roman" w:cs="Times New Roman"/>
          <w:szCs w:val="24"/>
        </w:rPr>
        <w:t xml:space="preserve"> be developed</w:t>
      </w:r>
      <w:r w:rsidRPr="001217A8">
        <w:t xml:space="preserve"> </w:t>
      </w:r>
      <w:r w:rsidRPr="001217A8">
        <w:rPr>
          <w:rFonts w:eastAsia="Times New Roman" w:cs="Times New Roman"/>
          <w:szCs w:val="24"/>
        </w:rPr>
        <w:t>under Subsection (b)</w:t>
      </w:r>
      <w:r>
        <w:rPr>
          <w:rFonts w:eastAsia="Times New Roman" w:cs="Times New Roman"/>
          <w:szCs w:val="24"/>
        </w:rPr>
        <w:t>, e</w:t>
      </w:r>
      <w:r w:rsidRPr="00D80A34">
        <w:rPr>
          <w:rFonts w:eastAsia="Times New Roman" w:cs="Times New Roman"/>
          <w:szCs w:val="24"/>
        </w:rPr>
        <w:t>xcept as requested under Subsection (a-5) or provided by Subsection (n-1)</w:t>
      </w:r>
      <w:r>
        <w:rPr>
          <w:rFonts w:eastAsia="Times New Roman" w:cs="Times New Roman"/>
          <w:szCs w:val="24"/>
        </w:rPr>
        <w:t xml:space="preserve"> (relating to authorizing the </w:t>
      </w:r>
      <w:r w:rsidRPr="001217A8">
        <w:rPr>
          <w:rFonts w:eastAsia="Times New Roman" w:cs="Times New Roman"/>
          <w:szCs w:val="24"/>
        </w:rPr>
        <w:t xml:space="preserve">commissioner </w:t>
      </w:r>
      <w:r>
        <w:rPr>
          <w:rFonts w:eastAsia="Times New Roman" w:cs="Times New Roman"/>
          <w:szCs w:val="24"/>
        </w:rPr>
        <w:t>to</w:t>
      </w:r>
      <w:r w:rsidRPr="001217A8">
        <w:rPr>
          <w:rFonts w:eastAsia="Times New Roman" w:cs="Times New Roman"/>
          <w:szCs w:val="24"/>
        </w:rPr>
        <w:t xml:space="preserve"> waive the requirement under Subsection (n) regarding the assignment of a student to an appropriately certified classroom teacher on the request of a school district</w:t>
      </w:r>
      <w:r>
        <w:rPr>
          <w:rFonts w:eastAsia="Times New Roman" w:cs="Times New Roman"/>
          <w:szCs w:val="24"/>
        </w:rPr>
        <w:t>)</w:t>
      </w:r>
      <w:r w:rsidRPr="00D80A34">
        <w:rPr>
          <w:rFonts w:eastAsia="Times New Roman" w:cs="Times New Roman"/>
          <w:szCs w:val="24"/>
        </w:rPr>
        <w:t>,</w:t>
      </w:r>
      <w:r>
        <w:rPr>
          <w:rFonts w:eastAsia="Times New Roman" w:cs="Times New Roman"/>
          <w:szCs w:val="24"/>
        </w:rPr>
        <w:t xml:space="preserve"> to be assigned, in each </w:t>
      </w:r>
      <w:r w:rsidRPr="00D80A34">
        <w:rPr>
          <w:rFonts w:eastAsia="Times New Roman" w:cs="Times New Roman"/>
          <w:szCs w:val="24"/>
        </w:rPr>
        <w:t>school year and</w:t>
      </w:r>
      <w:r>
        <w:rPr>
          <w:rFonts w:eastAsia="Times New Roman" w:cs="Times New Roman"/>
          <w:szCs w:val="24"/>
        </w:rPr>
        <w:t xml:space="preserve"> </w:t>
      </w:r>
      <w:r w:rsidRPr="00D80A34">
        <w:rPr>
          <w:rFonts w:eastAsia="Times New Roman" w:cs="Times New Roman"/>
          <w:szCs w:val="24"/>
        </w:rPr>
        <w:t xml:space="preserve">subject covered by the accelerated education plan, to an appropriately certified teacher who meets all state and federal qualifications to teach that subject and grade. </w:t>
      </w:r>
      <w:r>
        <w:rPr>
          <w:rFonts w:eastAsia="Times New Roman" w:cs="Times New Roman"/>
          <w:szCs w:val="24"/>
        </w:rPr>
        <w:t>Deletes existing text requiring a student w</w:t>
      </w:r>
      <w:r w:rsidRPr="00D80A34">
        <w:rPr>
          <w:rFonts w:eastAsia="Times New Roman" w:cs="Times New Roman"/>
          <w:szCs w:val="24"/>
        </w:rPr>
        <w:t>ho fails to perform satisfactorily on an assessment instrument specified under Subsection</w:t>
      </w:r>
      <w:r w:rsidRPr="00D80A34">
        <w:t xml:space="preserve"> </w:t>
      </w:r>
      <w:r w:rsidRPr="00D80A34">
        <w:rPr>
          <w:rFonts w:eastAsia="Times New Roman" w:cs="Times New Roman"/>
          <w:szCs w:val="24"/>
        </w:rPr>
        <w:t>(a) and is promoted to the next grade level</w:t>
      </w:r>
      <w:r>
        <w:rPr>
          <w:rFonts w:eastAsia="Times New Roman" w:cs="Times New Roman"/>
          <w:szCs w:val="24"/>
        </w:rPr>
        <w:t>, e</w:t>
      </w:r>
      <w:r w:rsidRPr="00D80A34">
        <w:rPr>
          <w:rFonts w:eastAsia="Times New Roman" w:cs="Times New Roman"/>
          <w:szCs w:val="24"/>
        </w:rPr>
        <w:t>xcept as provided by Subsection (n-1),</w:t>
      </w:r>
      <w:r w:rsidRPr="00D80A34">
        <w:t xml:space="preserve"> </w:t>
      </w:r>
      <w:r w:rsidRPr="00D80A34">
        <w:rPr>
          <w:rFonts w:eastAsia="Times New Roman" w:cs="Times New Roman"/>
          <w:szCs w:val="24"/>
        </w:rPr>
        <w:t>to be assigned</w:t>
      </w:r>
      <w:r>
        <w:rPr>
          <w:rFonts w:eastAsia="Times New Roman" w:cs="Times New Roman"/>
          <w:szCs w:val="24"/>
        </w:rPr>
        <w:t xml:space="preserve"> in the subsequent school year in each subject</w:t>
      </w:r>
      <w:r w:rsidRPr="00D80A34">
        <w:t xml:space="preserve"> </w:t>
      </w:r>
      <w:r w:rsidRPr="00D80A34">
        <w:rPr>
          <w:rFonts w:eastAsia="Times New Roman" w:cs="Times New Roman"/>
          <w:szCs w:val="24"/>
        </w:rPr>
        <w:t>in which the student failed to perform satisfactorily on an assessment instrument specified under Subsection (a) to an appropriately certified teacher who meets all state and federal qualifications to teach that subject and grade.</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w:t>
      </w:r>
      <w:r w:rsidRPr="00D80A34">
        <w:rPr>
          <w:rFonts w:eastAsia="Times New Roman" w:cs="Times New Roman"/>
          <w:szCs w:val="24"/>
        </w:rPr>
        <w:t>Section 29.0881(e), Education Code,</w:t>
      </w:r>
      <w:r>
        <w:rPr>
          <w:rFonts w:eastAsia="Times New Roman" w:cs="Times New Roman"/>
          <w:szCs w:val="24"/>
        </w:rPr>
        <w:t xml:space="preserve"> as follows:</w:t>
      </w:r>
    </w:p>
    <w:p w:rsidR="00EE4C2F" w:rsidRDefault="00EE4C2F" w:rsidP="009E0363">
      <w:pPr>
        <w:spacing w:after="0" w:line="240" w:lineRule="auto"/>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(e) Deletes existing text authorizing a </w:t>
      </w:r>
      <w:r w:rsidRPr="00D80A34">
        <w:rPr>
          <w:rFonts w:eastAsia="Times New Roman" w:cs="Times New Roman"/>
          <w:szCs w:val="24"/>
        </w:rPr>
        <w:t xml:space="preserve">school district or open-enrollment charter school that receives grant funds under </w:t>
      </w:r>
      <w:r>
        <w:rPr>
          <w:rFonts w:eastAsia="Times New Roman" w:cs="Times New Roman"/>
          <w:szCs w:val="24"/>
        </w:rPr>
        <w:t>S</w:t>
      </w:r>
      <w:r w:rsidRPr="00D80A34">
        <w:rPr>
          <w:rFonts w:eastAsia="Times New Roman" w:cs="Times New Roman"/>
          <w:szCs w:val="24"/>
        </w:rPr>
        <w:t xml:space="preserve">ection </w:t>
      </w:r>
      <w:r>
        <w:rPr>
          <w:rFonts w:eastAsia="Times New Roman" w:cs="Times New Roman"/>
          <w:szCs w:val="24"/>
        </w:rPr>
        <w:t>29.0881 to</w:t>
      </w:r>
      <w:r w:rsidRPr="00D80A34">
        <w:rPr>
          <w:rFonts w:eastAsia="Times New Roman" w:cs="Times New Roman"/>
          <w:szCs w:val="24"/>
        </w:rPr>
        <w:t xml:space="preserve"> use the funds to</w:t>
      </w:r>
      <w:r>
        <w:rPr>
          <w:rFonts w:eastAsia="Times New Roman" w:cs="Times New Roman"/>
          <w:szCs w:val="24"/>
        </w:rPr>
        <w:t xml:space="preserve"> </w:t>
      </w:r>
      <w:r w:rsidRPr="00D80A34">
        <w:rPr>
          <w:rFonts w:eastAsia="Times New Roman" w:cs="Times New Roman"/>
          <w:szCs w:val="24"/>
        </w:rPr>
        <w:t>pay for accelerated instruction provided under Section 28.0217</w:t>
      </w:r>
      <w:r>
        <w:rPr>
          <w:rFonts w:eastAsia="Times New Roman" w:cs="Times New Roman"/>
          <w:szCs w:val="24"/>
        </w:rPr>
        <w:t xml:space="preserve"> (Accelerated Instruction for High School Students)</w:t>
      </w:r>
      <w:r w:rsidRPr="00D80A34">
        <w:rPr>
          <w:rFonts w:eastAsia="Times New Roman" w:cs="Times New Roman"/>
          <w:szCs w:val="24"/>
        </w:rPr>
        <w:t>.</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jc w:val="both"/>
        <w:rPr>
          <w:rFonts w:eastAsia="Times New Roman" w:cs="Times New Roman"/>
          <w:szCs w:val="24"/>
        </w:rPr>
      </w:pPr>
      <w:r w:rsidRPr="00D80A34">
        <w:rPr>
          <w:rFonts w:eastAsia="Times New Roman" w:cs="Times New Roman"/>
          <w:szCs w:val="24"/>
        </w:rPr>
        <w:t xml:space="preserve">SECTION 4. </w:t>
      </w:r>
      <w:r>
        <w:rPr>
          <w:rFonts w:eastAsia="Times New Roman" w:cs="Times New Roman"/>
          <w:szCs w:val="24"/>
        </w:rPr>
        <w:t>Amends</w:t>
      </w:r>
      <w:r w:rsidRPr="00D80A34">
        <w:rPr>
          <w:rFonts w:eastAsia="Times New Roman" w:cs="Times New Roman"/>
          <w:szCs w:val="24"/>
        </w:rPr>
        <w:t xml:space="preserve"> Section 39.025(b-1), Education Code,</w:t>
      </w:r>
      <w:r>
        <w:rPr>
          <w:rFonts w:eastAsia="Times New Roman" w:cs="Times New Roman"/>
          <w:szCs w:val="24"/>
        </w:rPr>
        <w:t xml:space="preserve"> as follows:</w:t>
      </w:r>
    </w:p>
    <w:p w:rsidR="00EE4C2F" w:rsidRDefault="00EE4C2F" w:rsidP="009E0363">
      <w:pPr>
        <w:spacing w:after="0" w:line="240" w:lineRule="auto"/>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(b-1) Requires a s</w:t>
      </w:r>
      <w:r w:rsidRPr="00D80A34">
        <w:rPr>
          <w:rFonts w:eastAsia="Times New Roman" w:cs="Times New Roman"/>
          <w:szCs w:val="24"/>
        </w:rPr>
        <w:t xml:space="preserve">chool district </w:t>
      </w:r>
      <w:r>
        <w:rPr>
          <w:rFonts w:eastAsia="Times New Roman" w:cs="Times New Roman"/>
          <w:szCs w:val="24"/>
        </w:rPr>
        <w:t>to</w:t>
      </w:r>
      <w:r w:rsidRPr="00D80A34">
        <w:rPr>
          <w:rFonts w:eastAsia="Times New Roman" w:cs="Times New Roman"/>
          <w:szCs w:val="24"/>
        </w:rPr>
        <w:t xml:space="preserve"> provide each student who fails to perform satisfactorily as determined by the commissioner under Section 39.0241(a)</w:t>
      </w:r>
      <w:r>
        <w:rPr>
          <w:rFonts w:eastAsia="Times New Roman" w:cs="Times New Roman"/>
          <w:szCs w:val="24"/>
        </w:rPr>
        <w:t xml:space="preserve"> (relating to requiring t</w:t>
      </w:r>
      <w:r w:rsidRPr="00D80A34">
        <w:rPr>
          <w:rFonts w:eastAsia="Times New Roman" w:cs="Times New Roman"/>
          <w:szCs w:val="24"/>
        </w:rPr>
        <w:t xml:space="preserve">he commissioner </w:t>
      </w:r>
      <w:r>
        <w:rPr>
          <w:rFonts w:eastAsia="Times New Roman" w:cs="Times New Roman"/>
          <w:szCs w:val="24"/>
        </w:rPr>
        <w:t>to</w:t>
      </w:r>
      <w:r w:rsidRPr="00D80A34">
        <w:rPr>
          <w:rFonts w:eastAsia="Times New Roman" w:cs="Times New Roman"/>
          <w:szCs w:val="24"/>
        </w:rPr>
        <w:t xml:space="preserve"> determine the level of performance considered to be satisfactory on the assessment instruments</w:t>
      </w:r>
      <w:r>
        <w:rPr>
          <w:rFonts w:eastAsia="Times New Roman" w:cs="Times New Roman"/>
          <w:szCs w:val="24"/>
        </w:rPr>
        <w:t>)</w:t>
      </w:r>
      <w:r w:rsidRPr="00D80A34">
        <w:rPr>
          <w:rFonts w:eastAsia="Times New Roman" w:cs="Times New Roman"/>
          <w:szCs w:val="24"/>
        </w:rPr>
        <w:t xml:space="preserve"> on an end-of-course assessment instrument with accelerated instruction under Section 28.0211</w:t>
      </w:r>
      <w:r>
        <w:rPr>
          <w:rFonts w:eastAsia="Times New Roman" w:cs="Times New Roman"/>
          <w:szCs w:val="24"/>
        </w:rPr>
        <w:t xml:space="preserve">, rather than Section </w:t>
      </w:r>
      <w:r w:rsidRPr="00D80A34">
        <w:rPr>
          <w:rFonts w:eastAsia="Times New Roman" w:cs="Times New Roman"/>
          <w:szCs w:val="24"/>
        </w:rPr>
        <w:t>28.0217</w:t>
      </w:r>
      <w:r>
        <w:rPr>
          <w:rFonts w:eastAsia="Times New Roman" w:cs="Times New Roman"/>
          <w:szCs w:val="24"/>
        </w:rPr>
        <w:t>,</w:t>
      </w:r>
      <w:r w:rsidRPr="00D80A34">
        <w:rPr>
          <w:rFonts w:eastAsia="Times New Roman" w:cs="Times New Roman"/>
          <w:szCs w:val="24"/>
        </w:rPr>
        <w:t xml:space="preserve"> in the subject assessed by the assessment instrument.</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jc w:val="both"/>
        <w:rPr>
          <w:rFonts w:eastAsia="Times New Roman" w:cs="Times New Roman"/>
          <w:szCs w:val="24"/>
        </w:rPr>
      </w:pPr>
      <w:r w:rsidRPr="00D80A34">
        <w:rPr>
          <w:rFonts w:eastAsia="Times New Roman" w:cs="Times New Roman"/>
          <w:szCs w:val="24"/>
        </w:rPr>
        <w:t>SECTION 5.</w:t>
      </w:r>
      <w:r>
        <w:rPr>
          <w:rFonts w:eastAsia="Times New Roman" w:cs="Times New Roman"/>
          <w:szCs w:val="24"/>
        </w:rPr>
        <w:t xml:space="preserve"> Repealers: Sections 28.0211(c) (relating to requiring </w:t>
      </w:r>
      <w:r w:rsidRPr="00D80A34">
        <w:rPr>
          <w:rFonts w:eastAsia="Times New Roman" w:cs="Times New Roman"/>
          <w:szCs w:val="24"/>
        </w:rPr>
        <w:t xml:space="preserve">an accelerated learning committee </w:t>
      </w:r>
      <w:r>
        <w:rPr>
          <w:rFonts w:eastAsia="Times New Roman" w:cs="Times New Roman"/>
          <w:szCs w:val="24"/>
        </w:rPr>
        <w:t>to</w:t>
      </w:r>
      <w:r w:rsidRPr="00D80A34">
        <w:rPr>
          <w:rFonts w:eastAsia="Times New Roman" w:cs="Times New Roman"/>
          <w:szCs w:val="24"/>
        </w:rPr>
        <w:t xml:space="preserve"> be established</w:t>
      </w:r>
      <w:r>
        <w:rPr>
          <w:rFonts w:eastAsia="Times New Roman" w:cs="Times New Roman"/>
          <w:szCs w:val="24"/>
        </w:rPr>
        <w:t xml:space="preserve"> after </w:t>
      </w:r>
      <w:r w:rsidRPr="00D80A34">
        <w:rPr>
          <w:rFonts w:eastAsia="Times New Roman" w:cs="Times New Roman"/>
          <w:szCs w:val="24"/>
        </w:rPr>
        <w:t xml:space="preserve">a student fails to perform satisfactorily on </w:t>
      </w:r>
      <w:r>
        <w:rPr>
          <w:rFonts w:eastAsia="Times New Roman" w:cs="Times New Roman"/>
          <w:szCs w:val="24"/>
        </w:rPr>
        <w:t xml:space="preserve">certain </w:t>
      </w:r>
      <w:r w:rsidRPr="00D80A34">
        <w:rPr>
          <w:rFonts w:eastAsia="Times New Roman" w:cs="Times New Roman"/>
          <w:szCs w:val="24"/>
        </w:rPr>
        <w:t>assessment instrument</w:t>
      </w:r>
      <w:r>
        <w:rPr>
          <w:rFonts w:eastAsia="Times New Roman" w:cs="Times New Roman"/>
          <w:szCs w:val="24"/>
        </w:rPr>
        <w:t>s</w:t>
      </w:r>
      <w:r w:rsidRPr="00D80A34">
        <w:rPr>
          <w:rFonts w:eastAsia="Times New Roman" w:cs="Times New Roman"/>
          <w:szCs w:val="24"/>
        </w:rPr>
        <w:t>)</w:t>
      </w:r>
      <w:r>
        <w:rPr>
          <w:rFonts w:eastAsia="Times New Roman" w:cs="Times New Roman"/>
          <w:szCs w:val="24"/>
        </w:rPr>
        <w:t xml:space="preserve"> and (f-4) (relating to requiring the</w:t>
      </w:r>
      <w:r w:rsidRPr="00D80A34">
        <w:rPr>
          <w:rFonts w:eastAsia="Times New Roman" w:cs="Times New Roman"/>
          <w:szCs w:val="24"/>
        </w:rPr>
        <w:t xml:space="preserve"> superintendent of the district, or the superintendent's designee, </w:t>
      </w:r>
      <w:r>
        <w:rPr>
          <w:rFonts w:eastAsia="Times New Roman" w:cs="Times New Roman"/>
          <w:szCs w:val="24"/>
        </w:rPr>
        <w:t>to</w:t>
      </w:r>
      <w:r w:rsidRPr="00D80A34">
        <w:rPr>
          <w:rFonts w:eastAsia="Times New Roman" w:cs="Times New Roman"/>
          <w:szCs w:val="24"/>
        </w:rPr>
        <w:t xml:space="preserve"> meet with the student's accelerated learning committee</w:t>
      </w:r>
      <w:r>
        <w:rPr>
          <w:rFonts w:eastAsia="Times New Roman" w:cs="Times New Roman"/>
          <w:szCs w:val="24"/>
        </w:rPr>
        <w:t xml:space="preserve"> if </w:t>
      </w:r>
      <w:r w:rsidRPr="00D80A34">
        <w:rPr>
          <w:rFonts w:eastAsia="Times New Roman" w:cs="Times New Roman"/>
          <w:szCs w:val="24"/>
        </w:rPr>
        <w:t xml:space="preserve">a student who fails to perform satisfactorily on </w:t>
      </w:r>
      <w:r>
        <w:rPr>
          <w:rFonts w:eastAsia="Times New Roman" w:cs="Times New Roman"/>
          <w:szCs w:val="24"/>
        </w:rPr>
        <w:t>a specific</w:t>
      </w:r>
      <w:r w:rsidRPr="00D80A34">
        <w:rPr>
          <w:rFonts w:eastAsia="Times New Roman" w:cs="Times New Roman"/>
          <w:szCs w:val="24"/>
        </w:rPr>
        <w:t xml:space="preserve"> assessment instrument fails in the subsequent school year to perform satisfactorily on an assessment instrument in the same subject</w:t>
      </w:r>
      <w:r>
        <w:rPr>
          <w:rFonts w:eastAsia="Times New Roman" w:cs="Times New Roman"/>
          <w:szCs w:val="24"/>
        </w:rPr>
        <w:t xml:space="preserve">), Education Code. </w:t>
      </w:r>
    </w:p>
    <w:p w:rsidR="00EE4C2F" w:rsidRDefault="00EE4C2F" w:rsidP="009E0363">
      <w:pPr>
        <w:spacing w:after="0" w:line="240" w:lineRule="auto"/>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Repealers: Sections 28.0211(f-5) (relating to authorizing the superintendent's designee to be </w:t>
      </w:r>
      <w:r w:rsidRPr="00D80A34">
        <w:rPr>
          <w:rFonts w:eastAsia="Times New Roman" w:cs="Times New Roman"/>
          <w:szCs w:val="24"/>
        </w:rPr>
        <w:t>an employee of a regional education service center</w:t>
      </w:r>
      <w:r>
        <w:rPr>
          <w:rFonts w:eastAsia="Times New Roman" w:cs="Times New Roman"/>
          <w:szCs w:val="24"/>
        </w:rPr>
        <w:t xml:space="preserve"> and prohibiting </w:t>
      </w:r>
      <w:r w:rsidRPr="00D80A34">
        <w:rPr>
          <w:rFonts w:eastAsia="Times New Roman" w:cs="Times New Roman"/>
          <w:szCs w:val="24"/>
        </w:rPr>
        <w:t>the superintendent</w:t>
      </w:r>
      <w:r>
        <w:rPr>
          <w:rFonts w:eastAsia="Times New Roman" w:cs="Times New Roman"/>
          <w:szCs w:val="24"/>
        </w:rPr>
        <w:t>'</w:t>
      </w:r>
      <w:r w:rsidRPr="00D80A34">
        <w:rPr>
          <w:rFonts w:eastAsia="Times New Roman" w:cs="Times New Roman"/>
          <w:szCs w:val="24"/>
        </w:rPr>
        <w:t>s designee</w:t>
      </w:r>
      <w:r>
        <w:rPr>
          <w:rFonts w:eastAsia="Times New Roman" w:cs="Times New Roman"/>
          <w:szCs w:val="24"/>
        </w:rPr>
        <w:t xml:space="preserve"> from being </w:t>
      </w:r>
      <w:r w:rsidRPr="00D80A34">
        <w:rPr>
          <w:rFonts w:eastAsia="Times New Roman" w:cs="Times New Roman"/>
          <w:szCs w:val="24"/>
        </w:rPr>
        <w:t>a person who served on the student's accelerated learning committee</w:t>
      </w:r>
      <w:r>
        <w:rPr>
          <w:rFonts w:eastAsia="Times New Roman" w:cs="Times New Roman"/>
          <w:szCs w:val="24"/>
        </w:rPr>
        <w:t>) and (o) (relating to providing that the section does not require</w:t>
      </w:r>
      <w:r w:rsidRPr="00D80A34">
        <w:rPr>
          <w:rFonts w:eastAsia="Times New Roman" w:cs="Times New Roman"/>
          <w:szCs w:val="24"/>
        </w:rPr>
        <w:t xml:space="preserve"> the administration of a</w:t>
      </w:r>
      <w:r>
        <w:rPr>
          <w:rFonts w:eastAsia="Times New Roman" w:cs="Times New Roman"/>
          <w:szCs w:val="24"/>
        </w:rPr>
        <w:t xml:space="preserve"> </w:t>
      </w:r>
      <w:r w:rsidRPr="00D80A34">
        <w:rPr>
          <w:rFonts w:eastAsia="Times New Roman" w:cs="Times New Roman"/>
          <w:szCs w:val="24"/>
        </w:rPr>
        <w:t xml:space="preserve">fifth or eighth grade assessment instrument in a </w:t>
      </w:r>
      <w:r>
        <w:rPr>
          <w:rFonts w:eastAsia="Times New Roman" w:cs="Times New Roman"/>
          <w:szCs w:val="24"/>
        </w:rPr>
        <w:t xml:space="preserve">certain </w:t>
      </w:r>
      <w:r w:rsidRPr="00D80A34">
        <w:rPr>
          <w:rFonts w:eastAsia="Times New Roman" w:cs="Times New Roman"/>
          <w:szCs w:val="24"/>
        </w:rPr>
        <w:t>subject to a student enrolled in the fifth or eighth grade</w:t>
      </w:r>
      <w:r>
        <w:rPr>
          <w:rFonts w:eastAsia="Times New Roman" w:cs="Times New Roman"/>
          <w:szCs w:val="24"/>
        </w:rPr>
        <w:t xml:space="preserve"> if the student meets certain criteria), Education Code. </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ind w:left="720"/>
        <w:jc w:val="both"/>
        <w:rPr>
          <w:rFonts w:eastAsia="Times New Roman" w:cs="Times New Roman"/>
          <w:szCs w:val="24"/>
        </w:rPr>
      </w:pPr>
      <w:r>
        <w:rPr>
          <w:rFonts w:eastAsia="Times New Roman" w:cs="Times New Roman"/>
          <w:szCs w:val="24"/>
        </w:rPr>
        <w:t xml:space="preserve">Repealers: Section 20.0211(p) (relating to prohibiting a student as described by Subsection (o) from being </w:t>
      </w:r>
      <w:r w:rsidRPr="00D80A34">
        <w:rPr>
          <w:rFonts w:eastAsia="Times New Roman" w:cs="Times New Roman"/>
          <w:szCs w:val="24"/>
        </w:rPr>
        <w:t>denied promotion</w:t>
      </w:r>
      <w:r>
        <w:rPr>
          <w:rFonts w:eastAsia="Times New Roman" w:cs="Times New Roman"/>
          <w:szCs w:val="24"/>
        </w:rPr>
        <w:t xml:space="preserve"> </w:t>
      </w:r>
      <w:r w:rsidRPr="00D80A34">
        <w:rPr>
          <w:rFonts w:eastAsia="Times New Roman" w:cs="Times New Roman"/>
          <w:szCs w:val="24"/>
        </w:rPr>
        <w:t>on the basis of failure to perform satisfactorily on an assessment instrument not required to be administered to the student</w:t>
      </w:r>
      <w:r>
        <w:rPr>
          <w:rFonts w:eastAsia="Times New Roman" w:cs="Times New Roman"/>
          <w:szCs w:val="24"/>
        </w:rPr>
        <w:t>) and Section 28.0217 (Accelerated Instruction for High School Students), Education Code.</w:t>
      </w:r>
    </w:p>
    <w:p w:rsidR="00EE4C2F" w:rsidRDefault="00EE4C2F" w:rsidP="009E0363">
      <w:pPr>
        <w:spacing w:after="0" w:line="240" w:lineRule="auto"/>
        <w:ind w:left="720"/>
        <w:jc w:val="both"/>
        <w:rPr>
          <w:rFonts w:eastAsia="Times New Roman" w:cs="Times New Roman"/>
          <w:szCs w:val="24"/>
        </w:rPr>
      </w:pPr>
    </w:p>
    <w:p w:rsidR="00EE4C2F" w:rsidRDefault="00EE4C2F" w:rsidP="009E0363">
      <w:pPr>
        <w:spacing w:after="0" w:line="240" w:lineRule="auto"/>
        <w:jc w:val="both"/>
        <w:rPr>
          <w:rFonts w:eastAsia="Times New Roman" w:cs="Times New Roman"/>
          <w:szCs w:val="24"/>
        </w:rPr>
      </w:pPr>
      <w:r w:rsidRPr="00D80A34">
        <w:rPr>
          <w:rFonts w:eastAsia="Times New Roman" w:cs="Times New Roman"/>
          <w:szCs w:val="24"/>
        </w:rPr>
        <w:t xml:space="preserve">SECTION 6. </w:t>
      </w:r>
      <w:r>
        <w:rPr>
          <w:rFonts w:eastAsia="Times New Roman" w:cs="Times New Roman"/>
          <w:szCs w:val="24"/>
        </w:rPr>
        <w:t>Provides that</w:t>
      </w:r>
      <w:r w:rsidRPr="00D80A34">
        <w:rPr>
          <w:rFonts w:eastAsia="Times New Roman" w:cs="Times New Roman"/>
          <w:szCs w:val="24"/>
        </w:rPr>
        <w:t xml:space="preserve"> changes in law made by this Act to Section 28.0211, Education Code, apply beginning with assessment instruments administered during the 2023 spring semester.</w:t>
      </w:r>
    </w:p>
    <w:p w:rsidR="00EE4C2F" w:rsidRDefault="00EE4C2F" w:rsidP="009E0363">
      <w:pPr>
        <w:spacing w:after="0" w:line="240" w:lineRule="auto"/>
        <w:jc w:val="both"/>
        <w:rPr>
          <w:rFonts w:eastAsia="Times New Roman" w:cs="Times New Roman"/>
          <w:szCs w:val="24"/>
        </w:rPr>
      </w:pPr>
    </w:p>
    <w:p w:rsidR="00EE4C2F" w:rsidRDefault="00EE4C2F" w:rsidP="009E0363">
      <w:pPr>
        <w:spacing w:after="0" w:line="240" w:lineRule="auto"/>
        <w:jc w:val="both"/>
        <w:rPr>
          <w:rFonts w:eastAsia="Times New Roman" w:cs="Times New Roman"/>
          <w:szCs w:val="24"/>
        </w:rPr>
      </w:pPr>
      <w:r w:rsidRPr="00D80A34">
        <w:rPr>
          <w:rFonts w:eastAsia="Times New Roman" w:cs="Times New Roman"/>
          <w:szCs w:val="24"/>
        </w:rPr>
        <w:t>SECTION 7.</w:t>
      </w:r>
      <w:r>
        <w:rPr>
          <w:rFonts w:eastAsia="Times New Roman" w:cs="Times New Roman"/>
          <w:szCs w:val="24"/>
        </w:rPr>
        <w:t xml:space="preserve"> Provides that the</w:t>
      </w:r>
      <w:r w:rsidRPr="00D80A34">
        <w:rPr>
          <w:rFonts w:eastAsia="Times New Roman" w:cs="Times New Roman"/>
          <w:szCs w:val="24"/>
        </w:rPr>
        <w:t xml:space="preserve"> repeal by this Act of Section 28.0217, Education Code, applies beginning with the 2023</w:t>
      </w:r>
      <w:r>
        <w:rPr>
          <w:rFonts w:eastAsia="Times New Roman" w:cs="Times New Roman"/>
          <w:szCs w:val="24"/>
        </w:rPr>
        <w:t>–</w:t>
      </w:r>
      <w:r w:rsidRPr="00D80A34">
        <w:rPr>
          <w:rFonts w:eastAsia="Times New Roman" w:cs="Times New Roman"/>
          <w:szCs w:val="24"/>
        </w:rPr>
        <w:t>2024 school year.</w:t>
      </w:r>
    </w:p>
    <w:p w:rsidR="00EE4C2F" w:rsidRDefault="00EE4C2F" w:rsidP="009E0363">
      <w:pPr>
        <w:spacing w:after="0" w:line="240" w:lineRule="auto"/>
        <w:jc w:val="both"/>
        <w:rPr>
          <w:rFonts w:eastAsia="Times New Roman" w:cs="Times New Roman"/>
          <w:szCs w:val="24"/>
        </w:rPr>
      </w:pPr>
    </w:p>
    <w:p w:rsidR="00EE4C2F" w:rsidRPr="00C8671F" w:rsidRDefault="00EE4C2F" w:rsidP="009E0363">
      <w:pPr>
        <w:spacing w:after="0" w:line="240" w:lineRule="auto"/>
        <w:jc w:val="both"/>
        <w:rPr>
          <w:rFonts w:eastAsia="Times New Roman" w:cs="Times New Roman"/>
          <w:szCs w:val="24"/>
        </w:rPr>
      </w:pPr>
      <w:r>
        <w:rPr>
          <w:rFonts w:eastAsia="Times New Roman" w:cs="Times New Roman"/>
          <w:szCs w:val="24"/>
        </w:rPr>
        <w:t xml:space="preserve">SECTION 8. Effective date: upon passage or September 1, 2023. </w:t>
      </w:r>
    </w:p>
    <w:sectPr w:rsidR="00EE4C2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3B0" w:rsidRDefault="005653B0" w:rsidP="000F1DF9">
      <w:pPr>
        <w:spacing w:after="0" w:line="240" w:lineRule="auto"/>
      </w:pPr>
      <w:r>
        <w:separator/>
      </w:r>
    </w:p>
  </w:endnote>
  <w:endnote w:type="continuationSeparator" w:id="0">
    <w:p w:rsidR="005653B0" w:rsidRDefault="005653B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53B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4C2F">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4C2F">
                <w:rPr>
                  <w:sz w:val="20"/>
                  <w:szCs w:val="20"/>
                </w:rPr>
                <w:t>S.B. 1261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4C2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53B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3B0" w:rsidRDefault="005653B0" w:rsidP="000F1DF9">
      <w:pPr>
        <w:spacing w:after="0" w:line="240" w:lineRule="auto"/>
      </w:pPr>
      <w:r>
        <w:separator/>
      </w:r>
    </w:p>
  </w:footnote>
  <w:footnote w:type="continuationSeparator" w:id="0">
    <w:p w:rsidR="005653B0" w:rsidRDefault="005653B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53B0"/>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4C2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44F3"/>
  <w15:docId w15:val="{590546C4-5420-4BC8-A95F-A120EE87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4C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48BC78D57A42FE8376DCF7962A4C30"/>
        <w:category>
          <w:name w:val="General"/>
          <w:gallery w:val="placeholder"/>
        </w:category>
        <w:types>
          <w:type w:val="bbPlcHdr"/>
        </w:types>
        <w:behaviors>
          <w:behavior w:val="content"/>
        </w:behaviors>
        <w:guid w:val="{4FEB9410-D488-466E-B1E7-D55F32031EF6}"/>
      </w:docPartPr>
      <w:docPartBody>
        <w:p w:rsidR="00000000" w:rsidRDefault="00BF03A3"/>
      </w:docPartBody>
    </w:docPart>
    <w:docPart>
      <w:docPartPr>
        <w:name w:val="FC2207F84DFB49D38063D8410A5BD350"/>
        <w:category>
          <w:name w:val="General"/>
          <w:gallery w:val="placeholder"/>
        </w:category>
        <w:types>
          <w:type w:val="bbPlcHdr"/>
        </w:types>
        <w:behaviors>
          <w:behavior w:val="content"/>
        </w:behaviors>
        <w:guid w:val="{4B98D28E-10A7-4820-B0AA-E73FF3A06B63}"/>
      </w:docPartPr>
      <w:docPartBody>
        <w:p w:rsidR="00000000" w:rsidRDefault="00BF03A3"/>
      </w:docPartBody>
    </w:docPart>
    <w:docPart>
      <w:docPartPr>
        <w:name w:val="3885FB28873B4B31A094724545F93E1D"/>
        <w:category>
          <w:name w:val="General"/>
          <w:gallery w:val="placeholder"/>
        </w:category>
        <w:types>
          <w:type w:val="bbPlcHdr"/>
        </w:types>
        <w:behaviors>
          <w:behavior w:val="content"/>
        </w:behaviors>
        <w:guid w:val="{74A889A8-F99F-4938-9E9B-87D4D5DA7284}"/>
      </w:docPartPr>
      <w:docPartBody>
        <w:p w:rsidR="00000000" w:rsidRDefault="00BF03A3"/>
      </w:docPartBody>
    </w:docPart>
    <w:docPart>
      <w:docPartPr>
        <w:name w:val="04FC3326E21A4AF2AB7EA360190C7A73"/>
        <w:category>
          <w:name w:val="General"/>
          <w:gallery w:val="placeholder"/>
        </w:category>
        <w:types>
          <w:type w:val="bbPlcHdr"/>
        </w:types>
        <w:behaviors>
          <w:behavior w:val="content"/>
        </w:behaviors>
        <w:guid w:val="{F0BE6ED1-2596-4D14-8637-653AC1755CE2}"/>
      </w:docPartPr>
      <w:docPartBody>
        <w:p w:rsidR="00000000" w:rsidRDefault="00BF03A3"/>
      </w:docPartBody>
    </w:docPart>
    <w:docPart>
      <w:docPartPr>
        <w:name w:val="A25FC214C2F944658E5635056C74AC75"/>
        <w:category>
          <w:name w:val="General"/>
          <w:gallery w:val="placeholder"/>
        </w:category>
        <w:types>
          <w:type w:val="bbPlcHdr"/>
        </w:types>
        <w:behaviors>
          <w:behavior w:val="content"/>
        </w:behaviors>
        <w:guid w:val="{81B73E0C-9D77-4CF0-BD35-34D433DAC7B8}"/>
      </w:docPartPr>
      <w:docPartBody>
        <w:p w:rsidR="00000000" w:rsidRDefault="00BF03A3"/>
      </w:docPartBody>
    </w:docPart>
    <w:docPart>
      <w:docPartPr>
        <w:name w:val="FF2BD6AF14014313B3F0660C15A85A0D"/>
        <w:category>
          <w:name w:val="General"/>
          <w:gallery w:val="placeholder"/>
        </w:category>
        <w:types>
          <w:type w:val="bbPlcHdr"/>
        </w:types>
        <w:behaviors>
          <w:behavior w:val="content"/>
        </w:behaviors>
        <w:guid w:val="{FD36786C-2821-45F6-A07D-B1C5A25FB960}"/>
      </w:docPartPr>
      <w:docPartBody>
        <w:p w:rsidR="00000000" w:rsidRDefault="00BF03A3"/>
      </w:docPartBody>
    </w:docPart>
    <w:docPart>
      <w:docPartPr>
        <w:name w:val="D61FC3518CB04116A8A84B6DE54F3865"/>
        <w:category>
          <w:name w:val="General"/>
          <w:gallery w:val="placeholder"/>
        </w:category>
        <w:types>
          <w:type w:val="bbPlcHdr"/>
        </w:types>
        <w:behaviors>
          <w:behavior w:val="content"/>
        </w:behaviors>
        <w:guid w:val="{004F8C5B-CC75-48EB-9904-AF8C12727A4C}"/>
      </w:docPartPr>
      <w:docPartBody>
        <w:p w:rsidR="00000000" w:rsidRDefault="00BF03A3"/>
      </w:docPartBody>
    </w:docPart>
    <w:docPart>
      <w:docPartPr>
        <w:name w:val="9BA9562C73C04E61A7A22D82E2D5AADA"/>
        <w:category>
          <w:name w:val="General"/>
          <w:gallery w:val="placeholder"/>
        </w:category>
        <w:types>
          <w:type w:val="bbPlcHdr"/>
        </w:types>
        <w:behaviors>
          <w:behavior w:val="content"/>
        </w:behaviors>
        <w:guid w:val="{1BE0D643-D871-4E0F-B00F-AAF815DADAC4}"/>
      </w:docPartPr>
      <w:docPartBody>
        <w:p w:rsidR="00000000" w:rsidRDefault="00BF03A3"/>
      </w:docPartBody>
    </w:docPart>
    <w:docPart>
      <w:docPartPr>
        <w:name w:val="7577026ED2434EA686CA8275A0F5DA82"/>
        <w:category>
          <w:name w:val="General"/>
          <w:gallery w:val="placeholder"/>
        </w:category>
        <w:types>
          <w:type w:val="bbPlcHdr"/>
        </w:types>
        <w:behaviors>
          <w:behavior w:val="content"/>
        </w:behaviors>
        <w:guid w:val="{7209C623-3BAE-44BA-950E-CF5249BC5A46}"/>
      </w:docPartPr>
      <w:docPartBody>
        <w:p w:rsidR="00000000" w:rsidRDefault="00BF03A3"/>
      </w:docPartBody>
    </w:docPart>
    <w:docPart>
      <w:docPartPr>
        <w:name w:val="D2F5AA4FFE0D43BB9057774DD07BF451"/>
        <w:category>
          <w:name w:val="General"/>
          <w:gallery w:val="placeholder"/>
        </w:category>
        <w:types>
          <w:type w:val="bbPlcHdr"/>
        </w:types>
        <w:behaviors>
          <w:behavior w:val="content"/>
        </w:behaviors>
        <w:guid w:val="{2092409D-EF5F-4945-A011-0D5BC7451AC9}"/>
      </w:docPartPr>
      <w:docPartBody>
        <w:p w:rsidR="00000000" w:rsidRDefault="00701F02" w:rsidP="00701F02">
          <w:pPr>
            <w:pStyle w:val="D2F5AA4FFE0D43BB9057774DD07BF451"/>
          </w:pPr>
          <w:r w:rsidRPr="00A30DD1">
            <w:rPr>
              <w:rStyle w:val="PlaceholderText"/>
            </w:rPr>
            <w:t>Click here to enter a date.</w:t>
          </w:r>
        </w:p>
      </w:docPartBody>
    </w:docPart>
    <w:docPart>
      <w:docPartPr>
        <w:name w:val="B955CD3A849749239DF1758B1F62842A"/>
        <w:category>
          <w:name w:val="General"/>
          <w:gallery w:val="placeholder"/>
        </w:category>
        <w:types>
          <w:type w:val="bbPlcHdr"/>
        </w:types>
        <w:behaviors>
          <w:behavior w:val="content"/>
        </w:behaviors>
        <w:guid w:val="{AE7EBF3D-5984-4A09-80C0-449E13F93024}"/>
      </w:docPartPr>
      <w:docPartBody>
        <w:p w:rsidR="00000000" w:rsidRDefault="00BF03A3"/>
      </w:docPartBody>
    </w:docPart>
    <w:docPart>
      <w:docPartPr>
        <w:name w:val="DE5139130B47427D97D575F4B374D4A8"/>
        <w:category>
          <w:name w:val="General"/>
          <w:gallery w:val="placeholder"/>
        </w:category>
        <w:types>
          <w:type w:val="bbPlcHdr"/>
        </w:types>
        <w:behaviors>
          <w:behavior w:val="content"/>
        </w:behaviors>
        <w:guid w:val="{8A61FE2E-8DDA-4D78-9652-63449ECA5E91}"/>
      </w:docPartPr>
      <w:docPartBody>
        <w:p w:rsidR="00000000" w:rsidRDefault="00BF03A3"/>
      </w:docPartBody>
    </w:docPart>
    <w:docPart>
      <w:docPartPr>
        <w:name w:val="7D769CF1FA654ADABFFD5A9161E2141A"/>
        <w:category>
          <w:name w:val="General"/>
          <w:gallery w:val="placeholder"/>
        </w:category>
        <w:types>
          <w:type w:val="bbPlcHdr"/>
        </w:types>
        <w:behaviors>
          <w:behavior w:val="content"/>
        </w:behaviors>
        <w:guid w:val="{DE9AF9CD-7F9A-4B51-B435-7749D98D4EBD}"/>
      </w:docPartPr>
      <w:docPartBody>
        <w:p w:rsidR="00000000" w:rsidRDefault="00701F02" w:rsidP="00701F02">
          <w:pPr>
            <w:pStyle w:val="7D769CF1FA654ADABFFD5A9161E2141A"/>
          </w:pPr>
          <w:r>
            <w:rPr>
              <w:rFonts w:eastAsia="Times New Roman" w:cs="Times New Roman"/>
              <w:bCs/>
              <w:szCs w:val="24"/>
            </w:rPr>
            <w:t xml:space="preserve"> </w:t>
          </w:r>
        </w:p>
      </w:docPartBody>
    </w:docPart>
    <w:docPart>
      <w:docPartPr>
        <w:name w:val="7E1DF1D13AD24406AB1A0B7757863811"/>
        <w:category>
          <w:name w:val="General"/>
          <w:gallery w:val="placeholder"/>
        </w:category>
        <w:types>
          <w:type w:val="bbPlcHdr"/>
        </w:types>
        <w:behaviors>
          <w:behavior w:val="content"/>
        </w:behaviors>
        <w:guid w:val="{A574A323-9EAE-4E5F-873A-64D59B23DC43}"/>
      </w:docPartPr>
      <w:docPartBody>
        <w:p w:rsidR="00000000" w:rsidRDefault="00BF03A3"/>
      </w:docPartBody>
    </w:docPart>
    <w:docPart>
      <w:docPartPr>
        <w:name w:val="C91E8BC94FDD4DB69A248EC001D11BF9"/>
        <w:category>
          <w:name w:val="General"/>
          <w:gallery w:val="placeholder"/>
        </w:category>
        <w:types>
          <w:type w:val="bbPlcHdr"/>
        </w:types>
        <w:behaviors>
          <w:behavior w:val="content"/>
        </w:behaviors>
        <w:guid w:val="{0801B19D-849B-4828-978C-CA5F8EE31E3B}"/>
      </w:docPartPr>
      <w:docPartBody>
        <w:p w:rsidR="00000000" w:rsidRDefault="00BF0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1F02"/>
    <w:rsid w:val="008C55F7"/>
    <w:rsid w:val="0090598B"/>
    <w:rsid w:val="00984D6C"/>
    <w:rsid w:val="00A54AD6"/>
    <w:rsid w:val="00A57564"/>
    <w:rsid w:val="00B252A4"/>
    <w:rsid w:val="00B5530B"/>
    <w:rsid w:val="00BF03A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F02"/>
    <w:rPr>
      <w:color w:val="808080"/>
    </w:rPr>
  </w:style>
  <w:style w:type="paragraph" w:customStyle="1" w:styleId="D2F5AA4FFE0D43BB9057774DD07BF451">
    <w:name w:val="D2F5AA4FFE0D43BB9057774DD07BF451"/>
    <w:rsid w:val="00701F02"/>
    <w:pPr>
      <w:spacing w:after="160" w:line="259" w:lineRule="auto"/>
    </w:pPr>
  </w:style>
  <w:style w:type="paragraph" w:customStyle="1" w:styleId="7D769CF1FA654ADABFFD5A9161E2141A">
    <w:name w:val="7D769CF1FA654ADABFFD5A9161E2141A"/>
    <w:rsid w:val="00701F0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2694</Words>
  <Characters>15360</Characters>
  <Application>Microsoft Office Word</Application>
  <DocSecurity>0</DocSecurity>
  <Lines>128</Lines>
  <Paragraphs>36</Paragraphs>
  <ScaleCrop>false</ScaleCrop>
  <Company>Texas Legislative Council</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2023-04-12T01:40:00Z</cp:lastPrinted>
  <dcterms:created xsi:type="dcterms:W3CDTF">2015-05-29T14:24:00Z</dcterms:created>
  <dcterms:modified xsi:type="dcterms:W3CDTF">2023-04-12T01:40:00Z</dcterms:modified>
</cp:coreProperties>
</file>

<file path=docProps/custom.xml><?xml version="1.0" encoding="utf-8"?>
<op:Properties xmlns:vt="http://schemas.openxmlformats.org/officeDocument/2006/docPropsVTypes" xmlns:op="http://schemas.openxmlformats.org/officeDocument/2006/custom-properties"/>
</file>