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3383C" w14:paraId="3EAFA1BB" w14:textId="77777777" w:rsidTr="00345119">
        <w:tc>
          <w:tcPr>
            <w:tcW w:w="9576" w:type="dxa"/>
            <w:noWrap/>
          </w:tcPr>
          <w:p w14:paraId="005B03DB" w14:textId="77777777" w:rsidR="008423E4" w:rsidRPr="0022177D" w:rsidRDefault="00C923FE" w:rsidP="008E62DF">
            <w:pPr>
              <w:pStyle w:val="Heading1"/>
            </w:pPr>
            <w:r w:rsidRPr="00631897">
              <w:t>BILL ANALYSIS</w:t>
            </w:r>
          </w:p>
        </w:tc>
      </w:tr>
    </w:tbl>
    <w:p w14:paraId="72DC4D1C" w14:textId="77777777" w:rsidR="008423E4" w:rsidRPr="0022177D" w:rsidRDefault="008423E4" w:rsidP="008E62DF">
      <w:pPr>
        <w:jc w:val="center"/>
      </w:pPr>
    </w:p>
    <w:p w14:paraId="08873305" w14:textId="77777777" w:rsidR="008423E4" w:rsidRPr="00B31F0E" w:rsidRDefault="008423E4" w:rsidP="008E62DF"/>
    <w:p w14:paraId="45BD066E" w14:textId="77777777" w:rsidR="008423E4" w:rsidRPr="00742794" w:rsidRDefault="008423E4" w:rsidP="008E62DF">
      <w:pPr>
        <w:tabs>
          <w:tab w:val="right" w:pos="9360"/>
        </w:tabs>
      </w:pPr>
    </w:p>
    <w:tbl>
      <w:tblPr>
        <w:tblW w:w="0" w:type="auto"/>
        <w:tblLayout w:type="fixed"/>
        <w:tblLook w:val="01E0" w:firstRow="1" w:lastRow="1" w:firstColumn="1" w:lastColumn="1" w:noHBand="0" w:noVBand="0"/>
      </w:tblPr>
      <w:tblGrid>
        <w:gridCol w:w="9576"/>
      </w:tblGrid>
      <w:tr w:rsidR="00C3383C" w14:paraId="1982730D" w14:textId="77777777" w:rsidTr="00345119">
        <w:tc>
          <w:tcPr>
            <w:tcW w:w="9576" w:type="dxa"/>
          </w:tcPr>
          <w:p w14:paraId="7FAC8BF7" w14:textId="21ED14C0" w:rsidR="008423E4" w:rsidRPr="00861995" w:rsidRDefault="00C923FE" w:rsidP="008E62DF">
            <w:pPr>
              <w:jc w:val="right"/>
            </w:pPr>
            <w:r>
              <w:t>C.S.S.B. 1308</w:t>
            </w:r>
          </w:p>
        </w:tc>
      </w:tr>
      <w:tr w:rsidR="00C3383C" w14:paraId="40FBFC94" w14:textId="77777777" w:rsidTr="00345119">
        <w:tc>
          <w:tcPr>
            <w:tcW w:w="9576" w:type="dxa"/>
          </w:tcPr>
          <w:p w14:paraId="3C8477FD" w14:textId="220630B1" w:rsidR="008423E4" w:rsidRPr="00861995" w:rsidRDefault="00C923FE" w:rsidP="008E62DF">
            <w:pPr>
              <w:jc w:val="right"/>
            </w:pPr>
            <w:r>
              <w:t xml:space="preserve">By: </w:t>
            </w:r>
            <w:r w:rsidR="00DB3C3F">
              <w:t>Hancock</w:t>
            </w:r>
          </w:p>
        </w:tc>
      </w:tr>
      <w:tr w:rsidR="00C3383C" w14:paraId="3A0952CC" w14:textId="77777777" w:rsidTr="00345119">
        <w:tc>
          <w:tcPr>
            <w:tcW w:w="9576" w:type="dxa"/>
          </w:tcPr>
          <w:p w14:paraId="1E15812D" w14:textId="49376F09" w:rsidR="008423E4" w:rsidRPr="00861995" w:rsidRDefault="00C923FE" w:rsidP="008E62DF">
            <w:pPr>
              <w:jc w:val="right"/>
            </w:pPr>
            <w:r>
              <w:t>State Affairs</w:t>
            </w:r>
          </w:p>
        </w:tc>
      </w:tr>
      <w:tr w:rsidR="00C3383C" w14:paraId="095623C0" w14:textId="77777777" w:rsidTr="00345119">
        <w:tc>
          <w:tcPr>
            <w:tcW w:w="9576" w:type="dxa"/>
          </w:tcPr>
          <w:p w14:paraId="12BA1F79" w14:textId="3EE34BA2" w:rsidR="008423E4" w:rsidRDefault="00C923FE" w:rsidP="008E62DF">
            <w:pPr>
              <w:jc w:val="right"/>
            </w:pPr>
            <w:r>
              <w:t>Committee Report (Substituted)</w:t>
            </w:r>
          </w:p>
        </w:tc>
      </w:tr>
    </w:tbl>
    <w:p w14:paraId="48A63878" w14:textId="77777777" w:rsidR="008423E4" w:rsidRDefault="008423E4" w:rsidP="008E62DF">
      <w:pPr>
        <w:tabs>
          <w:tab w:val="right" w:pos="9360"/>
        </w:tabs>
      </w:pPr>
    </w:p>
    <w:p w14:paraId="2BD12485" w14:textId="77777777" w:rsidR="008423E4" w:rsidRDefault="008423E4" w:rsidP="008E62DF"/>
    <w:p w14:paraId="1172BC64" w14:textId="77777777" w:rsidR="008423E4" w:rsidRDefault="008423E4" w:rsidP="008E62DF"/>
    <w:tbl>
      <w:tblPr>
        <w:tblW w:w="0" w:type="auto"/>
        <w:tblCellMar>
          <w:left w:w="115" w:type="dxa"/>
          <w:right w:w="115" w:type="dxa"/>
        </w:tblCellMar>
        <w:tblLook w:val="01E0" w:firstRow="1" w:lastRow="1" w:firstColumn="1" w:lastColumn="1" w:noHBand="0" w:noVBand="0"/>
      </w:tblPr>
      <w:tblGrid>
        <w:gridCol w:w="9360"/>
      </w:tblGrid>
      <w:tr w:rsidR="00C3383C" w14:paraId="2E76BF99" w14:textId="77777777" w:rsidTr="008E62DF">
        <w:tc>
          <w:tcPr>
            <w:tcW w:w="9360" w:type="dxa"/>
          </w:tcPr>
          <w:p w14:paraId="79B1F309" w14:textId="77777777" w:rsidR="008423E4" w:rsidRPr="00A8133F" w:rsidRDefault="00C923FE" w:rsidP="008E62DF">
            <w:pPr>
              <w:rPr>
                <w:b/>
              </w:rPr>
            </w:pPr>
            <w:r w:rsidRPr="009C1E9A">
              <w:rPr>
                <w:b/>
                <w:u w:val="single"/>
              </w:rPr>
              <w:t>BACKGROUND AND PURPOSE</w:t>
            </w:r>
            <w:r>
              <w:rPr>
                <w:b/>
              </w:rPr>
              <w:t xml:space="preserve"> </w:t>
            </w:r>
          </w:p>
          <w:p w14:paraId="3AC58EA4" w14:textId="77777777" w:rsidR="008423E4" w:rsidRDefault="008423E4" w:rsidP="008E62DF"/>
          <w:p w14:paraId="798E7263" w14:textId="22B70A8F" w:rsidR="00A106D4" w:rsidRDefault="00C923FE" w:rsidP="008E62DF">
            <w:pPr>
              <w:pStyle w:val="Header"/>
              <w:tabs>
                <w:tab w:val="clear" w:pos="4320"/>
                <w:tab w:val="clear" w:pos="8640"/>
              </w:tabs>
              <w:jc w:val="both"/>
            </w:pPr>
            <w:r>
              <w:t xml:space="preserve">Chapter 423, Government Code, is intended to preserve the safety and privacy of certain critical infrastructure in Texas, such as military installations and airports, from potential dangers posed by unmanned aircraft. In 2022, </w:t>
            </w:r>
            <w:r w:rsidR="00BC122D">
              <w:t>t</w:t>
            </w:r>
            <w:r>
              <w:t>he National Press Photograph</w:t>
            </w:r>
            <w:r>
              <w:t>ers Association and Texas Press Association challenged the constitutionality of Chapter 423 and ultimately the chapter was ruled unconstitutional for providing certain commercial use exemptions but failing to exempt news reporting, in violation of the Firs</w:t>
            </w:r>
            <w:r>
              <w:t xml:space="preserve">t Amendment. </w:t>
            </w:r>
          </w:p>
          <w:p w14:paraId="33CA7A60" w14:textId="77777777" w:rsidR="00A106D4" w:rsidRDefault="00A106D4" w:rsidP="008E62DF">
            <w:pPr>
              <w:pStyle w:val="Header"/>
              <w:tabs>
                <w:tab w:val="clear" w:pos="4320"/>
                <w:tab w:val="clear" w:pos="8640"/>
              </w:tabs>
              <w:jc w:val="both"/>
            </w:pPr>
          </w:p>
          <w:p w14:paraId="47FDF27C" w14:textId="7522E400" w:rsidR="008423E4" w:rsidRDefault="00C923FE" w:rsidP="008E62DF">
            <w:pPr>
              <w:pStyle w:val="Header"/>
              <w:tabs>
                <w:tab w:val="clear" w:pos="4320"/>
                <w:tab w:val="clear" w:pos="8640"/>
              </w:tabs>
              <w:jc w:val="both"/>
            </w:pPr>
            <w:r>
              <w:t xml:space="preserve">Military installations in the North Texas region and the Fort Worth Airport have reported suspicious activity involving unidentified unmanned aircraft flying around them, posing potential security threats and air traffic safety hazards. </w:t>
            </w:r>
            <w:r w:rsidR="00D97ACC">
              <w:t xml:space="preserve">Legislation is needed to restore </w:t>
            </w:r>
            <w:r>
              <w:t xml:space="preserve">protections for </w:t>
            </w:r>
            <w:r w:rsidR="00D97ACC">
              <w:t>the security of military installations and airports.</w:t>
            </w:r>
          </w:p>
          <w:p w14:paraId="1417470B" w14:textId="1C657F54" w:rsidR="00D97ACC" w:rsidRDefault="00D97ACC" w:rsidP="008E62DF">
            <w:pPr>
              <w:pStyle w:val="Header"/>
              <w:tabs>
                <w:tab w:val="clear" w:pos="4320"/>
                <w:tab w:val="clear" w:pos="8640"/>
              </w:tabs>
              <w:jc w:val="both"/>
            </w:pPr>
          </w:p>
          <w:p w14:paraId="7CD27D23" w14:textId="5691BC13" w:rsidR="00D97ACC" w:rsidRDefault="00C923FE" w:rsidP="008E62DF">
            <w:pPr>
              <w:pStyle w:val="Header"/>
              <w:tabs>
                <w:tab w:val="clear" w:pos="4320"/>
                <w:tab w:val="clear" w:pos="8640"/>
              </w:tabs>
              <w:jc w:val="both"/>
            </w:pPr>
            <w:r>
              <w:t xml:space="preserve">Accordingly, C.S.S.B. 1308 seeks to create a new, standalone offense </w:t>
            </w:r>
            <w:r w:rsidRPr="00BA2D57">
              <w:t>of operating an unmanned aircraft over an airport or military installation</w:t>
            </w:r>
            <w:r>
              <w:t>.</w:t>
            </w:r>
          </w:p>
          <w:p w14:paraId="744C4EC5" w14:textId="77777777" w:rsidR="008423E4" w:rsidRPr="00E26B13" w:rsidRDefault="008423E4" w:rsidP="008E62DF">
            <w:pPr>
              <w:rPr>
                <w:b/>
              </w:rPr>
            </w:pPr>
          </w:p>
        </w:tc>
      </w:tr>
      <w:tr w:rsidR="00C3383C" w14:paraId="402188CD" w14:textId="77777777" w:rsidTr="008E62DF">
        <w:tc>
          <w:tcPr>
            <w:tcW w:w="9360" w:type="dxa"/>
          </w:tcPr>
          <w:p w14:paraId="1CA116F1" w14:textId="77777777" w:rsidR="0017725B" w:rsidRDefault="00C923FE" w:rsidP="008E62DF">
            <w:pPr>
              <w:rPr>
                <w:b/>
                <w:u w:val="single"/>
              </w:rPr>
            </w:pPr>
            <w:r>
              <w:rPr>
                <w:b/>
                <w:u w:val="single"/>
              </w:rPr>
              <w:t>CRIMINAL J</w:t>
            </w:r>
            <w:r>
              <w:rPr>
                <w:b/>
                <w:u w:val="single"/>
              </w:rPr>
              <w:t>USTICE IMPACT</w:t>
            </w:r>
          </w:p>
          <w:p w14:paraId="6AF9E487" w14:textId="77777777" w:rsidR="0017725B" w:rsidRDefault="0017725B" w:rsidP="008E62DF">
            <w:pPr>
              <w:rPr>
                <w:b/>
                <w:u w:val="single"/>
              </w:rPr>
            </w:pPr>
          </w:p>
          <w:p w14:paraId="4118530A" w14:textId="5D36899D" w:rsidR="003B5AE0" w:rsidRPr="003B5AE0" w:rsidRDefault="00C923FE" w:rsidP="008E62DF">
            <w:pPr>
              <w:jc w:val="both"/>
            </w:pPr>
            <w:r>
              <w:t>It is the committee's opinion that this bill expressly does one or more of the following: creates a criminal offense, increases the punishment for an existing criminal offense or category of offenses, or changes the eligibility of a person f</w:t>
            </w:r>
            <w:r>
              <w:t>or community supervision, parole, or mandatory supervision.</w:t>
            </w:r>
          </w:p>
          <w:p w14:paraId="7BF9FB10" w14:textId="77777777" w:rsidR="0017725B" w:rsidRPr="0017725B" w:rsidRDefault="0017725B" w:rsidP="008E62DF">
            <w:pPr>
              <w:rPr>
                <w:b/>
                <w:u w:val="single"/>
              </w:rPr>
            </w:pPr>
          </w:p>
        </w:tc>
      </w:tr>
      <w:tr w:rsidR="00C3383C" w14:paraId="197D3FF6" w14:textId="77777777" w:rsidTr="008E62DF">
        <w:tc>
          <w:tcPr>
            <w:tcW w:w="9360" w:type="dxa"/>
          </w:tcPr>
          <w:p w14:paraId="618A0134" w14:textId="77777777" w:rsidR="008423E4" w:rsidRPr="00A8133F" w:rsidRDefault="00C923FE" w:rsidP="008E62DF">
            <w:pPr>
              <w:rPr>
                <w:b/>
              </w:rPr>
            </w:pPr>
            <w:r w:rsidRPr="009C1E9A">
              <w:rPr>
                <w:b/>
                <w:u w:val="single"/>
              </w:rPr>
              <w:t>RULEMAKING AUTHORITY</w:t>
            </w:r>
            <w:r>
              <w:rPr>
                <w:b/>
              </w:rPr>
              <w:t xml:space="preserve"> </w:t>
            </w:r>
          </w:p>
          <w:p w14:paraId="065D14D7" w14:textId="77777777" w:rsidR="008423E4" w:rsidRDefault="008423E4" w:rsidP="008E62DF"/>
          <w:p w14:paraId="5399C419" w14:textId="4D04D8D6" w:rsidR="003B5AE0" w:rsidRDefault="00C923FE" w:rsidP="008E62D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8CA71D1" w14:textId="77777777" w:rsidR="008423E4" w:rsidRPr="00E21FDC" w:rsidRDefault="008423E4" w:rsidP="008E62DF">
            <w:pPr>
              <w:rPr>
                <w:b/>
              </w:rPr>
            </w:pPr>
          </w:p>
        </w:tc>
      </w:tr>
      <w:tr w:rsidR="00C3383C" w14:paraId="59D0F35E" w14:textId="77777777" w:rsidTr="008E62DF">
        <w:tc>
          <w:tcPr>
            <w:tcW w:w="9360" w:type="dxa"/>
          </w:tcPr>
          <w:p w14:paraId="750B7C75" w14:textId="77777777" w:rsidR="008423E4" w:rsidRPr="00A8133F" w:rsidRDefault="00C923FE" w:rsidP="008E62DF">
            <w:pPr>
              <w:rPr>
                <w:b/>
              </w:rPr>
            </w:pPr>
            <w:r w:rsidRPr="009C1E9A">
              <w:rPr>
                <w:b/>
                <w:u w:val="single"/>
              </w:rPr>
              <w:t>ANALYSIS</w:t>
            </w:r>
            <w:r>
              <w:rPr>
                <w:b/>
              </w:rPr>
              <w:t xml:space="preserve"> </w:t>
            </w:r>
          </w:p>
          <w:p w14:paraId="54B28844" w14:textId="77777777" w:rsidR="008423E4" w:rsidRDefault="008423E4" w:rsidP="008E62DF"/>
          <w:p w14:paraId="0C624937" w14:textId="2FE90A48" w:rsidR="001A5ED1" w:rsidRDefault="00C923FE" w:rsidP="008E62DF">
            <w:pPr>
              <w:pStyle w:val="Header"/>
              <w:tabs>
                <w:tab w:val="clear" w:pos="4320"/>
                <w:tab w:val="clear" w:pos="8640"/>
              </w:tabs>
              <w:jc w:val="both"/>
            </w:pPr>
            <w:r>
              <w:t>C.S.</w:t>
            </w:r>
            <w:r w:rsidRPr="00C4135B">
              <w:t>S</w:t>
            </w:r>
            <w:r>
              <w:t>.</w:t>
            </w:r>
            <w:r w:rsidRPr="00C4135B">
              <w:t>B</w:t>
            </w:r>
            <w:r>
              <w:t>.</w:t>
            </w:r>
            <w:r w:rsidRPr="00C4135B">
              <w:t xml:space="preserve"> 1308</w:t>
            </w:r>
            <w:r>
              <w:t xml:space="preserve"> </w:t>
            </w:r>
            <w:r w:rsidR="003B3A5B" w:rsidRPr="00BA2D57">
              <w:t xml:space="preserve">amends the </w:t>
            </w:r>
            <w:r w:rsidR="000A1953" w:rsidRPr="00BA2D57">
              <w:t>Penal Code</w:t>
            </w:r>
            <w:r w:rsidR="003B3A5B" w:rsidRPr="00BA2D57">
              <w:t xml:space="preserve"> to </w:t>
            </w:r>
            <w:r w:rsidR="000A1953" w:rsidRPr="00BA2D57">
              <w:t>create the standalone offense of operati</w:t>
            </w:r>
            <w:r w:rsidR="004004EC" w:rsidRPr="00BA2D57">
              <w:t>ng</w:t>
            </w:r>
            <w:r w:rsidR="000A1953" w:rsidRPr="00BA2D57">
              <w:t xml:space="preserve"> an unmanned aircraft over an airport or military installation, </w:t>
            </w:r>
            <w:r w:rsidR="000A1953" w:rsidRPr="00DC7C25">
              <w:t xml:space="preserve">which </w:t>
            </w:r>
            <w:r w:rsidR="00937627" w:rsidRPr="00DC7C25">
              <w:t>consists of</w:t>
            </w:r>
            <w:r w:rsidR="000A1953" w:rsidRPr="00DC7C25">
              <w:t xml:space="preserve"> </w:t>
            </w:r>
            <w:r>
              <w:t>similar</w:t>
            </w:r>
            <w:r w:rsidR="00ED26DE" w:rsidRPr="00DC7C25">
              <w:t xml:space="preserve"> conduct</w:t>
            </w:r>
            <w:r w:rsidR="000A1953" w:rsidRPr="00DC7C25">
              <w:t xml:space="preserve"> as the </w:t>
            </w:r>
            <w:r w:rsidR="00ED26DE" w:rsidRPr="00DC7C25">
              <w:t xml:space="preserve">Government Code </w:t>
            </w:r>
            <w:r w:rsidR="003B3A5B" w:rsidRPr="00DC7C25">
              <w:t>offense of operatin</w:t>
            </w:r>
            <w:r w:rsidR="000A1953" w:rsidRPr="00DC7C25">
              <w:t>g</w:t>
            </w:r>
            <w:r w:rsidR="003B3A5B" w:rsidRPr="00DC7C25">
              <w:t xml:space="preserve"> </w:t>
            </w:r>
            <w:r w:rsidR="000A1953" w:rsidRPr="00DC7C25">
              <w:t xml:space="preserve">an </w:t>
            </w:r>
            <w:r w:rsidR="003B3A5B" w:rsidRPr="00DC7C25">
              <w:t xml:space="preserve">unmanned aircraft over </w:t>
            </w:r>
            <w:r w:rsidR="000A1953" w:rsidRPr="00DC7C25">
              <w:t xml:space="preserve">a </w:t>
            </w:r>
            <w:r w:rsidR="003B3A5B" w:rsidRPr="00DC7C25">
              <w:t>correctional, detention, or critical infrastructure facility</w:t>
            </w:r>
            <w:r w:rsidR="000A1953" w:rsidRPr="00DC7C25">
              <w:t xml:space="preserve"> </w:t>
            </w:r>
            <w:r w:rsidR="00ED26DE" w:rsidRPr="00DC7C25">
              <w:t>with respect to an airport or military installation</w:t>
            </w:r>
            <w:r>
              <w:t>.</w:t>
            </w:r>
            <w:r w:rsidR="001B0802">
              <w:t xml:space="preserve"> </w:t>
            </w:r>
            <w:r>
              <w:t>However, this new standalone offense differs from that Government Code offense in the following ways:</w:t>
            </w:r>
          </w:p>
          <w:p w14:paraId="2F1F103D" w14:textId="1A3C3CC8" w:rsidR="001A5ED1" w:rsidRDefault="00C923FE" w:rsidP="008E62DF">
            <w:pPr>
              <w:pStyle w:val="Header"/>
              <w:numPr>
                <w:ilvl w:val="0"/>
                <w:numId w:val="4"/>
              </w:numPr>
              <w:tabs>
                <w:tab w:val="clear" w:pos="4320"/>
                <w:tab w:val="clear" w:pos="8640"/>
              </w:tabs>
              <w:jc w:val="both"/>
            </w:pPr>
            <w:r>
              <w:t xml:space="preserve">whereas the </w:t>
            </w:r>
            <w:r w:rsidR="00313268">
              <w:t xml:space="preserve">applicability of the </w:t>
            </w:r>
            <w:r>
              <w:t>G</w:t>
            </w:r>
            <w:r>
              <w:t xml:space="preserve">overnment Code offense </w:t>
            </w:r>
            <w:r w:rsidR="00313268">
              <w:t>is triggered</w:t>
            </w:r>
            <w:r>
              <w:t xml:space="preserve"> </w:t>
            </w:r>
            <w:r w:rsidR="00313268">
              <w:t>by</w:t>
            </w:r>
            <w:r>
              <w:t xml:space="preserve"> operating an unmanned aircraft over a critical infrastructure facility </w:t>
            </w:r>
            <w:r w:rsidR="00313268">
              <w:t>and the</w:t>
            </w:r>
            <w:r w:rsidR="008A3642">
              <w:t xml:space="preserve"> </w:t>
            </w:r>
            <w:r w:rsidR="008A3642" w:rsidRPr="008A3642">
              <w:t>unmanned aircraft is not higher than 400 feet above ground level</w:t>
            </w:r>
            <w:r>
              <w:t xml:space="preserve">, the new standalone offense contains no such </w:t>
            </w:r>
            <w:r w:rsidR="00313268">
              <w:t xml:space="preserve">height </w:t>
            </w:r>
            <w:r w:rsidR="004D6EC6">
              <w:t>limitation</w:t>
            </w:r>
            <w:r w:rsidR="009402E9">
              <w:t xml:space="preserve"> and makes it an offense </w:t>
            </w:r>
            <w:r w:rsidR="00FD7BB2">
              <w:t xml:space="preserve">for any </w:t>
            </w:r>
            <w:r w:rsidR="009402E9">
              <w:t>operat</w:t>
            </w:r>
            <w:r w:rsidR="00FD7BB2">
              <w:t>ion of</w:t>
            </w:r>
            <w:r w:rsidR="009402E9">
              <w:t xml:space="preserve"> an unmanned aircraft over an airport or military installation</w:t>
            </w:r>
            <w:r>
              <w:t>; and</w:t>
            </w:r>
          </w:p>
          <w:p w14:paraId="43789F18" w14:textId="13F48938" w:rsidR="001A5ED1" w:rsidRDefault="00C923FE" w:rsidP="008E62DF">
            <w:pPr>
              <w:pStyle w:val="Header"/>
              <w:numPr>
                <w:ilvl w:val="0"/>
                <w:numId w:val="4"/>
              </w:numPr>
              <w:tabs>
                <w:tab w:val="clear" w:pos="4320"/>
                <w:tab w:val="clear" w:pos="8640"/>
              </w:tabs>
              <w:jc w:val="both"/>
            </w:pPr>
            <w:r>
              <w:t xml:space="preserve">whereas the </w:t>
            </w:r>
            <w:r w:rsidR="009402E9">
              <w:t xml:space="preserve">applicability of the </w:t>
            </w:r>
            <w:r>
              <w:t>Government Code</w:t>
            </w:r>
            <w:r w:rsidR="006F1132">
              <w:t xml:space="preserve"> offense</w:t>
            </w:r>
            <w:r>
              <w:t xml:space="preserve"> </w:t>
            </w:r>
            <w:r w:rsidR="009402E9">
              <w:t>is triggered by</w:t>
            </w:r>
            <w:r>
              <w:t xml:space="preserve"> allow</w:t>
            </w:r>
            <w:r w:rsidR="009402E9">
              <w:t>ing</w:t>
            </w:r>
            <w:r>
              <w:t xml:space="preserve"> an unmanned aircraft to come within a distance of a </w:t>
            </w:r>
            <w:r w:rsidR="001E63B3">
              <w:t>critical</w:t>
            </w:r>
            <w:r>
              <w:t xml:space="preserve"> </w:t>
            </w:r>
            <w:r w:rsidR="001E63B3">
              <w:t>infrastructure</w:t>
            </w:r>
            <w:r>
              <w:t xml:space="preserve"> </w:t>
            </w:r>
            <w:r w:rsidR="001E63B3">
              <w:t xml:space="preserve">facility that is close enough to interfere with the operations of or cause a disturbance to the facility, the </w:t>
            </w:r>
            <w:r w:rsidR="009402E9">
              <w:t xml:space="preserve">applicability of the </w:t>
            </w:r>
            <w:r w:rsidR="001E63B3">
              <w:t xml:space="preserve">new standalone offense </w:t>
            </w:r>
            <w:r w:rsidR="009402E9">
              <w:t>is triggered</w:t>
            </w:r>
            <w:r w:rsidR="001E63B3">
              <w:t xml:space="preserve"> </w:t>
            </w:r>
            <w:r w:rsidR="009402E9">
              <w:t xml:space="preserve">by </w:t>
            </w:r>
            <w:r w:rsidR="009402E9" w:rsidRPr="009402E9">
              <w:t>operat</w:t>
            </w:r>
            <w:r w:rsidR="009402E9">
              <w:t>ing</w:t>
            </w:r>
            <w:r w:rsidR="009402E9" w:rsidRPr="009402E9">
              <w:t xml:space="preserve"> an unmanned aircraft in a manner that interferes with the operations of or causes a disturbance to an airport or military installation</w:t>
            </w:r>
            <w:r w:rsidR="00937627" w:rsidRPr="00DC7C25">
              <w:t xml:space="preserve">. </w:t>
            </w:r>
          </w:p>
          <w:p w14:paraId="646EB6B7" w14:textId="77777777" w:rsidR="008F4076" w:rsidRDefault="008F4076" w:rsidP="008E62DF">
            <w:pPr>
              <w:pStyle w:val="Header"/>
              <w:tabs>
                <w:tab w:val="clear" w:pos="4320"/>
                <w:tab w:val="clear" w:pos="8640"/>
              </w:tabs>
              <w:jc w:val="both"/>
            </w:pPr>
          </w:p>
          <w:p w14:paraId="0876248A" w14:textId="5C0DAEC0" w:rsidR="008F4076" w:rsidRDefault="00C923FE" w:rsidP="008E62DF">
            <w:pPr>
              <w:pStyle w:val="Header"/>
              <w:tabs>
                <w:tab w:val="clear" w:pos="4320"/>
                <w:tab w:val="clear" w:pos="8640"/>
              </w:tabs>
              <w:jc w:val="both"/>
            </w:pPr>
            <w:r>
              <w:t>C.S.S.B. 1308</w:t>
            </w:r>
            <w:r w:rsidR="001B6945" w:rsidRPr="00743B7E">
              <w:t xml:space="preserve"> </w:t>
            </w:r>
            <w:r>
              <w:t>makes</w:t>
            </w:r>
            <w:r w:rsidRPr="00743B7E">
              <w:t xml:space="preserve"> </w:t>
            </w:r>
            <w:r w:rsidR="001B6945" w:rsidRPr="00743B7E">
              <w:t>the</w:t>
            </w:r>
            <w:r w:rsidR="00937627" w:rsidRPr="00743B7E">
              <w:t xml:space="preserve"> </w:t>
            </w:r>
            <w:r w:rsidR="00376069">
              <w:t xml:space="preserve">conditions constituting </w:t>
            </w:r>
            <w:r w:rsidR="00937627" w:rsidRPr="00743B7E">
              <w:t>exceptions from the application of the Government Code offense</w:t>
            </w:r>
            <w:r w:rsidR="00376069">
              <w:t xml:space="preserve"> applicable instead as</w:t>
            </w:r>
            <w:r w:rsidR="00937627" w:rsidRPr="00743B7E">
              <w:t xml:space="preserve"> </w:t>
            </w:r>
            <w:r w:rsidR="00937627" w:rsidRPr="00BA2D57">
              <w:t xml:space="preserve">defenses to prosecution for the new </w:t>
            </w:r>
            <w:r w:rsidR="00087697" w:rsidRPr="00BA2D57">
              <w:t xml:space="preserve">Penal Code </w:t>
            </w:r>
            <w:r w:rsidR="00937627" w:rsidRPr="00BA2D57">
              <w:t>offense</w:t>
            </w:r>
            <w:r w:rsidR="00937627" w:rsidRPr="00DC7C25">
              <w:t xml:space="preserve">, </w:t>
            </w:r>
            <w:r>
              <w:t>except that:</w:t>
            </w:r>
          </w:p>
          <w:p w14:paraId="62A8FBDC" w14:textId="13F5E8B3" w:rsidR="008F4076" w:rsidRDefault="00C923FE" w:rsidP="008E62DF">
            <w:pPr>
              <w:pStyle w:val="Header"/>
              <w:numPr>
                <w:ilvl w:val="0"/>
                <w:numId w:val="5"/>
              </w:numPr>
              <w:tabs>
                <w:tab w:val="clear" w:pos="4320"/>
                <w:tab w:val="clear" w:pos="8640"/>
              </w:tabs>
              <w:jc w:val="both"/>
            </w:pPr>
            <w:r>
              <w:t xml:space="preserve">the bill </w:t>
            </w:r>
            <w:r w:rsidR="00937627" w:rsidRPr="00DC7C25">
              <w:t>exclud</w:t>
            </w:r>
            <w:r>
              <w:t>es</w:t>
            </w:r>
            <w:r w:rsidR="00937627" w:rsidRPr="00DC7C25">
              <w:t xml:space="preserve"> the exception for an operator of an unmanned aircraft that is being used for a commercial purpose, which is not </w:t>
            </w:r>
            <w:r w:rsidR="001B6945" w:rsidRPr="00DC7C25">
              <w:t>established</w:t>
            </w:r>
            <w:r w:rsidR="00937627" w:rsidRPr="00DC7C25">
              <w:t xml:space="preserve"> as a defense to prosecution</w:t>
            </w:r>
            <w:r>
              <w:t xml:space="preserve">; </w:t>
            </w:r>
            <w:r>
              <w:t>and</w:t>
            </w:r>
          </w:p>
          <w:p w14:paraId="4F61F042" w14:textId="31514342" w:rsidR="008F4076" w:rsidRDefault="00C923FE" w:rsidP="008E62DF">
            <w:pPr>
              <w:pStyle w:val="Header"/>
              <w:numPr>
                <w:ilvl w:val="0"/>
                <w:numId w:val="5"/>
              </w:numPr>
              <w:tabs>
                <w:tab w:val="clear" w:pos="4320"/>
                <w:tab w:val="clear" w:pos="8640"/>
              </w:tabs>
              <w:jc w:val="both"/>
            </w:pPr>
            <w:r>
              <w:t>whereas the Government Code</w:t>
            </w:r>
            <w:r w:rsidR="00376069">
              <w:t xml:space="preserve"> offense</w:t>
            </w:r>
            <w:r>
              <w:t xml:space="preserve"> contains an exception for a person who has the prior written consent of the owner or operator of the applicable critical infrastructure facility, the bill establishes as a defense to prosecution for the Penal Code of</w:t>
            </w:r>
            <w:r>
              <w:t>fense that the person has the prior written or electronic authorization of the owner or operator of the airport or military installation or the Federal Aviation Administration.</w:t>
            </w:r>
            <w:r w:rsidR="000A1953">
              <w:t xml:space="preserve"> </w:t>
            </w:r>
          </w:p>
          <w:p w14:paraId="761FE1F1" w14:textId="2740E48A" w:rsidR="00937627" w:rsidRDefault="00C923FE" w:rsidP="008E62DF">
            <w:pPr>
              <w:pStyle w:val="Header"/>
              <w:tabs>
                <w:tab w:val="clear" w:pos="4320"/>
                <w:tab w:val="clear" w:pos="8640"/>
              </w:tabs>
              <w:jc w:val="both"/>
            </w:pPr>
            <w:r>
              <w:t xml:space="preserve">The bill assigns </w:t>
            </w:r>
            <w:r w:rsidRPr="00BA2D57">
              <w:t>the same</w:t>
            </w:r>
            <w:r>
              <w:t xml:space="preserve"> Class B misdemeanor penalty </w:t>
            </w:r>
            <w:r w:rsidR="0042595F">
              <w:t xml:space="preserve">from the Government Code offense </w:t>
            </w:r>
            <w:r>
              <w:t xml:space="preserve">to the new </w:t>
            </w:r>
            <w:r w:rsidR="0042595F">
              <w:t xml:space="preserve">Penal Code </w:t>
            </w:r>
            <w:r>
              <w:t xml:space="preserve">offense and </w:t>
            </w:r>
            <w:r w:rsidR="001B6945">
              <w:t xml:space="preserve">enhances the penalty </w:t>
            </w:r>
            <w:r w:rsidR="0042595F">
              <w:t>for the</w:t>
            </w:r>
            <w:r w:rsidR="00376069">
              <w:t xml:space="preserve"> standalone</w:t>
            </w:r>
            <w:r w:rsidR="0042595F">
              <w:t xml:space="preserve"> offense </w:t>
            </w:r>
            <w:r w:rsidR="001B6945">
              <w:t>to a</w:t>
            </w:r>
            <w:r>
              <w:t xml:space="preserve"> Class A misdemeanor for a subsequent conviction of the offense</w:t>
            </w:r>
            <w:r w:rsidR="001B6945">
              <w:t xml:space="preserve">. </w:t>
            </w:r>
          </w:p>
          <w:p w14:paraId="64BA3F1D" w14:textId="77777777" w:rsidR="00937627" w:rsidRDefault="00937627" w:rsidP="008E62DF">
            <w:pPr>
              <w:pStyle w:val="Header"/>
              <w:tabs>
                <w:tab w:val="clear" w:pos="4320"/>
                <w:tab w:val="clear" w:pos="8640"/>
              </w:tabs>
              <w:jc w:val="both"/>
            </w:pPr>
          </w:p>
          <w:p w14:paraId="4529961E" w14:textId="417DFB61" w:rsidR="00313268" w:rsidRDefault="00C923FE" w:rsidP="008E62DF">
            <w:pPr>
              <w:pStyle w:val="Header"/>
              <w:tabs>
                <w:tab w:val="clear" w:pos="4320"/>
                <w:tab w:val="clear" w:pos="8640"/>
              </w:tabs>
              <w:jc w:val="both"/>
            </w:pPr>
            <w:r>
              <w:t>C.S.</w:t>
            </w:r>
            <w:r w:rsidRPr="00C4135B">
              <w:t xml:space="preserve">S.B. 1308 </w:t>
            </w:r>
            <w:r w:rsidR="00937627">
              <w:t xml:space="preserve">amends the Government Code </w:t>
            </w:r>
            <w:r w:rsidR="0042595F">
              <w:t xml:space="preserve">accordingly </w:t>
            </w:r>
            <w:r w:rsidR="00937627">
              <w:t xml:space="preserve">to </w:t>
            </w:r>
            <w:r w:rsidR="000A1953">
              <w:t xml:space="preserve">remove airports and military installations from the critical infrastructure facilities subject to </w:t>
            </w:r>
            <w:r w:rsidR="001B6945">
              <w:t>its</w:t>
            </w:r>
            <w:r w:rsidR="000A1953">
              <w:t xml:space="preserve"> offense and </w:t>
            </w:r>
            <w:r w:rsidR="001E63B3">
              <w:t xml:space="preserve">to </w:t>
            </w:r>
            <w:r w:rsidR="000A1953">
              <w:t xml:space="preserve">make other conforming changes. </w:t>
            </w:r>
          </w:p>
          <w:p w14:paraId="7D4C3ADD" w14:textId="77777777" w:rsidR="00313268" w:rsidRDefault="00313268" w:rsidP="008E62DF">
            <w:pPr>
              <w:pStyle w:val="Header"/>
              <w:tabs>
                <w:tab w:val="clear" w:pos="4320"/>
                <w:tab w:val="clear" w:pos="8640"/>
              </w:tabs>
              <w:jc w:val="both"/>
            </w:pPr>
          </w:p>
          <w:p w14:paraId="18439BF6" w14:textId="5A80E99A" w:rsidR="00E722A9" w:rsidRPr="009C36CD" w:rsidRDefault="00C923FE" w:rsidP="008E62DF">
            <w:pPr>
              <w:pStyle w:val="Header"/>
              <w:tabs>
                <w:tab w:val="clear" w:pos="4320"/>
                <w:tab w:val="clear" w:pos="8640"/>
              </w:tabs>
              <w:jc w:val="both"/>
            </w:pPr>
            <w:r>
              <w:t>C.S.S.B. 1308</w:t>
            </w:r>
            <w:r w:rsidR="00946237">
              <w:t xml:space="preserve"> appl</w:t>
            </w:r>
            <w:r>
              <w:t>ies</w:t>
            </w:r>
            <w:r w:rsidR="00946237">
              <w:t xml:space="preserve"> </w:t>
            </w:r>
            <w:r w:rsidR="00946237" w:rsidRPr="00946237">
              <w:t>only to an offense committed on or after the</w:t>
            </w:r>
            <w:r w:rsidR="00946237">
              <w:t xml:space="preserve"> bill's</w:t>
            </w:r>
            <w:r w:rsidR="00946237" w:rsidRPr="00946237">
              <w:t xml:space="preserve"> effective date</w:t>
            </w:r>
            <w:r>
              <w:t xml:space="preserve"> and </w:t>
            </w:r>
            <w:r w:rsidR="00FC4817" w:rsidRPr="00D36676">
              <w:t>provides for the continuation of the law in effect before the bill's effective date for purposes of an offense, or any element thereof, that occurred before that date.</w:t>
            </w:r>
          </w:p>
          <w:p w14:paraId="283A2602" w14:textId="77777777" w:rsidR="008423E4" w:rsidRPr="00835628" w:rsidRDefault="008423E4" w:rsidP="008E62DF">
            <w:pPr>
              <w:rPr>
                <w:b/>
              </w:rPr>
            </w:pPr>
          </w:p>
        </w:tc>
      </w:tr>
      <w:tr w:rsidR="00C3383C" w14:paraId="7C92ACBD" w14:textId="77777777" w:rsidTr="008E62DF">
        <w:tc>
          <w:tcPr>
            <w:tcW w:w="9360" w:type="dxa"/>
          </w:tcPr>
          <w:p w14:paraId="4015326B" w14:textId="77777777" w:rsidR="008423E4" w:rsidRPr="00A8133F" w:rsidRDefault="00C923FE" w:rsidP="008E62DF">
            <w:pPr>
              <w:rPr>
                <w:b/>
              </w:rPr>
            </w:pPr>
            <w:r w:rsidRPr="009C1E9A">
              <w:rPr>
                <w:b/>
                <w:u w:val="single"/>
              </w:rPr>
              <w:t>EFFECTIVE DATE</w:t>
            </w:r>
            <w:r>
              <w:rPr>
                <w:b/>
              </w:rPr>
              <w:t xml:space="preserve"> </w:t>
            </w:r>
          </w:p>
          <w:p w14:paraId="083C0179" w14:textId="77777777" w:rsidR="008423E4" w:rsidRDefault="008423E4" w:rsidP="008E62DF"/>
          <w:p w14:paraId="01114731" w14:textId="6E0C8F1D" w:rsidR="008423E4" w:rsidRPr="003624F2" w:rsidRDefault="00C923FE" w:rsidP="008E62DF">
            <w:pPr>
              <w:pStyle w:val="Header"/>
              <w:tabs>
                <w:tab w:val="clear" w:pos="4320"/>
                <w:tab w:val="clear" w:pos="8640"/>
              </w:tabs>
              <w:jc w:val="both"/>
            </w:pPr>
            <w:r w:rsidRPr="003B5AE0">
              <w:t>September 1, 2023.</w:t>
            </w:r>
          </w:p>
          <w:p w14:paraId="0EE4DA2D" w14:textId="77777777" w:rsidR="008423E4" w:rsidRPr="00233FDB" w:rsidRDefault="008423E4" w:rsidP="008E62DF">
            <w:pPr>
              <w:rPr>
                <w:b/>
              </w:rPr>
            </w:pPr>
          </w:p>
        </w:tc>
      </w:tr>
      <w:tr w:rsidR="00C3383C" w14:paraId="2516F54C" w14:textId="77777777" w:rsidTr="008E62DF">
        <w:tc>
          <w:tcPr>
            <w:tcW w:w="9360" w:type="dxa"/>
          </w:tcPr>
          <w:p w14:paraId="7DC2982A" w14:textId="77777777" w:rsidR="00DB3C3F" w:rsidRDefault="00C923FE" w:rsidP="008E62DF">
            <w:pPr>
              <w:jc w:val="both"/>
              <w:rPr>
                <w:b/>
                <w:u w:val="single"/>
              </w:rPr>
            </w:pPr>
            <w:r>
              <w:rPr>
                <w:b/>
                <w:u w:val="single"/>
              </w:rPr>
              <w:t>COMPARISON OF SENATE ENGROSSED AND SUBSTITUTE</w:t>
            </w:r>
          </w:p>
          <w:p w14:paraId="32294A82" w14:textId="77777777" w:rsidR="00DE2358" w:rsidRDefault="00DE2358" w:rsidP="008E62DF">
            <w:pPr>
              <w:jc w:val="both"/>
            </w:pPr>
          </w:p>
          <w:p w14:paraId="54938EB4" w14:textId="5BADC246" w:rsidR="00DE2358" w:rsidRDefault="00C923FE" w:rsidP="008E62DF">
            <w:pPr>
              <w:jc w:val="both"/>
            </w:pPr>
            <w:r>
              <w:t>While C.S.S.B. 130</w:t>
            </w:r>
            <w:r>
              <w:t>8 may differ from the engrossed in minor or nonsubstantive ways, the following summarizes the substantial differences between the engrossed and committee substitute versions of the bill.</w:t>
            </w:r>
          </w:p>
          <w:p w14:paraId="3402CBE0" w14:textId="7214C835" w:rsidR="00DE2358" w:rsidRDefault="00DE2358" w:rsidP="008E62DF">
            <w:pPr>
              <w:jc w:val="both"/>
            </w:pPr>
          </w:p>
          <w:p w14:paraId="46812E52" w14:textId="0DD0AAD4" w:rsidR="00DE2358" w:rsidRDefault="00C923FE" w:rsidP="008E62DF">
            <w:pPr>
              <w:jc w:val="both"/>
            </w:pPr>
            <w:r>
              <w:t xml:space="preserve">Both the substitute and </w:t>
            </w:r>
            <w:r w:rsidR="008F4076">
              <w:t>engrossed</w:t>
            </w:r>
            <w:r>
              <w:t xml:space="preserve"> establish that </w:t>
            </w:r>
            <w:r w:rsidR="00B87DF7" w:rsidRPr="00DE2358">
              <w:t>operat</w:t>
            </w:r>
            <w:r w:rsidR="00B87DF7">
              <w:t>ing</w:t>
            </w:r>
            <w:r w:rsidR="00B87DF7" w:rsidRPr="00DE2358">
              <w:t xml:space="preserve"> an unmanned aircraft over an airport or military installation </w:t>
            </w:r>
            <w:r w:rsidR="00B87DF7">
              <w:t xml:space="preserve">constitutes </w:t>
            </w:r>
            <w:r w:rsidR="0042595F">
              <w:t xml:space="preserve">the </w:t>
            </w:r>
            <w:r>
              <w:t>offense of operation of unmanned aircraft over an airport or military installation</w:t>
            </w:r>
            <w:r w:rsidR="00B6754B">
              <w:t xml:space="preserve"> created by the bill</w:t>
            </w:r>
            <w:r w:rsidR="00B87DF7">
              <w:t xml:space="preserve">. However, the </w:t>
            </w:r>
            <w:r w:rsidR="008F4076">
              <w:t>engrossed</w:t>
            </w:r>
            <w:r w:rsidR="00B87DF7">
              <w:t xml:space="preserve"> specified that the offense applie</w:t>
            </w:r>
            <w:r w:rsidR="0042595F">
              <w:t>d</w:t>
            </w:r>
            <w:r w:rsidR="00B87DF7">
              <w:t xml:space="preserve"> only to </w:t>
            </w:r>
            <w:r w:rsidRPr="00DE2358">
              <w:t xml:space="preserve">the </w:t>
            </w:r>
            <w:r w:rsidR="004248FA">
              <w:t xml:space="preserve">operation of </w:t>
            </w:r>
            <w:r w:rsidRPr="00DE2358">
              <w:t xml:space="preserve">unmanned aircraft </w:t>
            </w:r>
            <w:r w:rsidR="004248FA">
              <w:t>that is</w:t>
            </w:r>
            <w:r w:rsidRPr="00DE2358">
              <w:t xml:space="preserve"> not higher than 400 feet above ground level</w:t>
            </w:r>
            <w:r w:rsidR="00B87DF7">
              <w:t xml:space="preserve">, whereas the substitute </w:t>
            </w:r>
            <w:r w:rsidR="004248FA">
              <w:t xml:space="preserve">does not include </w:t>
            </w:r>
            <w:r w:rsidR="0042595F">
              <w:t xml:space="preserve">any </w:t>
            </w:r>
            <w:r w:rsidR="004248FA">
              <w:t xml:space="preserve">such </w:t>
            </w:r>
            <w:r w:rsidR="0042595F">
              <w:t>height limitation</w:t>
            </w:r>
            <w:r w:rsidR="004248FA">
              <w:t xml:space="preserve">. </w:t>
            </w:r>
          </w:p>
          <w:p w14:paraId="3CDE5003" w14:textId="77777777" w:rsidR="004248FA" w:rsidRDefault="004248FA" w:rsidP="008E62DF">
            <w:pPr>
              <w:jc w:val="both"/>
            </w:pPr>
          </w:p>
          <w:p w14:paraId="086F40CB" w14:textId="04862706" w:rsidR="004248FA" w:rsidRDefault="00C923FE" w:rsidP="008E62DF">
            <w:pPr>
              <w:jc w:val="both"/>
            </w:pPr>
            <w:r>
              <w:t>The substitute</w:t>
            </w:r>
            <w:r w:rsidR="002373BE">
              <w:t xml:space="preserve"> replaces</w:t>
            </w:r>
            <w:r>
              <w:t xml:space="preserve"> </w:t>
            </w:r>
            <w:r w:rsidR="0042595F">
              <w:t xml:space="preserve">the </w:t>
            </w:r>
            <w:r>
              <w:t xml:space="preserve">provision from the </w:t>
            </w:r>
            <w:r w:rsidR="008F4076">
              <w:t>engrossed</w:t>
            </w:r>
            <w:r>
              <w:t xml:space="preserve"> that established that </w:t>
            </w:r>
            <w:r w:rsidRPr="004248FA">
              <w:t>allow</w:t>
            </w:r>
            <w:r>
              <w:t>ing</w:t>
            </w:r>
            <w:r w:rsidRPr="004248FA">
              <w:t xml:space="preserve"> an unmanned aircr</w:t>
            </w:r>
            <w:r w:rsidRPr="004248FA">
              <w:t xml:space="preserve">aft to come within a distance of an airport or military installation that is close enough to interfere with the operations of or cause a disturbance to </w:t>
            </w:r>
            <w:r w:rsidR="002373BE">
              <w:t xml:space="preserve">the </w:t>
            </w:r>
            <w:r w:rsidRPr="004248FA">
              <w:t>installatio</w:t>
            </w:r>
            <w:r>
              <w:t xml:space="preserve">n constitutes </w:t>
            </w:r>
            <w:r w:rsidR="0042595F">
              <w:t xml:space="preserve">the </w:t>
            </w:r>
            <w:r>
              <w:t xml:space="preserve">offense </w:t>
            </w:r>
            <w:r w:rsidR="0042595F">
              <w:t xml:space="preserve">of operation of unmanned aircraft over an airport or military installation </w:t>
            </w:r>
            <w:r>
              <w:t xml:space="preserve">with a provision that </w:t>
            </w:r>
            <w:r w:rsidR="002373BE">
              <w:t xml:space="preserve">instead </w:t>
            </w:r>
            <w:r>
              <w:t xml:space="preserve">establishes that </w:t>
            </w:r>
            <w:r w:rsidRPr="004248FA">
              <w:t>operat</w:t>
            </w:r>
            <w:r>
              <w:t xml:space="preserve">ing </w:t>
            </w:r>
            <w:r w:rsidRPr="004248FA">
              <w:t>an unmanned aircraft in a manner that interferes with the operations of or causes a disturbance to an airport or military installation</w:t>
            </w:r>
            <w:r>
              <w:t xml:space="preserve"> constitutes </w:t>
            </w:r>
            <w:r w:rsidR="0042595F">
              <w:t>th</w:t>
            </w:r>
            <w:r w:rsidR="00FD7BB2">
              <w:t>e</w:t>
            </w:r>
            <w:r w:rsidR="0042595F">
              <w:t xml:space="preserve"> </w:t>
            </w:r>
            <w:r w:rsidR="002373BE">
              <w:t xml:space="preserve">offense. </w:t>
            </w:r>
          </w:p>
          <w:p w14:paraId="66F95B79" w14:textId="77777777" w:rsidR="002373BE" w:rsidRDefault="002373BE" w:rsidP="008E62DF">
            <w:pPr>
              <w:jc w:val="both"/>
            </w:pPr>
          </w:p>
          <w:p w14:paraId="59EAF071" w14:textId="4565104F" w:rsidR="002373BE" w:rsidRPr="00DE2358" w:rsidRDefault="00C923FE" w:rsidP="008E62DF">
            <w:pPr>
              <w:jc w:val="both"/>
            </w:pPr>
            <w:r>
              <w:t xml:space="preserve">Whereas the </w:t>
            </w:r>
            <w:r w:rsidR="008F4076">
              <w:t>engrossed</w:t>
            </w:r>
            <w:r>
              <w:t xml:space="preserve"> est</w:t>
            </w:r>
            <w:r>
              <w:t xml:space="preserve">ablished that it is a defense to prosecution for </w:t>
            </w:r>
            <w:r w:rsidR="0042595F">
              <w:t xml:space="preserve">the </w:t>
            </w:r>
            <w:r>
              <w:t xml:space="preserve">offense of operation of an unmanned aircraft over an airport or military installation that the applicable conduct was engaged in by a person who has the prior written consent of the owner or operator of </w:t>
            </w:r>
            <w:r w:rsidR="0042595F">
              <w:t xml:space="preserve">the airport or </w:t>
            </w:r>
            <w:r>
              <w:t xml:space="preserve">installation, the substitute </w:t>
            </w:r>
            <w:r w:rsidR="0042595F">
              <w:t xml:space="preserve">instead </w:t>
            </w:r>
            <w:r>
              <w:t xml:space="preserve">establishes that it is a defense to prosecution that the conduct was engaged in by a person who has the prior written or electronic authorization of the owner or operator or the </w:t>
            </w:r>
            <w:r w:rsidR="00232961">
              <w:t>Federal Aviation Administration</w:t>
            </w:r>
            <w:r>
              <w:t xml:space="preserve">. </w:t>
            </w:r>
          </w:p>
        </w:tc>
      </w:tr>
    </w:tbl>
    <w:p w14:paraId="21F9C370" w14:textId="77777777" w:rsidR="008423E4" w:rsidRPr="00BE0E75" w:rsidRDefault="008423E4" w:rsidP="008E62DF">
      <w:pPr>
        <w:jc w:val="both"/>
        <w:rPr>
          <w:rFonts w:ascii="Arial" w:hAnsi="Arial"/>
          <w:sz w:val="16"/>
          <w:szCs w:val="16"/>
        </w:rPr>
      </w:pPr>
    </w:p>
    <w:sectPr w:rsidR="008423E4"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5D6B" w14:textId="77777777" w:rsidR="00000000" w:rsidRDefault="00C923FE">
      <w:r>
        <w:separator/>
      </w:r>
    </w:p>
  </w:endnote>
  <w:endnote w:type="continuationSeparator" w:id="0">
    <w:p w14:paraId="24F0F2FC" w14:textId="77777777" w:rsidR="00000000" w:rsidRDefault="00C9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3B74" w14:textId="77777777" w:rsidR="009B33E2" w:rsidRDefault="009B3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3383C" w14:paraId="731E0AA7" w14:textId="77777777" w:rsidTr="009C1E9A">
      <w:trPr>
        <w:cantSplit/>
      </w:trPr>
      <w:tc>
        <w:tcPr>
          <w:tcW w:w="0" w:type="pct"/>
        </w:tcPr>
        <w:p w14:paraId="00A8E93B" w14:textId="77777777" w:rsidR="00137D90" w:rsidRDefault="00137D90" w:rsidP="009C1E9A">
          <w:pPr>
            <w:pStyle w:val="Footer"/>
            <w:tabs>
              <w:tab w:val="clear" w:pos="8640"/>
              <w:tab w:val="right" w:pos="9360"/>
            </w:tabs>
          </w:pPr>
        </w:p>
      </w:tc>
      <w:tc>
        <w:tcPr>
          <w:tcW w:w="2395" w:type="pct"/>
        </w:tcPr>
        <w:p w14:paraId="6B0828F0" w14:textId="77777777" w:rsidR="00137D90" w:rsidRDefault="00137D90" w:rsidP="009C1E9A">
          <w:pPr>
            <w:pStyle w:val="Footer"/>
            <w:tabs>
              <w:tab w:val="clear" w:pos="8640"/>
              <w:tab w:val="right" w:pos="9360"/>
            </w:tabs>
          </w:pPr>
        </w:p>
        <w:p w14:paraId="33177B59" w14:textId="77777777" w:rsidR="001A4310" w:rsidRDefault="001A4310" w:rsidP="009C1E9A">
          <w:pPr>
            <w:pStyle w:val="Footer"/>
            <w:tabs>
              <w:tab w:val="clear" w:pos="8640"/>
              <w:tab w:val="right" w:pos="9360"/>
            </w:tabs>
          </w:pPr>
        </w:p>
        <w:p w14:paraId="26E3C399" w14:textId="77777777" w:rsidR="00137D90" w:rsidRDefault="00137D90" w:rsidP="009C1E9A">
          <w:pPr>
            <w:pStyle w:val="Footer"/>
            <w:tabs>
              <w:tab w:val="clear" w:pos="8640"/>
              <w:tab w:val="right" w:pos="9360"/>
            </w:tabs>
          </w:pPr>
        </w:p>
      </w:tc>
      <w:tc>
        <w:tcPr>
          <w:tcW w:w="2453" w:type="pct"/>
        </w:tcPr>
        <w:p w14:paraId="0AD39C40" w14:textId="77777777" w:rsidR="00137D90" w:rsidRDefault="00137D90" w:rsidP="009C1E9A">
          <w:pPr>
            <w:pStyle w:val="Footer"/>
            <w:tabs>
              <w:tab w:val="clear" w:pos="8640"/>
              <w:tab w:val="right" w:pos="9360"/>
            </w:tabs>
            <w:jc w:val="right"/>
          </w:pPr>
        </w:p>
      </w:tc>
    </w:tr>
    <w:tr w:rsidR="00C3383C" w14:paraId="316F5AB4" w14:textId="77777777" w:rsidTr="009C1E9A">
      <w:trPr>
        <w:cantSplit/>
      </w:trPr>
      <w:tc>
        <w:tcPr>
          <w:tcW w:w="0" w:type="pct"/>
        </w:tcPr>
        <w:p w14:paraId="628BACD7" w14:textId="77777777" w:rsidR="00EC379B" w:rsidRDefault="00EC379B" w:rsidP="009C1E9A">
          <w:pPr>
            <w:pStyle w:val="Footer"/>
            <w:tabs>
              <w:tab w:val="clear" w:pos="8640"/>
              <w:tab w:val="right" w:pos="9360"/>
            </w:tabs>
          </w:pPr>
        </w:p>
      </w:tc>
      <w:tc>
        <w:tcPr>
          <w:tcW w:w="2395" w:type="pct"/>
        </w:tcPr>
        <w:p w14:paraId="23729DD5" w14:textId="5EFE2E60" w:rsidR="00EC379B" w:rsidRPr="009C1E9A" w:rsidRDefault="00C923FE" w:rsidP="009C1E9A">
          <w:pPr>
            <w:pStyle w:val="Footer"/>
            <w:tabs>
              <w:tab w:val="clear" w:pos="8640"/>
              <w:tab w:val="right" w:pos="9360"/>
            </w:tabs>
            <w:rPr>
              <w:rFonts w:ascii="Shruti" w:hAnsi="Shruti"/>
              <w:sz w:val="22"/>
            </w:rPr>
          </w:pPr>
          <w:r>
            <w:rPr>
              <w:rFonts w:ascii="Shruti" w:hAnsi="Shruti"/>
              <w:sz w:val="22"/>
            </w:rPr>
            <w:t>88R 30290-D</w:t>
          </w:r>
        </w:p>
      </w:tc>
      <w:tc>
        <w:tcPr>
          <w:tcW w:w="2453" w:type="pct"/>
        </w:tcPr>
        <w:p w14:paraId="7F1DB32A" w14:textId="059F0DC2" w:rsidR="00EC379B" w:rsidRDefault="00C923FE" w:rsidP="009C1E9A">
          <w:pPr>
            <w:pStyle w:val="Footer"/>
            <w:tabs>
              <w:tab w:val="clear" w:pos="8640"/>
              <w:tab w:val="right" w:pos="9360"/>
            </w:tabs>
            <w:jc w:val="right"/>
          </w:pPr>
          <w:r>
            <w:fldChar w:fldCharType="begin"/>
          </w:r>
          <w:r>
            <w:instrText xml:space="preserve"> DOCPROPERTY  OTID  \* MERGEFORMAT </w:instrText>
          </w:r>
          <w:r>
            <w:fldChar w:fldCharType="separate"/>
          </w:r>
          <w:r w:rsidR="008E62DF">
            <w:t>23.133.170</w:t>
          </w:r>
          <w:r>
            <w:fldChar w:fldCharType="end"/>
          </w:r>
        </w:p>
      </w:tc>
    </w:tr>
    <w:tr w:rsidR="00C3383C" w14:paraId="06BF8B54" w14:textId="77777777" w:rsidTr="009C1E9A">
      <w:trPr>
        <w:cantSplit/>
      </w:trPr>
      <w:tc>
        <w:tcPr>
          <w:tcW w:w="0" w:type="pct"/>
        </w:tcPr>
        <w:p w14:paraId="17F77C64" w14:textId="77777777" w:rsidR="00EC379B" w:rsidRDefault="00EC379B" w:rsidP="009C1E9A">
          <w:pPr>
            <w:pStyle w:val="Footer"/>
            <w:tabs>
              <w:tab w:val="clear" w:pos="4320"/>
              <w:tab w:val="clear" w:pos="8640"/>
              <w:tab w:val="left" w:pos="2865"/>
            </w:tabs>
          </w:pPr>
        </w:p>
      </w:tc>
      <w:tc>
        <w:tcPr>
          <w:tcW w:w="2395" w:type="pct"/>
        </w:tcPr>
        <w:p w14:paraId="0C6BC95F" w14:textId="581432A0" w:rsidR="00EC379B" w:rsidRPr="009C1E9A" w:rsidRDefault="00C923FE" w:rsidP="009C1E9A">
          <w:pPr>
            <w:pStyle w:val="Footer"/>
            <w:tabs>
              <w:tab w:val="clear" w:pos="4320"/>
              <w:tab w:val="clear" w:pos="8640"/>
              <w:tab w:val="left" w:pos="2865"/>
            </w:tabs>
            <w:rPr>
              <w:rFonts w:ascii="Shruti" w:hAnsi="Shruti"/>
              <w:sz w:val="22"/>
            </w:rPr>
          </w:pPr>
          <w:r>
            <w:rPr>
              <w:rFonts w:ascii="Shruti" w:hAnsi="Shruti"/>
              <w:sz w:val="22"/>
            </w:rPr>
            <w:t>Substitute Document Number: 88R 25837</w:t>
          </w:r>
        </w:p>
      </w:tc>
      <w:tc>
        <w:tcPr>
          <w:tcW w:w="2453" w:type="pct"/>
        </w:tcPr>
        <w:p w14:paraId="1E18E81A" w14:textId="77777777" w:rsidR="00EC379B" w:rsidRDefault="00EC379B" w:rsidP="006D504F">
          <w:pPr>
            <w:pStyle w:val="Footer"/>
            <w:rPr>
              <w:rStyle w:val="PageNumber"/>
            </w:rPr>
          </w:pPr>
        </w:p>
        <w:p w14:paraId="3C8CF5D4" w14:textId="77777777" w:rsidR="00EC379B" w:rsidRDefault="00EC379B" w:rsidP="009C1E9A">
          <w:pPr>
            <w:pStyle w:val="Footer"/>
            <w:tabs>
              <w:tab w:val="clear" w:pos="8640"/>
              <w:tab w:val="right" w:pos="9360"/>
            </w:tabs>
            <w:jc w:val="right"/>
          </w:pPr>
        </w:p>
      </w:tc>
    </w:tr>
    <w:tr w:rsidR="00C3383C" w14:paraId="2AA19B65" w14:textId="77777777" w:rsidTr="009C1E9A">
      <w:trPr>
        <w:cantSplit/>
        <w:trHeight w:val="323"/>
      </w:trPr>
      <w:tc>
        <w:tcPr>
          <w:tcW w:w="0" w:type="pct"/>
          <w:gridSpan w:val="3"/>
        </w:tcPr>
        <w:p w14:paraId="7D50C9AA" w14:textId="77777777" w:rsidR="00EC379B" w:rsidRDefault="00C923F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F5568C9" w14:textId="77777777" w:rsidR="00EC379B" w:rsidRDefault="00EC379B" w:rsidP="009C1E9A">
          <w:pPr>
            <w:pStyle w:val="Footer"/>
            <w:tabs>
              <w:tab w:val="clear" w:pos="8640"/>
              <w:tab w:val="right" w:pos="9360"/>
            </w:tabs>
            <w:jc w:val="center"/>
          </w:pPr>
        </w:p>
      </w:tc>
    </w:tr>
  </w:tbl>
  <w:p w14:paraId="14D34A4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DA68" w14:textId="77777777" w:rsidR="009B33E2" w:rsidRDefault="009B3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A84A" w14:textId="77777777" w:rsidR="00000000" w:rsidRDefault="00C923FE">
      <w:r>
        <w:separator/>
      </w:r>
    </w:p>
  </w:footnote>
  <w:footnote w:type="continuationSeparator" w:id="0">
    <w:p w14:paraId="24A7232E" w14:textId="77777777" w:rsidR="00000000" w:rsidRDefault="00C9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B459" w14:textId="77777777" w:rsidR="009B33E2" w:rsidRDefault="009B3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FA01" w14:textId="77777777" w:rsidR="009B33E2" w:rsidRDefault="009B33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D3B0" w14:textId="77777777" w:rsidR="009B33E2" w:rsidRDefault="009B3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782"/>
    <w:multiLevelType w:val="hybridMultilevel"/>
    <w:tmpl w:val="9D705D82"/>
    <w:lvl w:ilvl="0" w:tplc="43C676CC">
      <w:start w:val="1"/>
      <w:numFmt w:val="decimal"/>
      <w:lvlText w:val="(%1)"/>
      <w:lvlJc w:val="left"/>
      <w:pPr>
        <w:ind w:left="765" w:hanging="405"/>
      </w:pPr>
      <w:rPr>
        <w:rFonts w:hint="default"/>
      </w:rPr>
    </w:lvl>
    <w:lvl w:ilvl="1" w:tplc="D05CF4D6" w:tentative="1">
      <w:start w:val="1"/>
      <w:numFmt w:val="lowerLetter"/>
      <w:lvlText w:val="%2."/>
      <w:lvlJc w:val="left"/>
      <w:pPr>
        <w:ind w:left="1440" w:hanging="360"/>
      </w:pPr>
    </w:lvl>
    <w:lvl w:ilvl="2" w:tplc="3F622106" w:tentative="1">
      <w:start w:val="1"/>
      <w:numFmt w:val="lowerRoman"/>
      <w:lvlText w:val="%3."/>
      <w:lvlJc w:val="right"/>
      <w:pPr>
        <w:ind w:left="2160" w:hanging="180"/>
      </w:pPr>
    </w:lvl>
    <w:lvl w:ilvl="3" w:tplc="574C6206" w:tentative="1">
      <w:start w:val="1"/>
      <w:numFmt w:val="decimal"/>
      <w:lvlText w:val="%4."/>
      <w:lvlJc w:val="left"/>
      <w:pPr>
        <w:ind w:left="2880" w:hanging="360"/>
      </w:pPr>
    </w:lvl>
    <w:lvl w:ilvl="4" w:tplc="045A5394" w:tentative="1">
      <w:start w:val="1"/>
      <w:numFmt w:val="lowerLetter"/>
      <w:lvlText w:val="%5."/>
      <w:lvlJc w:val="left"/>
      <w:pPr>
        <w:ind w:left="3600" w:hanging="360"/>
      </w:pPr>
    </w:lvl>
    <w:lvl w:ilvl="5" w:tplc="CCC8958C" w:tentative="1">
      <w:start w:val="1"/>
      <w:numFmt w:val="lowerRoman"/>
      <w:lvlText w:val="%6."/>
      <w:lvlJc w:val="right"/>
      <w:pPr>
        <w:ind w:left="4320" w:hanging="180"/>
      </w:pPr>
    </w:lvl>
    <w:lvl w:ilvl="6" w:tplc="8592BE56" w:tentative="1">
      <w:start w:val="1"/>
      <w:numFmt w:val="decimal"/>
      <w:lvlText w:val="%7."/>
      <w:lvlJc w:val="left"/>
      <w:pPr>
        <w:ind w:left="5040" w:hanging="360"/>
      </w:pPr>
    </w:lvl>
    <w:lvl w:ilvl="7" w:tplc="9250AFDE" w:tentative="1">
      <w:start w:val="1"/>
      <w:numFmt w:val="lowerLetter"/>
      <w:lvlText w:val="%8."/>
      <w:lvlJc w:val="left"/>
      <w:pPr>
        <w:ind w:left="5760" w:hanging="360"/>
      </w:pPr>
    </w:lvl>
    <w:lvl w:ilvl="8" w:tplc="4A027D4E" w:tentative="1">
      <w:start w:val="1"/>
      <w:numFmt w:val="lowerRoman"/>
      <w:lvlText w:val="%9."/>
      <w:lvlJc w:val="right"/>
      <w:pPr>
        <w:ind w:left="6480" w:hanging="180"/>
      </w:pPr>
    </w:lvl>
  </w:abstractNum>
  <w:abstractNum w:abstractNumId="1" w15:restartNumberingAfterBreak="0">
    <w:nsid w:val="093D2036"/>
    <w:multiLevelType w:val="hybridMultilevel"/>
    <w:tmpl w:val="EF4E3734"/>
    <w:lvl w:ilvl="0" w:tplc="6F2EBCC2">
      <w:start w:val="1"/>
      <w:numFmt w:val="bullet"/>
      <w:lvlText w:val=""/>
      <w:lvlJc w:val="left"/>
      <w:pPr>
        <w:tabs>
          <w:tab w:val="num" w:pos="720"/>
        </w:tabs>
        <w:ind w:left="720" w:hanging="360"/>
      </w:pPr>
      <w:rPr>
        <w:rFonts w:ascii="Symbol" w:hAnsi="Symbol" w:hint="default"/>
      </w:rPr>
    </w:lvl>
    <w:lvl w:ilvl="1" w:tplc="D7ECFEA0" w:tentative="1">
      <w:start w:val="1"/>
      <w:numFmt w:val="bullet"/>
      <w:lvlText w:val="o"/>
      <w:lvlJc w:val="left"/>
      <w:pPr>
        <w:ind w:left="1440" w:hanging="360"/>
      </w:pPr>
      <w:rPr>
        <w:rFonts w:ascii="Courier New" w:hAnsi="Courier New" w:cs="Courier New" w:hint="default"/>
      </w:rPr>
    </w:lvl>
    <w:lvl w:ilvl="2" w:tplc="0EC2825A" w:tentative="1">
      <w:start w:val="1"/>
      <w:numFmt w:val="bullet"/>
      <w:lvlText w:val=""/>
      <w:lvlJc w:val="left"/>
      <w:pPr>
        <w:ind w:left="2160" w:hanging="360"/>
      </w:pPr>
      <w:rPr>
        <w:rFonts w:ascii="Wingdings" w:hAnsi="Wingdings" w:hint="default"/>
      </w:rPr>
    </w:lvl>
    <w:lvl w:ilvl="3" w:tplc="5E020776" w:tentative="1">
      <w:start w:val="1"/>
      <w:numFmt w:val="bullet"/>
      <w:lvlText w:val=""/>
      <w:lvlJc w:val="left"/>
      <w:pPr>
        <w:ind w:left="2880" w:hanging="360"/>
      </w:pPr>
      <w:rPr>
        <w:rFonts w:ascii="Symbol" w:hAnsi="Symbol" w:hint="default"/>
      </w:rPr>
    </w:lvl>
    <w:lvl w:ilvl="4" w:tplc="80268F9C" w:tentative="1">
      <w:start w:val="1"/>
      <w:numFmt w:val="bullet"/>
      <w:lvlText w:val="o"/>
      <w:lvlJc w:val="left"/>
      <w:pPr>
        <w:ind w:left="3600" w:hanging="360"/>
      </w:pPr>
      <w:rPr>
        <w:rFonts w:ascii="Courier New" w:hAnsi="Courier New" w:cs="Courier New" w:hint="default"/>
      </w:rPr>
    </w:lvl>
    <w:lvl w:ilvl="5" w:tplc="DAF6A786" w:tentative="1">
      <w:start w:val="1"/>
      <w:numFmt w:val="bullet"/>
      <w:lvlText w:val=""/>
      <w:lvlJc w:val="left"/>
      <w:pPr>
        <w:ind w:left="4320" w:hanging="360"/>
      </w:pPr>
      <w:rPr>
        <w:rFonts w:ascii="Wingdings" w:hAnsi="Wingdings" w:hint="default"/>
      </w:rPr>
    </w:lvl>
    <w:lvl w:ilvl="6" w:tplc="67FCA414" w:tentative="1">
      <w:start w:val="1"/>
      <w:numFmt w:val="bullet"/>
      <w:lvlText w:val=""/>
      <w:lvlJc w:val="left"/>
      <w:pPr>
        <w:ind w:left="5040" w:hanging="360"/>
      </w:pPr>
      <w:rPr>
        <w:rFonts w:ascii="Symbol" w:hAnsi="Symbol" w:hint="default"/>
      </w:rPr>
    </w:lvl>
    <w:lvl w:ilvl="7" w:tplc="09881152" w:tentative="1">
      <w:start w:val="1"/>
      <w:numFmt w:val="bullet"/>
      <w:lvlText w:val="o"/>
      <w:lvlJc w:val="left"/>
      <w:pPr>
        <w:ind w:left="5760" w:hanging="360"/>
      </w:pPr>
      <w:rPr>
        <w:rFonts w:ascii="Courier New" w:hAnsi="Courier New" w:cs="Courier New" w:hint="default"/>
      </w:rPr>
    </w:lvl>
    <w:lvl w:ilvl="8" w:tplc="EC32C386" w:tentative="1">
      <w:start w:val="1"/>
      <w:numFmt w:val="bullet"/>
      <w:lvlText w:val=""/>
      <w:lvlJc w:val="left"/>
      <w:pPr>
        <w:ind w:left="6480" w:hanging="360"/>
      </w:pPr>
      <w:rPr>
        <w:rFonts w:ascii="Wingdings" w:hAnsi="Wingdings" w:hint="default"/>
      </w:rPr>
    </w:lvl>
  </w:abstractNum>
  <w:abstractNum w:abstractNumId="2" w15:restartNumberingAfterBreak="0">
    <w:nsid w:val="294E4FA5"/>
    <w:multiLevelType w:val="hybridMultilevel"/>
    <w:tmpl w:val="7E70FB86"/>
    <w:lvl w:ilvl="0" w:tplc="A6EA0C58">
      <w:start w:val="1"/>
      <w:numFmt w:val="bullet"/>
      <w:lvlText w:val=""/>
      <w:lvlJc w:val="left"/>
      <w:pPr>
        <w:tabs>
          <w:tab w:val="num" w:pos="720"/>
        </w:tabs>
        <w:ind w:left="720" w:hanging="360"/>
      </w:pPr>
      <w:rPr>
        <w:rFonts w:ascii="Symbol" w:hAnsi="Symbol" w:hint="default"/>
      </w:rPr>
    </w:lvl>
    <w:lvl w:ilvl="1" w:tplc="0DC6B948" w:tentative="1">
      <w:start w:val="1"/>
      <w:numFmt w:val="bullet"/>
      <w:lvlText w:val="o"/>
      <w:lvlJc w:val="left"/>
      <w:pPr>
        <w:ind w:left="1440" w:hanging="360"/>
      </w:pPr>
      <w:rPr>
        <w:rFonts w:ascii="Courier New" w:hAnsi="Courier New" w:cs="Courier New" w:hint="default"/>
      </w:rPr>
    </w:lvl>
    <w:lvl w:ilvl="2" w:tplc="71B0CF1C" w:tentative="1">
      <w:start w:val="1"/>
      <w:numFmt w:val="bullet"/>
      <w:lvlText w:val=""/>
      <w:lvlJc w:val="left"/>
      <w:pPr>
        <w:ind w:left="2160" w:hanging="360"/>
      </w:pPr>
      <w:rPr>
        <w:rFonts w:ascii="Wingdings" w:hAnsi="Wingdings" w:hint="default"/>
      </w:rPr>
    </w:lvl>
    <w:lvl w:ilvl="3" w:tplc="1200F7E6" w:tentative="1">
      <w:start w:val="1"/>
      <w:numFmt w:val="bullet"/>
      <w:lvlText w:val=""/>
      <w:lvlJc w:val="left"/>
      <w:pPr>
        <w:ind w:left="2880" w:hanging="360"/>
      </w:pPr>
      <w:rPr>
        <w:rFonts w:ascii="Symbol" w:hAnsi="Symbol" w:hint="default"/>
      </w:rPr>
    </w:lvl>
    <w:lvl w:ilvl="4" w:tplc="E7C05F50" w:tentative="1">
      <w:start w:val="1"/>
      <w:numFmt w:val="bullet"/>
      <w:lvlText w:val="o"/>
      <w:lvlJc w:val="left"/>
      <w:pPr>
        <w:ind w:left="3600" w:hanging="360"/>
      </w:pPr>
      <w:rPr>
        <w:rFonts w:ascii="Courier New" w:hAnsi="Courier New" w:cs="Courier New" w:hint="default"/>
      </w:rPr>
    </w:lvl>
    <w:lvl w:ilvl="5" w:tplc="D5BAD8F6" w:tentative="1">
      <w:start w:val="1"/>
      <w:numFmt w:val="bullet"/>
      <w:lvlText w:val=""/>
      <w:lvlJc w:val="left"/>
      <w:pPr>
        <w:ind w:left="4320" w:hanging="360"/>
      </w:pPr>
      <w:rPr>
        <w:rFonts w:ascii="Wingdings" w:hAnsi="Wingdings" w:hint="default"/>
      </w:rPr>
    </w:lvl>
    <w:lvl w:ilvl="6" w:tplc="F5623BC2" w:tentative="1">
      <w:start w:val="1"/>
      <w:numFmt w:val="bullet"/>
      <w:lvlText w:val=""/>
      <w:lvlJc w:val="left"/>
      <w:pPr>
        <w:ind w:left="5040" w:hanging="360"/>
      </w:pPr>
      <w:rPr>
        <w:rFonts w:ascii="Symbol" w:hAnsi="Symbol" w:hint="default"/>
      </w:rPr>
    </w:lvl>
    <w:lvl w:ilvl="7" w:tplc="FB2EA470" w:tentative="1">
      <w:start w:val="1"/>
      <w:numFmt w:val="bullet"/>
      <w:lvlText w:val="o"/>
      <w:lvlJc w:val="left"/>
      <w:pPr>
        <w:ind w:left="5760" w:hanging="360"/>
      </w:pPr>
      <w:rPr>
        <w:rFonts w:ascii="Courier New" w:hAnsi="Courier New" w:cs="Courier New" w:hint="default"/>
      </w:rPr>
    </w:lvl>
    <w:lvl w:ilvl="8" w:tplc="E250B8DA" w:tentative="1">
      <w:start w:val="1"/>
      <w:numFmt w:val="bullet"/>
      <w:lvlText w:val=""/>
      <w:lvlJc w:val="left"/>
      <w:pPr>
        <w:ind w:left="6480" w:hanging="360"/>
      </w:pPr>
      <w:rPr>
        <w:rFonts w:ascii="Wingdings" w:hAnsi="Wingdings" w:hint="default"/>
      </w:rPr>
    </w:lvl>
  </w:abstractNum>
  <w:abstractNum w:abstractNumId="3" w15:restartNumberingAfterBreak="0">
    <w:nsid w:val="4C6C217F"/>
    <w:multiLevelType w:val="hybridMultilevel"/>
    <w:tmpl w:val="6D12CC14"/>
    <w:lvl w:ilvl="0" w:tplc="F626CAC6">
      <w:start w:val="1"/>
      <w:numFmt w:val="bullet"/>
      <w:lvlText w:val=""/>
      <w:lvlJc w:val="left"/>
      <w:pPr>
        <w:tabs>
          <w:tab w:val="num" w:pos="720"/>
        </w:tabs>
        <w:ind w:left="720" w:hanging="360"/>
      </w:pPr>
      <w:rPr>
        <w:rFonts w:ascii="Symbol" w:hAnsi="Symbol" w:hint="default"/>
      </w:rPr>
    </w:lvl>
    <w:lvl w:ilvl="1" w:tplc="B3DEFC1A" w:tentative="1">
      <w:start w:val="1"/>
      <w:numFmt w:val="bullet"/>
      <w:lvlText w:val="o"/>
      <w:lvlJc w:val="left"/>
      <w:pPr>
        <w:ind w:left="1440" w:hanging="360"/>
      </w:pPr>
      <w:rPr>
        <w:rFonts w:ascii="Courier New" w:hAnsi="Courier New" w:cs="Courier New" w:hint="default"/>
      </w:rPr>
    </w:lvl>
    <w:lvl w:ilvl="2" w:tplc="067C0F5C" w:tentative="1">
      <w:start w:val="1"/>
      <w:numFmt w:val="bullet"/>
      <w:lvlText w:val=""/>
      <w:lvlJc w:val="left"/>
      <w:pPr>
        <w:ind w:left="2160" w:hanging="360"/>
      </w:pPr>
      <w:rPr>
        <w:rFonts w:ascii="Wingdings" w:hAnsi="Wingdings" w:hint="default"/>
      </w:rPr>
    </w:lvl>
    <w:lvl w:ilvl="3" w:tplc="9E20AB06" w:tentative="1">
      <w:start w:val="1"/>
      <w:numFmt w:val="bullet"/>
      <w:lvlText w:val=""/>
      <w:lvlJc w:val="left"/>
      <w:pPr>
        <w:ind w:left="2880" w:hanging="360"/>
      </w:pPr>
      <w:rPr>
        <w:rFonts w:ascii="Symbol" w:hAnsi="Symbol" w:hint="default"/>
      </w:rPr>
    </w:lvl>
    <w:lvl w:ilvl="4" w:tplc="9DC63312" w:tentative="1">
      <w:start w:val="1"/>
      <w:numFmt w:val="bullet"/>
      <w:lvlText w:val="o"/>
      <w:lvlJc w:val="left"/>
      <w:pPr>
        <w:ind w:left="3600" w:hanging="360"/>
      </w:pPr>
      <w:rPr>
        <w:rFonts w:ascii="Courier New" w:hAnsi="Courier New" w:cs="Courier New" w:hint="default"/>
      </w:rPr>
    </w:lvl>
    <w:lvl w:ilvl="5" w:tplc="9F26F8DE" w:tentative="1">
      <w:start w:val="1"/>
      <w:numFmt w:val="bullet"/>
      <w:lvlText w:val=""/>
      <w:lvlJc w:val="left"/>
      <w:pPr>
        <w:ind w:left="4320" w:hanging="360"/>
      </w:pPr>
      <w:rPr>
        <w:rFonts w:ascii="Wingdings" w:hAnsi="Wingdings" w:hint="default"/>
      </w:rPr>
    </w:lvl>
    <w:lvl w:ilvl="6" w:tplc="E5B62CE4" w:tentative="1">
      <w:start w:val="1"/>
      <w:numFmt w:val="bullet"/>
      <w:lvlText w:val=""/>
      <w:lvlJc w:val="left"/>
      <w:pPr>
        <w:ind w:left="5040" w:hanging="360"/>
      </w:pPr>
      <w:rPr>
        <w:rFonts w:ascii="Symbol" w:hAnsi="Symbol" w:hint="default"/>
      </w:rPr>
    </w:lvl>
    <w:lvl w:ilvl="7" w:tplc="B4E691AC" w:tentative="1">
      <w:start w:val="1"/>
      <w:numFmt w:val="bullet"/>
      <w:lvlText w:val="o"/>
      <w:lvlJc w:val="left"/>
      <w:pPr>
        <w:ind w:left="5760" w:hanging="360"/>
      </w:pPr>
      <w:rPr>
        <w:rFonts w:ascii="Courier New" w:hAnsi="Courier New" w:cs="Courier New" w:hint="default"/>
      </w:rPr>
    </w:lvl>
    <w:lvl w:ilvl="8" w:tplc="E518721E" w:tentative="1">
      <w:start w:val="1"/>
      <w:numFmt w:val="bullet"/>
      <w:lvlText w:val=""/>
      <w:lvlJc w:val="left"/>
      <w:pPr>
        <w:ind w:left="6480" w:hanging="360"/>
      </w:pPr>
      <w:rPr>
        <w:rFonts w:ascii="Wingdings" w:hAnsi="Wingdings" w:hint="default"/>
      </w:rPr>
    </w:lvl>
  </w:abstractNum>
  <w:abstractNum w:abstractNumId="4" w15:restartNumberingAfterBreak="0">
    <w:nsid w:val="7911596D"/>
    <w:multiLevelType w:val="hybridMultilevel"/>
    <w:tmpl w:val="DD8027FC"/>
    <w:lvl w:ilvl="0" w:tplc="799A7716">
      <w:start w:val="1"/>
      <w:numFmt w:val="bullet"/>
      <w:lvlText w:val=""/>
      <w:lvlJc w:val="left"/>
      <w:pPr>
        <w:tabs>
          <w:tab w:val="num" w:pos="720"/>
        </w:tabs>
        <w:ind w:left="720" w:hanging="360"/>
      </w:pPr>
      <w:rPr>
        <w:rFonts w:ascii="Symbol" w:hAnsi="Symbol" w:hint="default"/>
      </w:rPr>
    </w:lvl>
    <w:lvl w:ilvl="1" w:tplc="EF04F320" w:tentative="1">
      <w:start w:val="1"/>
      <w:numFmt w:val="bullet"/>
      <w:lvlText w:val="o"/>
      <w:lvlJc w:val="left"/>
      <w:pPr>
        <w:ind w:left="1440" w:hanging="360"/>
      </w:pPr>
      <w:rPr>
        <w:rFonts w:ascii="Courier New" w:hAnsi="Courier New" w:cs="Courier New" w:hint="default"/>
      </w:rPr>
    </w:lvl>
    <w:lvl w:ilvl="2" w:tplc="DD92A900" w:tentative="1">
      <w:start w:val="1"/>
      <w:numFmt w:val="bullet"/>
      <w:lvlText w:val=""/>
      <w:lvlJc w:val="left"/>
      <w:pPr>
        <w:ind w:left="2160" w:hanging="360"/>
      </w:pPr>
      <w:rPr>
        <w:rFonts w:ascii="Wingdings" w:hAnsi="Wingdings" w:hint="default"/>
      </w:rPr>
    </w:lvl>
    <w:lvl w:ilvl="3" w:tplc="FFB2E330" w:tentative="1">
      <w:start w:val="1"/>
      <w:numFmt w:val="bullet"/>
      <w:lvlText w:val=""/>
      <w:lvlJc w:val="left"/>
      <w:pPr>
        <w:ind w:left="2880" w:hanging="360"/>
      </w:pPr>
      <w:rPr>
        <w:rFonts w:ascii="Symbol" w:hAnsi="Symbol" w:hint="default"/>
      </w:rPr>
    </w:lvl>
    <w:lvl w:ilvl="4" w:tplc="58F07488" w:tentative="1">
      <w:start w:val="1"/>
      <w:numFmt w:val="bullet"/>
      <w:lvlText w:val="o"/>
      <w:lvlJc w:val="left"/>
      <w:pPr>
        <w:ind w:left="3600" w:hanging="360"/>
      </w:pPr>
      <w:rPr>
        <w:rFonts w:ascii="Courier New" w:hAnsi="Courier New" w:cs="Courier New" w:hint="default"/>
      </w:rPr>
    </w:lvl>
    <w:lvl w:ilvl="5" w:tplc="14A44DE8" w:tentative="1">
      <w:start w:val="1"/>
      <w:numFmt w:val="bullet"/>
      <w:lvlText w:val=""/>
      <w:lvlJc w:val="left"/>
      <w:pPr>
        <w:ind w:left="4320" w:hanging="360"/>
      </w:pPr>
      <w:rPr>
        <w:rFonts w:ascii="Wingdings" w:hAnsi="Wingdings" w:hint="default"/>
      </w:rPr>
    </w:lvl>
    <w:lvl w:ilvl="6" w:tplc="3962B7E6" w:tentative="1">
      <w:start w:val="1"/>
      <w:numFmt w:val="bullet"/>
      <w:lvlText w:val=""/>
      <w:lvlJc w:val="left"/>
      <w:pPr>
        <w:ind w:left="5040" w:hanging="360"/>
      </w:pPr>
      <w:rPr>
        <w:rFonts w:ascii="Symbol" w:hAnsi="Symbol" w:hint="default"/>
      </w:rPr>
    </w:lvl>
    <w:lvl w:ilvl="7" w:tplc="950EA080" w:tentative="1">
      <w:start w:val="1"/>
      <w:numFmt w:val="bullet"/>
      <w:lvlText w:val="o"/>
      <w:lvlJc w:val="left"/>
      <w:pPr>
        <w:ind w:left="5760" w:hanging="360"/>
      </w:pPr>
      <w:rPr>
        <w:rFonts w:ascii="Courier New" w:hAnsi="Courier New" w:cs="Courier New" w:hint="default"/>
      </w:rPr>
    </w:lvl>
    <w:lvl w:ilvl="8" w:tplc="F50ED896" w:tentative="1">
      <w:start w:val="1"/>
      <w:numFmt w:val="bullet"/>
      <w:lvlText w:val=""/>
      <w:lvlJc w:val="left"/>
      <w:pPr>
        <w:ind w:left="6480" w:hanging="360"/>
      </w:pPr>
      <w:rPr>
        <w:rFonts w:ascii="Wingdings" w:hAnsi="Wingdings" w:hint="default"/>
      </w:rPr>
    </w:lvl>
  </w:abstractNum>
  <w:num w:numId="1" w16cid:durableId="614335661">
    <w:abstractNumId w:val="2"/>
  </w:num>
  <w:num w:numId="2" w16cid:durableId="179049820">
    <w:abstractNumId w:val="3"/>
  </w:num>
  <w:num w:numId="3" w16cid:durableId="1767070292">
    <w:abstractNumId w:val="0"/>
  </w:num>
  <w:num w:numId="4" w16cid:durableId="2117287743">
    <w:abstractNumId w:val="1"/>
  </w:num>
  <w:num w:numId="5" w16cid:durableId="171073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A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201D"/>
    <w:rsid w:val="00087697"/>
    <w:rsid w:val="00090E6B"/>
    <w:rsid w:val="00091B2C"/>
    <w:rsid w:val="00092ABC"/>
    <w:rsid w:val="000951B7"/>
    <w:rsid w:val="00097AAF"/>
    <w:rsid w:val="00097D13"/>
    <w:rsid w:val="000A195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5ED1"/>
    <w:rsid w:val="001B053A"/>
    <w:rsid w:val="001B0802"/>
    <w:rsid w:val="001B26D8"/>
    <w:rsid w:val="001B3BFA"/>
    <w:rsid w:val="001B6945"/>
    <w:rsid w:val="001B75B8"/>
    <w:rsid w:val="001C00DC"/>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4AF2"/>
    <w:rsid w:val="001E63B3"/>
    <w:rsid w:val="001E655E"/>
    <w:rsid w:val="001E7FD3"/>
    <w:rsid w:val="001F3CB8"/>
    <w:rsid w:val="001F6B91"/>
    <w:rsid w:val="001F703C"/>
    <w:rsid w:val="00200B9E"/>
    <w:rsid w:val="00200BF5"/>
    <w:rsid w:val="002010D1"/>
    <w:rsid w:val="00201338"/>
    <w:rsid w:val="0020775D"/>
    <w:rsid w:val="002116DD"/>
    <w:rsid w:val="002117A2"/>
    <w:rsid w:val="0021251F"/>
    <w:rsid w:val="0021336A"/>
    <w:rsid w:val="0021383D"/>
    <w:rsid w:val="00216BBA"/>
    <w:rsid w:val="00216E12"/>
    <w:rsid w:val="00217466"/>
    <w:rsid w:val="0021751D"/>
    <w:rsid w:val="00217C49"/>
    <w:rsid w:val="0022177D"/>
    <w:rsid w:val="002242DA"/>
    <w:rsid w:val="00224C37"/>
    <w:rsid w:val="002304DF"/>
    <w:rsid w:val="00232961"/>
    <w:rsid w:val="0023341D"/>
    <w:rsid w:val="002338DA"/>
    <w:rsid w:val="00233D66"/>
    <w:rsid w:val="00233FDB"/>
    <w:rsid w:val="00234F58"/>
    <w:rsid w:val="0023507D"/>
    <w:rsid w:val="002373BE"/>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93E"/>
    <w:rsid w:val="00300D7F"/>
    <w:rsid w:val="00301638"/>
    <w:rsid w:val="00303B0C"/>
    <w:rsid w:val="0030459C"/>
    <w:rsid w:val="00307E95"/>
    <w:rsid w:val="00313268"/>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6069"/>
    <w:rsid w:val="00377E3D"/>
    <w:rsid w:val="00383668"/>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A5B"/>
    <w:rsid w:val="003B3DF3"/>
    <w:rsid w:val="003B3E3C"/>
    <w:rsid w:val="003B48E2"/>
    <w:rsid w:val="003B4FA1"/>
    <w:rsid w:val="003B5AE0"/>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4EC"/>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48FA"/>
    <w:rsid w:val="0042595F"/>
    <w:rsid w:val="0043190E"/>
    <w:rsid w:val="004324E9"/>
    <w:rsid w:val="004350F3"/>
    <w:rsid w:val="00436980"/>
    <w:rsid w:val="00441016"/>
    <w:rsid w:val="00441F2F"/>
    <w:rsid w:val="00441F9C"/>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5E91"/>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6EC6"/>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3B72"/>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1409"/>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113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B7E"/>
    <w:rsid w:val="00743C4C"/>
    <w:rsid w:val="007445B7"/>
    <w:rsid w:val="00744920"/>
    <w:rsid w:val="007509BE"/>
    <w:rsid w:val="0075287B"/>
    <w:rsid w:val="00755C7B"/>
    <w:rsid w:val="00764786"/>
    <w:rsid w:val="00766E12"/>
    <w:rsid w:val="0077098E"/>
    <w:rsid w:val="00771287"/>
    <w:rsid w:val="0077149E"/>
    <w:rsid w:val="00776790"/>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41A"/>
    <w:rsid w:val="00812BE3"/>
    <w:rsid w:val="00814516"/>
    <w:rsid w:val="00815C9D"/>
    <w:rsid w:val="008170E2"/>
    <w:rsid w:val="00823E4C"/>
    <w:rsid w:val="00827749"/>
    <w:rsid w:val="00827B7E"/>
    <w:rsid w:val="00830EEB"/>
    <w:rsid w:val="008347A9"/>
    <w:rsid w:val="00834E88"/>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1535"/>
    <w:rsid w:val="008A3188"/>
    <w:rsid w:val="008A3642"/>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62DF"/>
    <w:rsid w:val="008F09DF"/>
    <w:rsid w:val="008F3053"/>
    <w:rsid w:val="008F3136"/>
    <w:rsid w:val="008F407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37627"/>
    <w:rsid w:val="009402E9"/>
    <w:rsid w:val="009418E9"/>
    <w:rsid w:val="00946044"/>
    <w:rsid w:val="00946237"/>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3E2"/>
    <w:rsid w:val="009B3476"/>
    <w:rsid w:val="009B39BC"/>
    <w:rsid w:val="009B5069"/>
    <w:rsid w:val="009B69AD"/>
    <w:rsid w:val="009B7806"/>
    <w:rsid w:val="009C05C1"/>
    <w:rsid w:val="009C1E9A"/>
    <w:rsid w:val="009C2A33"/>
    <w:rsid w:val="009C2E49"/>
    <w:rsid w:val="009C36CD"/>
    <w:rsid w:val="009C43A5"/>
    <w:rsid w:val="009C5A1D"/>
    <w:rsid w:val="009C6B08"/>
    <w:rsid w:val="009C6E43"/>
    <w:rsid w:val="009C70FC"/>
    <w:rsid w:val="009D002B"/>
    <w:rsid w:val="009D37C7"/>
    <w:rsid w:val="009D4BBD"/>
    <w:rsid w:val="009D5A41"/>
    <w:rsid w:val="009E13BF"/>
    <w:rsid w:val="009E3631"/>
    <w:rsid w:val="009E3EB9"/>
    <w:rsid w:val="009E6932"/>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078"/>
    <w:rsid w:val="00A03F54"/>
    <w:rsid w:val="00A0432D"/>
    <w:rsid w:val="00A07689"/>
    <w:rsid w:val="00A07906"/>
    <w:rsid w:val="00A106D4"/>
    <w:rsid w:val="00A10908"/>
    <w:rsid w:val="00A12043"/>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3A94"/>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5E1F"/>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1CA"/>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224D"/>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6754B"/>
    <w:rsid w:val="00B73BB4"/>
    <w:rsid w:val="00B80532"/>
    <w:rsid w:val="00B82039"/>
    <w:rsid w:val="00B82454"/>
    <w:rsid w:val="00B87DF7"/>
    <w:rsid w:val="00B90097"/>
    <w:rsid w:val="00B90999"/>
    <w:rsid w:val="00B91AD7"/>
    <w:rsid w:val="00B92D23"/>
    <w:rsid w:val="00B95BC8"/>
    <w:rsid w:val="00B96E87"/>
    <w:rsid w:val="00BA146A"/>
    <w:rsid w:val="00BA2D57"/>
    <w:rsid w:val="00BA32EE"/>
    <w:rsid w:val="00BB5B36"/>
    <w:rsid w:val="00BB79EC"/>
    <w:rsid w:val="00BC027B"/>
    <w:rsid w:val="00BC122D"/>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0971"/>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383C"/>
    <w:rsid w:val="00C35CC5"/>
    <w:rsid w:val="00C361C5"/>
    <w:rsid w:val="00C377D1"/>
    <w:rsid w:val="00C37BDA"/>
    <w:rsid w:val="00C37C84"/>
    <w:rsid w:val="00C4135B"/>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3FE"/>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6676"/>
    <w:rsid w:val="00D37BCF"/>
    <w:rsid w:val="00D40F93"/>
    <w:rsid w:val="00D42277"/>
    <w:rsid w:val="00D43C59"/>
    <w:rsid w:val="00D44ADE"/>
    <w:rsid w:val="00D50D65"/>
    <w:rsid w:val="00D512E0"/>
    <w:rsid w:val="00D519F3"/>
    <w:rsid w:val="00D51D2A"/>
    <w:rsid w:val="00D53B7C"/>
    <w:rsid w:val="00D551BF"/>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ACC"/>
    <w:rsid w:val="00D97E00"/>
    <w:rsid w:val="00DA00BC"/>
    <w:rsid w:val="00DA0E22"/>
    <w:rsid w:val="00DA1CEE"/>
    <w:rsid w:val="00DA1EFA"/>
    <w:rsid w:val="00DA25E7"/>
    <w:rsid w:val="00DA3687"/>
    <w:rsid w:val="00DA39F2"/>
    <w:rsid w:val="00DA564B"/>
    <w:rsid w:val="00DA6A5C"/>
    <w:rsid w:val="00DB311F"/>
    <w:rsid w:val="00DB3C3F"/>
    <w:rsid w:val="00DB53C6"/>
    <w:rsid w:val="00DB59E3"/>
    <w:rsid w:val="00DB6CB6"/>
    <w:rsid w:val="00DB758F"/>
    <w:rsid w:val="00DC1F1B"/>
    <w:rsid w:val="00DC3D8F"/>
    <w:rsid w:val="00DC42E8"/>
    <w:rsid w:val="00DC6DBB"/>
    <w:rsid w:val="00DC7761"/>
    <w:rsid w:val="00DC7C25"/>
    <w:rsid w:val="00DD0022"/>
    <w:rsid w:val="00DD073C"/>
    <w:rsid w:val="00DD128C"/>
    <w:rsid w:val="00DD1B8F"/>
    <w:rsid w:val="00DD5BCC"/>
    <w:rsid w:val="00DD7509"/>
    <w:rsid w:val="00DD79C7"/>
    <w:rsid w:val="00DD7D6E"/>
    <w:rsid w:val="00DE2358"/>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22A9"/>
    <w:rsid w:val="00E73CCD"/>
    <w:rsid w:val="00E76453"/>
    <w:rsid w:val="00E77353"/>
    <w:rsid w:val="00E775AE"/>
    <w:rsid w:val="00E81422"/>
    <w:rsid w:val="00E8272C"/>
    <w:rsid w:val="00E827C7"/>
    <w:rsid w:val="00E85DBD"/>
    <w:rsid w:val="00E87A99"/>
    <w:rsid w:val="00E90702"/>
    <w:rsid w:val="00E9241E"/>
    <w:rsid w:val="00E93DEF"/>
    <w:rsid w:val="00E947B1"/>
    <w:rsid w:val="00E96852"/>
    <w:rsid w:val="00EA16AC"/>
    <w:rsid w:val="00EA385A"/>
    <w:rsid w:val="00EA3931"/>
    <w:rsid w:val="00EA4E69"/>
    <w:rsid w:val="00EA658E"/>
    <w:rsid w:val="00EA7A88"/>
    <w:rsid w:val="00EB27F2"/>
    <w:rsid w:val="00EB3928"/>
    <w:rsid w:val="00EB5373"/>
    <w:rsid w:val="00EC02A2"/>
    <w:rsid w:val="00EC379B"/>
    <w:rsid w:val="00EC37DF"/>
    <w:rsid w:val="00EC3A99"/>
    <w:rsid w:val="00EC41B1"/>
    <w:rsid w:val="00ED0665"/>
    <w:rsid w:val="00ED12C0"/>
    <w:rsid w:val="00ED19F0"/>
    <w:rsid w:val="00ED26DE"/>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5A"/>
    <w:rsid w:val="00F84153"/>
    <w:rsid w:val="00F85661"/>
    <w:rsid w:val="00F96602"/>
    <w:rsid w:val="00F9735A"/>
    <w:rsid w:val="00FA32FC"/>
    <w:rsid w:val="00FA59FD"/>
    <w:rsid w:val="00FA5D8C"/>
    <w:rsid w:val="00FA6403"/>
    <w:rsid w:val="00FB16CD"/>
    <w:rsid w:val="00FB73AE"/>
    <w:rsid w:val="00FC376E"/>
    <w:rsid w:val="00FC4817"/>
    <w:rsid w:val="00FC5388"/>
    <w:rsid w:val="00FC726C"/>
    <w:rsid w:val="00FD1B4B"/>
    <w:rsid w:val="00FD1B94"/>
    <w:rsid w:val="00FD7BB2"/>
    <w:rsid w:val="00FE19C5"/>
    <w:rsid w:val="00FE4286"/>
    <w:rsid w:val="00FE48C3"/>
    <w:rsid w:val="00FE5909"/>
    <w:rsid w:val="00FE652E"/>
    <w:rsid w:val="00FE71FE"/>
    <w:rsid w:val="00FE7382"/>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CEC39E-33E8-4AD3-AAC6-47B62C91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46237"/>
    <w:rPr>
      <w:sz w:val="16"/>
      <w:szCs w:val="16"/>
    </w:rPr>
  </w:style>
  <w:style w:type="paragraph" w:styleId="CommentText">
    <w:name w:val="annotation text"/>
    <w:basedOn w:val="Normal"/>
    <w:link w:val="CommentTextChar"/>
    <w:semiHidden/>
    <w:unhideWhenUsed/>
    <w:rsid w:val="00946237"/>
    <w:rPr>
      <w:sz w:val="20"/>
      <w:szCs w:val="20"/>
    </w:rPr>
  </w:style>
  <w:style w:type="character" w:customStyle="1" w:styleId="CommentTextChar">
    <w:name w:val="Comment Text Char"/>
    <w:basedOn w:val="DefaultParagraphFont"/>
    <w:link w:val="CommentText"/>
    <w:semiHidden/>
    <w:rsid w:val="00946237"/>
  </w:style>
  <w:style w:type="paragraph" w:styleId="CommentSubject">
    <w:name w:val="annotation subject"/>
    <w:basedOn w:val="CommentText"/>
    <w:next w:val="CommentText"/>
    <w:link w:val="CommentSubjectChar"/>
    <w:semiHidden/>
    <w:unhideWhenUsed/>
    <w:rsid w:val="00946237"/>
    <w:rPr>
      <w:b/>
      <w:bCs/>
    </w:rPr>
  </w:style>
  <w:style w:type="character" w:customStyle="1" w:styleId="CommentSubjectChar">
    <w:name w:val="Comment Subject Char"/>
    <w:basedOn w:val="CommentTextChar"/>
    <w:link w:val="CommentSubject"/>
    <w:semiHidden/>
    <w:rsid w:val="00946237"/>
    <w:rPr>
      <w:b/>
      <w:bCs/>
    </w:rPr>
  </w:style>
  <w:style w:type="character" w:styleId="Hyperlink">
    <w:name w:val="Hyperlink"/>
    <w:basedOn w:val="DefaultParagraphFont"/>
    <w:unhideWhenUsed/>
    <w:rsid w:val="00A53A94"/>
    <w:rPr>
      <w:color w:val="0000FF" w:themeColor="hyperlink"/>
      <w:u w:val="single"/>
    </w:rPr>
  </w:style>
  <w:style w:type="character" w:customStyle="1" w:styleId="UnresolvedMention1">
    <w:name w:val="Unresolved Mention1"/>
    <w:basedOn w:val="DefaultParagraphFont"/>
    <w:uiPriority w:val="99"/>
    <w:semiHidden/>
    <w:unhideWhenUsed/>
    <w:rsid w:val="00A53A94"/>
    <w:rPr>
      <w:color w:val="605E5C"/>
      <w:shd w:val="clear" w:color="auto" w:fill="E1DFDD"/>
    </w:rPr>
  </w:style>
  <w:style w:type="paragraph" w:styleId="Revision">
    <w:name w:val="Revision"/>
    <w:hidden/>
    <w:uiPriority w:val="99"/>
    <w:semiHidden/>
    <w:rsid w:val="00ED26DE"/>
    <w:rPr>
      <w:sz w:val="24"/>
      <w:szCs w:val="24"/>
    </w:rPr>
  </w:style>
  <w:style w:type="character" w:styleId="FollowedHyperlink">
    <w:name w:val="FollowedHyperlink"/>
    <w:basedOn w:val="DefaultParagraphFont"/>
    <w:semiHidden/>
    <w:unhideWhenUsed/>
    <w:rsid w:val="00ED26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962</Words>
  <Characters>5400</Characters>
  <Application>Microsoft Office Word</Application>
  <DocSecurity>4</DocSecurity>
  <Lines>111</Lines>
  <Paragraphs>30</Paragraphs>
  <ScaleCrop>false</ScaleCrop>
  <HeadingPairs>
    <vt:vector size="2" baseType="variant">
      <vt:variant>
        <vt:lpstr>Title</vt:lpstr>
      </vt:variant>
      <vt:variant>
        <vt:i4>1</vt:i4>
      </vt:variant>
    </vt:vector>
  </HeadingPairs>
  <TitlesOfParts>
    <vt:vector size="1" baseType="lpstr">
      <vt:lpstr>BA - SB01308 (Committee Report (Substituted))</vt:lpstr>
    </vt:vector>
  </TitlesOfParts>
  <Company>State of Texas</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30290</dc:subject>
  <dc:creator>State of Texas</dc:creator>
  <dc:description>SB 1308 by Hancock-(H)State Affairs (Substitute Document Number: 88R 25837)</dc:description>
  <cp:lastModifiedBy>Damian Duarte</cp:lastModifiedBy>
  <cp:revision>2</cp:revision>
  <cp:lastPrinted>2003-11-26T17:21:00Z</cp:lastPrinted>
  <dcterms:created xsi:type="dcterms:W3CDTF">2023-05-16T14:35:00Z</dcterms:created>
  <dcterms:modified xsi:type="dcterms:W3CDTF">2023-05-16T14:35:00Z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23.133.170</vt:lpwstr>
  </property>
</Properties>
</file>