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046" w:rsidRDefault="000C00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C8B93AE4354077978FE7CCF18619F8"/>
          </w:placeholder>
        </w:sdtPr>
        <w:sdtContent>
          <w:r w:rsidRPr="005C2A78">
            <w:rPr>
              <w:rFonts w:cs="Times New Roman"/>
              <w:b/>
              <w:szCs w:val="24"/>
              <w:u w:val="single"/>
            </w:rPr>
            <w:t>BILL ANALYSIS</w:t>
          </w:r>
        </w:sdtContent>
      </w:sdt>
    </w:p>
    <w:p w:rsidR="000C0046" w:rsidRPr="00585C31" w:rsidRDefault="000C0046" w:rsidP="000F1DF9">
      <w:pPr>
        <w:spacing w:after="0" w:line="240" w:lineRule="auto"/>
        <w:rPr>
          <w:rFonts w:cs="Times New Roman"/>
          <w:szCs w:val="24"/>
        </w:rPr>
      </w:pPr>
    </w:p>
    <w:p w:rsidR="000C0046" w:rsidRPr="00585C31" w:rsidRDefault="000C00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0046" w:rsidTr="000F1DF9">
        <w:tc>
          <w:tcPr>
            <w:tcW w:w="2718" w:type="dxa"/>
          </w:tcPr>
          <w:p w:rsidR="000C0046" w:rsidRPr="005C2A78" w:rsidRDefault="000C0046" w:rsidP="006D756B">
            <w:pPr>
              <w:rPr>
                <w:rFonts w:cs="Times New Roman"/>
                <w:szCs w:val="24"/>
              </w:rPr>
            </w:pPr>
            <w:sdt>
              <w:sdtPr>
                <w:rPr>
                  <w:rFonts w:cs="Times New Roman"/>
                  <w:szCs w:val="24"/>
                </w:rPr>
                <w:alias w:val="Agency Title"/>
                <w:tag w:val="AgencyTitleContentControl"/>
                <w:id w:val="1920747753"/>
                <w:lock w:val="sdtContentLocked"/>
                <w:placeholder>
                  <w:docPart w:val="F95C76DD4314480FAEAA51385CDC597F"/>
                </w:placeholder>
              </w:sdtPr>
              <w:sdtEndPr>
                <w:rPr>
                  <w:rFonts w:cstheme="minorBidi"/>
                  <w:szCs w:val="22"/>
                </w:rPr>
              </w:sdtEndPr>
              <w:sdtContent>
                <w:r>
                  <w:rPr>
                    <w:rFonts w:cs="Times New Roman"/>
                    <w:szCs w:val="24"/>
                  </w:rPr>
                  <w:t>Senate Research Center</w:t>
                </w:r>
              </w:sdtContent>
            </w:sdt>
          </w:p>
        </w:tc>
        <w:tc>
          <w:tcPr>
            <w:tcW w:w="6858" w:type="dxa"/>
          </w:tcPr>
          <w:p w:rsidR="000C0046" w:rsidRPr="00FF6471" w:rsidRDefault="000C0046" w:rsidP="000F1DF9">
            <w:pPr>
              <w:jc w:val="right"/>
              <w:rPr>
                <w:rFonts w:cs="Times New Roman"/>
                <w:szCs w:val="24"/>
              </w:rPr>
            </w:pPr>
            <w:sdt>
              <w:sdtPr>
                <w:rPr>
                  <w:rFonts w:cs="Times New Roman"/>
                  <w:szCs w:val="24"/>
                </w:rPr>
                <w:alias w:val="Bill Number"/>
                <w:tag w:val="BillNumberOne"/>
                <w:id w:val="-410784069"/>
                <w:lock w:val="sdtContentLocked"/>
                <w:placeholder>
                  <w:docPart w:val="5E5C7E2DE8514AA5B6333B7BEDCB4BFB"/>
                </w:placeholder>
              </w:sdtPr>
              <w:sdtContent>
                <w:r>
                  <w:rPr>
                    <w:rFonts w:cs="Times New Roman"/>
                    <w:szCs w:val="24"/>
                  </w:rPr>
                  <w:t>S.B. 1376</w:t>
                </w:r>
              </w:sdtContent>
            </w:sdt>
          </w:p>
        </w:tc>
      </w:tr>
      <w:tr w:rsidR="000C0046" w:rsidTr="000F1DF9">
        <w:sdt>
          <w:sdtPr>
            <w:rPr>
              <w:rFonts w:cs="Times New Roman"/>
              <w:szCs w:val="24"/>
            </w:rPr>
            <w:alias w:val="TLCNumber"/>
            <w:tag w:val="TLCNumber"/>
            <w:id w:val="-542600604"/>
            <w:lock w:val="sdtLocked"/>
            <w:placeholder>
              <w:docPart w:val="284587C310FF4288BC0582BCC8141C4D"/>
            </w:placeholder>
            <w:showingPlcHdr/>
          </w:sdtPr>
          <w:sdtContent>
            <w:tc>
              <w:tcPr>
                <w:tcW w:w="2718" w:type="dxa"/>
              </w:tcPr>
              <w:p w:rsidR="000C0046" w:rsidRPr="000F1DF9" w:rsidRDefault="000C0046" w:rsidP="00C65088">
                <w:pPr>
                  <w:rPr>
                    <w:rFonts w:cs="Times New Roman"/>
                    <w:szCs w:val="24"/>
                  </w:rPr>
                </w:pPr>
              </w:p>
            </w:tc>
          </w:sdtContent>
        </w:sdt>
        <w:tc>
          <w:tcPr>
            <w:tcW w:w="6858" w:type="dxa"/>
          </w:tcPr>
          <w:p w:rsidR="000C0046" w:rsidRPr="005C2A78" w:rsidRDefault="000C0046" w:rsidP="00073EDD">
            <w:pPr>
              <w:jc w:val="right"/>
              <w:rPr>
                <w:rFonts w:cs="Times New Roman"/>
                <w:szCs w:val="24"/>
              </w:rPr>
            </w:pPr>
            <w:sdt>
              <w:sdtPr>
                <w:rPr>
                  <w:rFonts w:cs="Times New Roman"/>
                  <w:szCs w:val="24"/>
                </w:rPr>
                <w:alias w:val="Author Label"/>
                <w:tag w:val="By"/>
                <w:id w:val="72399597"/>
                <w:lock w:val="sdtLocked"/>
                <w:placeholder>
                  <w:docPart w:val="1C7C7B1543084D8EADD0E2E8896FF3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BEA566B46845F3A57E26F500979C42"/>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7329E0DE7A9A445DB54A8E47C6319AA1"/>
                </w:placeholder>
                <w:showingPlcHdr/>
              </w:sdtPr>
              <w:sdtContent/>
            </w:sdt>
            <w:sdt>
              <w:sdtPr>
                <w:rPr>
                  <w:rFonts w:cs="Times New Roman"/>
                  <w:szCs w:val="24"/>
                </w:rPr>
                <w:alias w:val="DualSponsor"/>
                <w:tag w:val="DualSponsor"/>
                <w:id w:val="1029379812"/>
                <w:lock w:val="sdtContentLocked"/>
                <w:placeholder>
                  <w:docPart w:val="639482B90678465A8D597A9A80CE8E59"/>
                </w:placeholder>
                <w:showingPlcHdr/>
              </w:sdtPr>
              <w:sdtContent/>
            </w:sdt>
          </w:p>
        </w:tc>
      </w:tr>
      <w:tr w:rsidR="000C0046" w:rsidTr="000F1DF9">
        <w:tc>
          <w:tcPr>
            <w:tcW w:w="2718" w:type="dxa"/>
          </w:tcPr>
          <w:p w:rsidR="000C0046" w:rsidRPr="00BC7495" w:rsidRDefault="000C0046" w:rsidP="000F1DF9">
            <w:pPr>
              <w:rPr>
                <w:rFonts w:cs="Times New Roman"/>
                <w:szCs w:val="24"/>
              </w:rPr>
            </w:pPr>
          </w:p>
        </w:tc>
        <w:sdt>
          <w:sdtPr>
            <w:rPr>
              <w:rFonts w:cs="Times New Roman"/>
              <w:szCs w:val="24"/>
            </w:rPr>
            <w:alias w:val="Committee"/>
            <w:tag w:val="Committee"/>
            <w:id w:val="1914272295"/>
            <w:lock w:val="sdtContentLocked"/>
            <w:placeholder>
              <w:docPart w:val="AF0FBB689FEE4F4395FE007DC6A4D672"/>
            </w:placeholder>
          </w:sdtPr>
          <w:sdtContent>
            <w:tc>
              <w:tcPr>
                <w:tcW w:w="6858" w:type="dxa"/>
              </w:tcPr>
              <w:p w:rsidR="000C0046" w:rsidRPr="00FF6471" w:rsidRDefault="000C0046" w:rsidP="000F1DF9">
                <w:pPr>
                  <w:jc w:val="right"/>
                  <w:rPr>
                    <w:rFonts w:cs="Times New Roman"/>
                    <w:szCs w:val="24"/>
                  </w:rPr>
                </w:pPr>
                <w:r>
                  <w:rPr>
                    <w:rFonts w:cs="Times New Roman"/>
                    <w:szCs w:val="24"/>
                  </w:rPr>
                  <w:t>Veteran Affairs</w:t>
                </w:r>
              </w:p>
            </w:tc>
          </w:sdtContent>
        </w:sdt>
      </w:tr>
      <w:tr w:rsidR="000C0046" w:rsidTr="000F1DF9">
        <w:tc>
          <w:tcPr>
            <w:tcW w:w="2718" w:type="dxa"/>
          </w:tcPr>
          <w:p w:rsidR="000C0046" w:rsidRPr="00BC7495" w:rsidRDefault="000C0046" w:rsidP="000F1DF9">
            <w:pPr>
              <w:rPr>
                <w:rFonts w:cs="Times New Roman"/>
                <w:szCs w:val="24"/>
              </w:rPr>
            </w:pPr>
          </w:p>
        </w:tc>
        <w:sdt>
          <w:sdtPr>
            <w:rPr>
              <w:rFonts w:cs="Times New Roman"/>
              <w:szCs w:val="24"/>
            </w:rPr>
            <w:alias w:val="Date"/>
            <w:tag w:val="DateContentControl"/>
            <w:id w:val="1178081906"/>
            <w:lock w:val="sdtLocked"/>
            <w:placeholder>
              <w:docPart w:val="D02D3988F36B47C2AC220B392EBA1684"/>
            </w:placeholder>
            <w:date w:fullDate="2023-06-06T00:00:00Z">
              <w:dateFormat w:val="M/d/yyyy"/>
              <w:lid w:val="en-US"/>
              <w:storeMappedDataAs w:val="dateTime"/>
              <w:calendar w:val="gregorian"/>
            </w:date>
          </w:sdtPr>
          <w:sdtContent>
            <w:tc>
              <w:tcPr>
                <w:tcW w:w="6858" w:type="dxa"/>
              </w:tcPr>
              <w:p w:rsidR="000C0046" w:rsidRPr="00FF6471" w:rsidRDefault="000C0046" w:rsidP="000F1DF9">
                <w:pPr>
                  <w:jc w:val="right"/>
                  <w:rPr>
                    <w:rFonts w:cs="Times New Roman"/>
                    <w:szCs w:val="24"/>
                  </w:rPr>
                </w:pPr>
                <w:r>
                  <w:rPr>
                    <w:rFonts w:cs="Times New Roman"/>
                    <w:szCs w:val="24"/>
                  </w:rPr>
                  <w:t>6/6/2023</w:t>
                </w:r>
              </w:p>
            </w:tc>
          </w:sdtContent>
        </w:sdt>
      </w:tr>
      <w:tr w:rsidR="000C0046" w:rsidTr="000F1DF9">
        <w:tc>
          <w:tcPr>
            <w:tcW w:w="2718" w:type="dxa"/>
          </w:tcPr>
          <w:p w:rsidR="000C0046" w:rsidRPr="00BC7495" w:rsidRDefault="000C0046" w:rsidP="000F1DF9">
            <w:pPr>
              <w:rPr>
                <w:rFonts w:cs="Times New Roman"/>
                <w:szCs w:val="24"/>
              </w:rPr>
            </w:pPr>
          </w:p>
        </w:tc>
        <w:sdt>
          <w:sdtPr>
            <w:rPr>
              <w:rFonts w:cs="Times New Roman"/>
              <w:szCs w:val="24"/>
            </w:rPr>
            <w:alias w:val="BA Version"/>
            <w:tag w:val="BAVersion"/>
            <w:id w:val="-1685590809"/>
            <w:lock w:val="sdtContentLocked"/>
            <w:placeholder>
              <w:docPart w:val="736C894F7E384FC3AD02F6B10267105D"/>
            </w:placeholder>
          </w:sdtPr>
          <w:sdtContent>
            <w:tc>
              <w:tcPr>
                <w:tcW w:w="6858" w:type="dxa"/>
              </w:tcPr>
              <w:p w:rsidR="000C0046" w:rsidRPr="00FF6471" w:rsidRDefault="000C0046" w:rsidP="000F1DF9">
                <w:pPr>
                  <w:jc w:val="right"/>
                  <w:rPr>
                    <w:rFonts w:cs="Times New Roman"/>
                    <w:szCs w:val="24"/>
                  </w:rPr>
                </w:pPr>
                <w:r>
                  <w:rPr>
                    <w:rFonts w:cs="Times New Roman"/>
                    <w:szCs w:val="24"/>
                  </w:rPr>
                  <w:t>Enrolled</w:t>
                </w:r>
              </w:p>
            </w:tc>
          </w:sdtContent>
        </w:sdt>
      </w:tr>
    </w:tbl>
    <w:p w:rsidR="000C0046" w:rsidRPr="00FF6471" w:rsidRDefault="000C0046" w:rsidP="000F1DF9">
      <w:pPr>
        <w:spacing w:after="0" w:line="240" w:lineRule="auto"/>
        <w:rPr>
          <w:rFonts w:cs="Times New Roman"/>
          <w:szCs w:val="24"/>
        </w:rPr>
      </w:pPr>
    </w:p>
    <w:p w:rsidR="000C0046" w:rsidRPr="00FF6471" w:rsidRDefault="000C0046" w:rsidP="000F1DF9">
      <w:pPr>
        <w:spacing w:after="0" w:line="240" w:lineRule="auto"/>
        <w:rPr>
          <w:rFonts w:cs="Times New Roman"/>
          <w:szCs w:val="24"/>
        </w:rPr>
      </w:pPr>
    </w:p>
    <w:p w:rsidR="000C0046" w:rsidRPr="00FF6471" w:rsidRDefault="000C00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DB1C58EC7640378D4E359CCA07CA05"/>
        </w:placeholder>
      </w:sdtPr>
      <w:sdtContent>
        <w:p w:rsidR="000C0046" w:rsidRDefault="000C00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F4755821CE4066B249DB7993F7DAF4"/>
        </w:placeholder>
      </w:sdtPr>
      <w:sdtContent>
        <w:p w:rsidR="000C0046" w:rsidRDefault="000C0046" w:rsidP="00701F5B">
          <w:pPr>
            <w:pStyle w:val="NormalWeb"/>
            <w:spacing w:before="0" w:beforeAutospacing="0" w:after="0" w:afterAutospacing="0"/>
            <w:jc w:val="both"/>
            <w:divId w:val="565451953"/>
            <w:rPr>
              <w:rFonts w:eastAsia="Times New Roman"/>
              <w:bCs/>
            </w:rPr>
          </w:pPr>
        </w:p>
        <w:p w:rsidR="000C0046" w:rsidRPr="00701F5B" w:rsidRDefault="000C0046" w:rsidP="00701F5B">
          <w:pPr>
            <w:pStyle w:val="NormalWeb"/>
            <w:spacing w:before="0" w:beforeAutospacing="0" w:after="0" w:afterAutospacing="0"/>
            <w:jc w:val="both"/>
            <w:divId w:val="565451953"/>
          </w:pPr>
          <w:r w:rsidRPr="00701F5B">
            <w:t>Over 34 percent of veterans in Texas have a Department of Veteran Affairs disability rating between 70 to 100 percent, with an estimated 12-14 percent having an individual unemployability rating, and their spouses are often the primary income providers.</w:t>
          </w:r>
        </w:p>
        <w:p w:rsidR="000C0046" w:rsidRPr="00701F5B" w:rsidRDefault="000C0046" w:rsidP="00701F5B">
          <w:pPr>
            <w:pStyle w:val="NormalWeb"/>
            <w:spacing w:before="0" w:beforeAutospacing="0" w:after="0" w:afterAutospacing="0"/>
            <w:jc w:val="both"/>
            <w:divId w:val="565451953"/>
          </w:pPr>
          <w:r w:rsidRPr="00701F5B">
            <w:t> </w:t>
          </w:r>
        </w:p>
        <w:p w:rsidR="000C0046" w:rsidRPr="00701F5B" w:rsidRDefault="000C0046" w:rsidP="00701F5B">
          <w:pPr>
            <w:pStyle w:val="NormalWeb"/>
            <w:spacing w:before="0" w:beforeAutospacing="0" w:after="0" w:afterAutospacing="0"/>
            <w:jc w:val="both"/>
            <w:divId w:val="565451953"/>
          </w:pPr>
          <w:r w:rsidRPr="00701F5B">
            <w:t>Providing greater opportunities for sustainable income and improved quality of life for veterans and their families would be possible by transferring veteran hiring preferences for veterans with an unemployability rating to the veteran's spouse.</w:t>
          </w:r>
        </w:p>
        <w:p w:rsidR="000C0046" w:rsidRPr="00701F5B" w:rsidRDefault="000C0046" w:rsidP="00701F5B">
          <w:pPr>
            <w:pStyle w:val="NormalWeb"/>
            <w:spacing w:before="0" w:beforeAutospacing="0" w:after="0" w:afterAutospacing="0"/>
            <w:jc w:val="both"/>
            <w:divId w:val="565451953"/>
          </w:pPr>
          <w:r w:rsidRPr="00701F5B">
            <w:t> </w:t>
          </w:r>
        </w:p>
        <w:p w:rsidR="000C0046" w:rsidRPr="00701F5B" w:rsidRDefault="000C0046" w:rsidP="00701F5B">
          <w:pPr>
            <w:pStyle w:val="NormalWeb"/>
            <w:spacing w:before="0" w:beforeAutospacing="0" w:after="0" w:afterAutospacing="0"/>
            <w:jc w:val="both"/>
            <w:divId w:val="565451953"/>
          </w:pPr>
          <w:r w:rsidRPr="00701F5B">
            <w:t>Aligning the state veteran preference with the federal program will reduce confusion and ensure the best interest of veterans by allowing transfer of the veterans hiring preference if the veteran is deemed unemployable by the Department of Veteran Affairs.</w:t>
          </w:r>
        </w:p>
        <w:p w:rsidR="000C0046" w:rsidRPr="00701F5B" w:rsidRDefault="000C0046" w:rsidP="00701F5B">
          <w:pPr>
            <w:pStyle w:val="NormalWeb"/>
            <w:spacing w:before="0" w:beforeAutospacing="0" w:after="0" w:afterAutospacing="0"/>
            <w:jc w:val="both"/>
            <w:divId w:val="565451953"/>
          </w:pPr>
          <w:r w:rsidRPr="00701F5B">
            <w:t> </w:t>
          </w:r>
        </w:p>
        <w:p w:rsidR="000C0046" w:rsidRPr="00701F5B" w:rsidRDefault="000C0046" w:rsidP="00701F5B">
          <w:pPr>
            <w:pStyle w:val="NormalWeb"/>
            <w:spacing w:before="0" w:beforeAutospacing="0" w:after="0" w:afterAutospacing="0"/>
            <w:jc w:val="both"/>
            <w:divId w:val="565451953"/>
          </w:pPr>
          <w:r w:rsidRPr="00701F5B">
            <w:t>S.B. 1376 eligibility requirements for the spouse/dependents would align with S.B. 805 from the 84th Session. This benefit aligns with the Gold Star Fathers Act of 2015, which extended hiring preferences for federal civil positions to fathers.</w:t>
          </w:r>
        </w:p>
        <w:p w:rsidR="000C0046" w:rsidRPr="00701F5B" w:rsidRDefault="000C0046" w:rsidP="00701F5B">
          <w:pPr>
            <w:pStyle w:val="NormalWeb"/>
            <w:spacing w:before="0" w:beforeAutospacing="0" w:after="0" w:afterAutospacing="0"/>
            <w:jc w:val="both"/>
            <w:divId w:val="565451953"/>
          </w:pPr>
          <w:r w:rsidRPr="00701F5B">
            <w:t> </w:t>
          </w:r>
        </w:p>
        <w:p w:rsidR="000C0046" w:rsidRPr="00701F5B" w:rsidRDefault="000C0046" w:rsidP="00701F5B">
          <w:pPr>
            <w:pStyle w:val="NormalWeb"/>
            <w:spacing w:before="0" w:beforeAutospacing="0" w:after="0" w:afterAutospacing="0"/>
            <w:jc w:val="both"/>
            <w:divId w:val="565451953"/>
          </w:pPr>
          <w:r w:rsidRPr="00701F5B">
            <w:t>S.B. 1376 seeks to allow the spouse, widow, or widower of a veteran to claim the preference if the veteran is unable to use it.</w:t>
          </w:r>
        </w:p>
        <w:p w:rsidR="000C0046" w:rsidRPr="00701F5B" w:rsidRDefault="000C0046" w:rsidP="00701F5B">
          <w:pPr>
            <w:pStyle w:val="NormalWeb"/>
            <w:spacing w:before="0" w:beforeAutospacing="0" w:after="0" w:afterAutospacing="0"/>
            <w:jc w:val="both"/>
            <w:divId w:val="565451953"/>
          </w:pPr>
          <w:r w:rsidRPr="00701F5B">
            <w:t> </w:t>
          </w:r>
        </w:p>
        <w:p w:rsidR="000C0046" w:rsidRPr="00701F5B" w:rsidRDefault="000C0046" w:rsidP="00701F5B">
          <w:pPr>
            <w:pStyle w:val="NormalWeb"/>
            <w:spacing w:before="0" w:beforeAutospacing="0" w:after="0" w:afterAutospacing="0"/>
            <w:jc w:val="both"/>
            <w:divId w:val="565451953"/>
          </w:pPr>
          <w:r w:rsidRPr="00701F5B">
            <w:t>S.B. 1376 would allow online certification and consent form would allow veterans to transfer veterans hiring preference benefits to their spouse and inform agencies of the transfer. The form, signed by the veteran and presented with the spouse's employment application, would require the veteran to provide a Department of Veteran Affairs Summary of Benefits Letter. This process would be similar to the Hazlewood Act Exemption benefit transfer process for veterans.</w:t>
          </w:r>
        </w:p>
        <w:p w:rsidR="000C0046" w:rsidRPr="00D70925" w:rsidRDefault="000C0046" w:rsidP="00701F5B">
          <w:pPr>
            <w:spacing w:after="0" w:line="240" w:lineRule="auto"/>
            <w:jc w:val="both"/>
            <w:rPr>
              <w:rFonts w:eastAsia="Times New Roman" w:cs="Times New Roman"/>
              <w:bCs/>
              <w:szCs w:val="24"/>
            </w:rPr>
          </w:pPr>
        </w:p>
      </w:sdtContent>
    </w:sdt>
    <w:p w:rsidR="000C0046" w:rsidRDefault="000C0046" w:rsidP="00701F5B">
      <w:pPr>
        <w:tabs>
          <w:tab w:val="left" w:pos="3583"/>
        </w:tabs>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1376 </w:t>
      </w:r>
      <w:bookmarkStart w:id="1" w:name="AmendsCurrentLaw"/>
      <w:bookmarkEnd w:id="1"/>
      <w:r>
        <w:rPr>
          <w:rFonts w:cs="Times New Roman"/>
          <w:szCs w:val="24"/>
        </w:rPr>
        <w:t xml:space="preserve">amends current law </w:t>
      </w:r>
      <w:r w:rsidRPr="00701F5B">
        <w:rPr>
          <w:rFonts w:cs="Times New Roman"/>
          <w:szCs w:val="24"/>
        </w:rPr>
        <w:t>relating to an employment preference for members of the military and their spouses for positions at state agencies.</w:t>
      </w:r>
    </w:p>
    <w:p w:rsidR="000C0046" w:rsidRPr="00701F5B" w:rsidRDefault="000C0046" w:rsidP="000F1DF9">
      <w:pPr>
        <w:spacing w:after="0" w:line="240" w:lineRule="auto"/>
        <w:jc w:val="both"/>
        <w:rPr>
          <w:rFonts w:eastAsia="Times New Roman" w:cs="Times New Roman"/>
          <w:szCs w:val="24"/>
        </w:rPr>
      </w:pPr>
    </w:p>
    <w:p w:rsidR="000C0046" w:rsidRPr="005C2A78" w:rsidRDefault="000C00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25951664C9454DB1A166D09453D18E"/>
          </w:placeholder>
        </w:sdtPr>
        <w:sdtContent>
          <w:r>
            <w:rPr>
              <w:rFonts w:eastAsia="Times New Roman" w:cs="Times New Roman"/>
              <w:b/>
              <w:szCs w:val="24"/>
              <w:u w:val="single"/>
            </w:rPr>
            <w:t>RULEMAKING AUTHORITY</w:t>
          </w:r>
        </w:sdtContent>
      </w:sdt>
    </w:p>
    <w:p w:rsidR="000C0046" w:rsidRPr="006529C4" w:rsidRDefault="000C0046" w:rsidP="00774EC7">
      <w:pPr>
        <w:spacing w:after="0" w:line="240" w:lineRule="auto"/>
        <w:jc w:val="both"/>
        <w:rPr>
          <w:rFonts w:cs="Times New Roman"/>
          <w:szCs w:val="24"/>
        </w:rPr>
      </w:pPr>
    </w:p>
    <w:p w:rsidR="000C0046" w:rsidRPr="006529C4" w:rsidRDefault="000C004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0046" w:rsidRPr="006529C4" w:rsidRDefault="000C0046" w:rsidP="00774EC7">
      <w:pPr>
        <w:spacing w:after="0" w:line="240" w:lineRule="auto"/>
        <w:jc w:val="both"/>
        <w:rPr>
          <w:rFonts w:cs="Times New Roman"/>
          <w:szCs w:val="24"/>
        </w:rPr>
      </w:pPr>
    </w:p>
    <w:p w:rsidR="000C0046" w:rsidRPr="005C2A78" w:rsidRDefault="000C0046" w:rsidP="001D79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B8DE29E40A4AF895534B789466C7CC"/>
          </w:placeholder>
        </w:sdtPr>
        <w:sdtContent>
          <w:r>
            <w:rPr>
              <w:rFonts w:eastAsia="Times New Roman" w:cs="Times New Roman"/>
              <w:b/>
              <w:szCs w:val="24"/>
              <w:u w:val="single"/>
            </w:rPr>
            <w:t>SECTION BY SECTION ANALYSIS</w:t>
          </w:r>
        </w:sdtContent>
      </w:sdt>
    </w:p>
    <w:p w:rsidR="000C0046" w:rsidRPr="005C2A78" w:rsidRDefault="000C0046" w:rsidP="001D7913">
      <w:pPr>
        <w:spacing w:after="0" w:line="240" w:lineRule="auto"/>
        <w:jc w:val="both"/>
        <w:rPr>
          <w:rFonts w:eastAsia="Times New Roman" w:cs="Times New Roman"/>
          <w:szCs w:val="24"/>
        </w:rPr>
      </w:pPr>
    </w:p>
    <w:p w:rsidR="000C0046" w:rsidRPr="00701F5B" w:rsidRDefault="000C0046" w:rsidP="001D7913">
      <w:pPr>
        <w:spacing w:after="0" w:line="240" w:lineRule="auto"/>
        <w:jc w:val="both"/>
        <w:rPr>
          <w:rFonts w:eastAsia="Times New Roman" w:cs="Times New Roman"/>
          <w:szCs w:val="24"/>
        </w:rPr>
      </w:pPr>
      <w:r w:rsidRPr="005C2A78">
        <w:rPr>
          <w:rFonts w:eastAsia="Times New Roman" w:cs="Times New Roman"/>
          <w:szCs w:val="24"/>
        </w:rPr>
        <w:t>SECTION 1.</w:t>
      </w:r>
      <w:r w:rsidRPr="00701F5B">
        <w:t xml:space="preserve"> </w:t>
      </w:r>
      <w:r>
        <w:t xml:space="preserve">Amends </w:t>
      </w:r>
      <w:r w:rsidRPr="00701F5B">
        <w:rPr>
          <w:rFonts w:eastAsia="Times New Roman" w:cs="Times New Roman"/>
          <w:szCs w:val="24"/>
        </w:rPr>
        <w:t>Section 656.027, Government Code, as follows:</w:t>
      </w:r>
    </w:p>
    <w:p w:rsidR="000C0046" w:rsidRPr="00701F5B" w:rsidRDefault="000C0046" w:rsidP="001D7913">
      <w:pPr>
        <w:spacing w:after="0" w:line="240" w:lineRule="auto"/>
        <w:jc w:val="both"/>
        <w:rPr>
          <w:rFonts w:eastAsia="Times New Roman" w:cs="Times New Roman"/>
          <w:szCs w:val="24"/>
        </w:rPr>
      </w:pPr>
    </w:p>
    <w:p w:rsidR="000C0046" w:rsidRPr="005C2A78" w:rsidRDefault="000C0046" w:rsidP="001D7913">
      <w:pPr>
        <w:spacing w:after="0" w:line="240" w:lineRule="auto"/>
        <w:ind w:left="720"/>
        <w:jc w:val="both"/>
        <w:rPr>
          <w:rFonts w:eastAsia="Times New Roman" w:cs="Times New Roman"/>
          <w:szCs w:val="24"/>
        </w:rPr>
      </w:pPr>
      <w:r w:rsidRPr="00701F5B">
        <w:rPr>
          <w:rFonts w:eastAsia="Times New Roman" w:cs="Times New Roman"/>
          <w:szCs w:val="24"/>
        </w:rPr>
        <w:t xml:space="preserve">Sec. 656.027. </w:t>
      </w:r>
      <w:r>
        <w:rPr>
          <w:rFonts w:eastAsia="Times New Roman" w:cs="Times New Roman"/>
          <w:szCs w:val="24"/>
        </w:rPr>
        <w:t>New heading:</w:t>
      </w:r>
      <w:r w:rsidRPr="00701F5B">
        <w:rPr>
          <w:rFonts w:eastAsia="Times New Roman" w:cs="Times New Roman"/>
          <w:szCs w:val="24"/>
        </w:rPr>
        <w:t xml:space="preserve"> MILITARY EMPLOYMENT PREFERENC</w:t>
      </w:r>
      <w:r>
        <w:rPr>
          <w:rFonts w:eastAsia="Times New Roman" w:cs="Times New Roman"/>
          <w:szCs w:val="24"/>
        </w:rPr>
        <w:t xml:space="preserve">E </w:t>
      </w:r>
      <w:r w:rsidRPr="00701F5B">
        <w:rPr>
          <w:rFonts w:eastAsia="Times New Roman" w:cs="Times New Roman"/>
          <w:szCs w:val="24"/>
        </w:rPr>
        <w:t xml:space="preserve">ON STATE EMPLOYMENT FORMS. </w:t>
      </w:r>
      <w:r>
        <w:rPr>
          <w:rFonts w:eastAsia="Times New Roman" w:cs="Times New Roman"/>
          <w:szCs w:val="24"/>
        </w:rPr>
        <w:t>Requires the Texas Workforce Commission (TWC) to</w:t>
      </w:r>
      <w:r w:rsidRPr="00701F5B">
        <w:rPr>
          <w:rFonts w:eastAsia="Times New Roman" w:cs="Times New Roman"/>
          <w:szCs w:val="24"/>
        </w:rPr>
        <w:t xml:space="preserve"> include on all forms relating to state agency employment that are prescribed by </w:t>
      </w:r>
      <w:r>
        <w:rPr>
          <w:rFonts w:eastAsia="Times New Roman" w:cs="Times New Roman"/>
          <w:szCs w:val="24"/>
        </w:rPr>
        <w:t>TWC</w:t>
      </w:r>
      <w:r w:rsidRPr="00701F5B">
        <w:rPr>
          <w:rFonts w:eastAsia="Times New Roman" w:cs="Times New Roman"/>
          <w:szCs w:val="24"/>
        </w:rPr>
        <w:t xml:space="preserve"> under </w:t>
      </w:r>
      <w:r>
        <w:rPr>
          <w:rFonts w:eastAsia="Times New Roman" w:cs="Times New Roman"/>
          <w:szCs w:val="24"/>
        </w:rPr>
        <w:t>S</w:t>
      </w:r>
      <w:r w:rsidRPr="00701F5B">
        <w:rPr>
          <w:rFonts w:eastAsia="Times New Roman" w:cs="Times New Roman"/>
          <w:szCs w:val="24"/>
        </w:rPr>
        <w:t>ubchapter</w:t>
      </w:r>
      <w:r>
        <w:rPr>
          <w:rFonts w:eastAsia="Times New Roman" w:cs="Times New Roman"/>
          <w:szCs w:val="24"/>
        </w:rPr>
        <w:t xml:space="preserve"> B (Job Notices)</w:t>
      </w:r>
      <w:r w:rsidRPr="00701F5B">
        <w:rPr>
          <w:rFonts w:eastAsia="Times New Roman" w:cs="Times New Roman"/>
          <w:szCs w:val="24"/>
        </w:rPr>
        <w:t xml:space="preserve"> or other law a statement regarding the requirement prescribed by Chapter 657 that each state agency give a military employment preference until the agency workforce is composed of at least 20 percent individuals who qualify for a military employment preference under Section 657.002</w:t>
      </w:r>
      <w:r>
        <w:rPr>
          <w:rFonts w:eastAsia="Times New Roman" w:cs="Times New Roman"/>
          <w:szCs w:val="24"/>
        </w:rPr>
        <w:t xml:space="preserve">, rather than </w:t>
      </w:r>
      <w:r w:rsidRPr="002523C4">
        <w:rPr>
          <w:rFonts w:eastAsia="Times New Roman" w:cs="Times New Roman"/>
          <w:szCs w:val="24"/>
        </w:rPr>
        <w:t>veterans employment preference until the agency workforce is composed of at least 40 percent</w:t>
      </w:r>
      <w:r>
        <w:rPr>
          <w:rFonts w:eastAsia="Times New Roman" w:cs="Times New Roman"/>
          <w:szCs w:val="24"/>
        </w:rPr>
        <w:t xml:space="preserve"> veterans</w:t>
      </w:r>
      <w:r w:rsidRPr="00701F5B">
        <w:rPr>
          <w:rFonts w:eastAsia="Times New Roman" w:cs="Times New Roman"/>
          <w:szCs w:val="24"/>
        </w:rPr>
        <w:t>.</w:t>
      </w:r>
    </w:p>
    <w:p w:rsidR="000C0046" w:rsidRPr="005C2A78" w:rsidRDefault="000C0046" w:rsidP="001D7913">
      <w:pPr>
        <w:spacing w:after="0" w:line="240" w:lineRule="auto"/>
        <w:jc w:val="both"/>
        <w:rPr>
          <w:rFonts w:eastAsia="Times New Roman" w:cs="Times New Roman"/>
          <w:szCs w:val="24"/>
        </w:rPr>
      </w:pPr>
    </w:p>
    <w:p w:rsidR="000C0046" w:rsidRPr="002523C4" w:rsidRDefault="000C0046" w:rsidP="001D79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w:t>
      </w:r>
      <w:r w:rsidRPr="002523C4">
        <w:rPr>
          <w:rFonts w:eastAsia="Times New Roman" w:cs="Times New Roman"/>
          <w:szCs w:val="24"/>
        </w:rPr>
        <w:t>he heading to Chapter 657, Government Code, as follows:</w:t>
      </w:r>
    </w:p>
    <w:p w:rsidR="000C0046" w:rsidRPr="002523C4" w:rsidRDefault="000C0046" w:rsidP="001D7913">
      <w:pPr>
        <w:spacing w:after="0" w:line="240" w:lineRule="auto"/>
        <w:jc w:val="both"/>
        <w:rPr>
          <w:rFonts w:eastAsia="Times New Roman" w:cs="Times New Roman"/>
          <w:szCs w:val="24"/>
        </w:rPr>
      </w:pPr>
    </w:p>
    <w:p w:rsidR="000C0046" w:rsidRPr="002523C4" w:rsidRDefault="000C0046" w:rsidP="001D7913">
      <w:pPr>
        <w:spacing w:after="0" w:line="240" w:lineRule="auto"/>
        <w:jc w:val="center"/>
        <w:rPr>
          <w:rFonts w:eastAsia="Times New Roman" w:cs="Times New Roman"/>
          <w:szCs w:val="24"/>
        </w:rPr>
      </w:pPr>
      <w:r w:rsidRPr="002523C4">
        <w:rPr>
          <w:rFonts w:eastAsia="Times New Roman" w:cs="Times New Roman"/>
          <w:szCs w:val="24"/>
        </w:rPr>
        <w:t>CHAPTER 657.  MILITARY EMPLOYMENT PREFERENCES</w:t>
      </w:r>
    </w:p>
    <w:p w:rsidR="000C0046" w:rsidRPr="005C2A78" w:rsidRDefault="000C0046" w:rsidP="001D7913">
      <w:pPr>
        <w:spacing w:after="0" w:line="240" w:lineRule="auto"/>
        <w:jc w:val="both"/>
        <w:rPr>
          <w:rFonts w:eastAsia="Times New Roman" w:cs="Times New Roman"/>
          <w:szCs w:val="24"/>
        </w:rPr>
      </w:pPr>
    </w:p>
    <w:p w:rsidR="000C0046" w:rsidRPr="002523C4" w:rsidRDefault="000C0046" w:rsidP="001D791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523C4">
        <w:rPr>
          <w:rFonts w:eastAsia="Times New Roman" w:cs="Times New Roman"/>
          <w:szCs w:val="24"/>
        </w:rPr>
        <w:t>Section 657.002, Government Code, as follows:</w:t>
      </w:r>
    </w:p>
    <w:p w:rsidR="000C0046" w:rsidRPr="002523C4" w:rsidRDefault="000C0046" w:rsidP="001D7913">
      <w:pPr>
        <w:spacing w:after="0" w:line="240" w:lineRule="auto"/>
        <w:jc w:val="both"/>
        <w:rPr>
          <w:rFonts w:eastAsia="Times New Roman" w:cs="Times New Roman"/>
          <w:szCs w:val="24"/>
        </w:rPr>
      </w:pPr>
    </w:p>
    <w:p w:rsidR="000C0046" w:rsidRPr="002523C4" w:rsidRDefault="000C0046" w:rsidP="001D7913">
      <w:pPr>
        <w:spacing w:after="0" w:line="240" w:lineRule="auto"/>
        <w:ind w:left="720"/>
        <w:jc w:val="both"/>
        <w:rPr>
          <w:rFonts w:eastAsia="Times New Roman" w:cs="Times New Roman"/>
          <w:szCs w:val="24"/>
        </w:rPr>
      </w:pPr>
      <w:r w:rsidRPr="002523C4">
        <w:rPr>
          <w:rFonts w:eastAsia="Times New Roman" w:cs="Times New Roman"/>
          <w:szCs w:val="24"/>
        </w:rPr>
        <w:t>Sec. 657.002.</w:t>
      </w:r>
      <w:r>
        <w:rPr>
          <w:rFonts w:eastAsia="Times New Roman" w:cs="Times New Roman"/>
          <w:szCs w:val="24"/>
        </w:rPr>
        <w:t xml:space="preserve"> New heading:</w:t>
      </w:r>
      <w:r w:rsidRPr="002523C4">
        <w:rPr>
          <w:rFonts w:eastAsia="Times New Roman" w:cs="Times New Roman"/>
          <w:szCs w:val="24"/>
        </w:rPr>
        <w:t xml:space="preserve"> INDIVIDUALS QUALIFIED FOR MILITARY EMPLOYMENT PREFERENCE.</w:t>
      </w:r>
      <w:r>
        <w:rPr>
          <w:rFonts w:eastAsia="Times New Roman" w:cs="Times New Roman"/>
          <w:szCs w:val="24"/>
        </w:rPr>
        <w:t xml:space="preserve"> Provides that t</w:t>
      </w:r>
      <w:r w:rsidRPr="002523C4">
        <w:rPr>
          <w:rFonts w:eastAsia="Times New Roman" w:cs="Times New Roman"/>
          <w:szCs w:val="24"/>
        </w:rPr>
        <w:t>he following individuals qualify for a military employment preference:</w:t>
      </w:r>
    </w:p>
    <w:p w:rsidR="000C0046" w:rsidRPr="002523C4" w:rsidRDefault="000C0046" w:rsidP="001D7913">
      <w:pPr>
        <w:spacing w:after="0" w:line="240" w:lineRule="auto"/>
        <w:ind w:left="720"/>
        <w:jc w:val="both"/>
        <w:rPr>
          <w:rFonts w:eastAsia="Times New Roman" w:cs="Times New Roman"/>
          <w:szCs w:val="24"/>
        </w:rPr>
      </w:pPr>
    </w:p>
    <w:p w:rsidR="000C0046" w:rsidRPr="002523C4" w:rsidRDefault="000C0046" w:rsidP="001D7913">
      <w:pPr>
        <w:spacing w:after="0" w:line="240" w:lineRule="auto"/>
        <w:ind w:left="1440"/>
        <w:jc w:val="both"/>
        <w:rPr>
          <w:rFonts w:eastAsia="Times New Roman" w:cs="Times New Roman"/>
          <w:szCs w:val="24"/>
        </w:rPr>
      </w:pPr>
      <w:r w:rsidRPr="002523C4">
        <w:rPr>
          <w:rFonts w:eastAsia="Times New Roman" w:cs="Times New Roman"/>
          <w:szCs w:val="24"/>
        </w:rPr>
        <w:t xml:space="preserve">(1) </w:t>
      </w:r>
      <w:r>
        <w:rPr>
          <w:rFonts w:eastAsia="Times New Roman" w:cs="Times New Roman"/>
          <w:szCs w:val="24"/>
        </w:rPr>
        <w:t>makes no changes to this subdivision;</w:t>
      </w:r>
    </w:p>
    <w:p w:rsidR="000C0046" w:rsidRPr="002523C4" w:rsidRDefault="000C0046" w:rsidP="001D7913">
      <w:pPr>
        <w:spacing w:after="0" w:line="240" w:lineRule="auto"/>
        <w:ind w:left="1440"/>
        <w:jc w:val="both"/>
        <w:rPr>
          <w:rFonts w:eastAsia="Times New Roman" w:cs="Times New Roman"/>
          <w:szCs w:val="24"/>
        </w:rPr>
      </w:pPr>
    </w:p>
    <w:p w:rsidR="000C0046" w:rsidRPr="002523C4" w:rsidRDefault="000C0046" w:rsidP="001D7913">
      <w:pPr>
        <w:spacing w:after="0" w:line="240" w:lineRule="auto"/>
        <w:ind w:left="1440"/>
        <w:jc w:val="both"/>
        <w:rPr>
          <w:rFonts w:eastAsia="Times New Roman" w:cs="Times New Roman"/>
          <w:szCs w:val="24"/>
        </w:rPr>
      </w:pPr>
      <w:r w:rsidRPr="002523C4">
        <w:rPr>
          <w:rFonts w:eastAsia="Times New Roman" w:cs="Times New Roman"/>
          <w:szCs w:val="24"/>
        </w:rPr>
        <w:t>(2)</w:t>
      </w:r>
      <w:r>
        <w:rPr>
          <w:rFonts w:eastAsia="Times New Roman" w:cs="Times New Roman"/>
          <w:szCs w:val="24"/>
        </w:rPr>
        <w:t>-(3)</w:t>
      </w:r>
      <w:r w:rsidRPr="002523C4">
        <w:rPr>
          <w:rFonts w:eastAsia="Times New Roman" w:cs="Times New Roman"/>
          <w:szCs w:val="24"/>
        </w:rPr>
        <w:t xml:space="preserve"> </w:t>
      </w:r>
      <w:r>
        <w:rPr>
          <w:rFonts w:eastAsia="Times New Roman" w:cs="Times New Roman"/>
          <w:szCs w:val="24"/>
        </w:rPr>
        <w:t>makes nonsubstantive changes to these subdivisions;</w:t>
      </w:r>
    </w:p>
    <w:p w:rsidR="000C0046" w:rsidRPr="002523C4" w:rsidRDefault="000C0046" w:rsidP="001D7913">
      <w:pPr>
        <w:spacing w:after="0" w:line="240" w:lineRule="auto"/>
        <w:ind w:left="1440"/>
        <w:jc w:val="both"/>
        <w:rPr>
          <w:rFonts w:eastAsia="Times New Roman" w:cs="Times New Roman"/>
          <w:szCs w:val="24"/>
        </w:rPr>
      </w:pPr>
    </w:p>
    <w:p w:rsidR="000C0046" w:rsidRPr="002523C4" w:rsidRDefault="000C0046" w:rsidP="001D7913">
      <w:pPr>
        <w:spacing w:after="0" w:line="240" w:lineRule="auto"/>
        <w:ind w:left="1440"/>
        <w:jc w:val="both"/>
        <w:rPr>
          <w:rFonts w:eastAsia="Times New Roman" w:cs="Times New Roman"/>
          <w:szCs w:val="24"/>
        </w:rPr>
      </w:pPr>
      <w:r w:rsidRPr="002523C4">
        <w:rPr>
          <w:rFonts w:eastAsia="Times New Roman" w:cs="Times New Roman"/>
          <w:szCs w:val="24"/>
        </w:rPr>
        <w:t>(4)  the spouse of a member of the United States armed forces or Texas National Guard serving on active duty; and</w:t>
      </w:r>
    </w:p>
    <w:p w:rsidR="000C0046" w:rsidRPr="002523C4" w:rsidRDefault="000C0046" w:rsidP="001D7913">
      <w:pPr>
        <w:spacing w:after="0" w:line="240" w:lineRule="auto"/>
        <w:ind w:left="1440"/>
        <w:jc w:val="both"/>
        <w:rPr>
          <w:rFonts w:eastAsia="Times New Roman" w:cs="Times New Roman"/>
          <w:szCs w:val="24"/>
        </w:rPr>
      </w:pPr>
    </w:p>
    <w:p w:rsidR="000C0046" w:rsidRDefault="000C0046" w:rsidP="001D7913">
      <w:pPr>
        <w:spacing w:after="0" w:line="240" w:lineRule="auto"/>
        <w:ind w:left="1440"/>
        <w:jc w:val="both"/>
        <w:rPr>
          <w:rFonts w:eastAsia="Times New Roman" w:cs="Times New Roman"/>
          <w:szCs w:val="24"/>
        </w:rPr>
      </w:pPr>
      <w:r w:rsidRPr="002523C4">
        <w:rPr>
          <w:rFonts w:eastAsia="Times New Roman" w:cs="Times New Roman"/>
          <w:szCs w:val="24"/>
        </w:rPr>
        <w:t>(5)  the spouse of a veteran if the spouse is the primary source of income for the household and the veteran has a total disability rating based either on having a service-connected disability with a disability rating of at least 70 percent or on individual unemployability.</w:t>
      </w:r>
    </w:p>
    <w:p w:rsidR="000C0046" w:rsidRDefault="000C0046" w:rsidP="001D7913">
      <w:pPr>
        <w:spacing w:after="0" w:line="240" w:lineRule="auto"/>
        <w:ind w:left="1440"/>
        <w:jc w:val="both"/>
        <w:rPr>
          <w:rFonts w:eastAsia="Times New Roman" w:cs="Times New Roman"/>
          <w:szCs w:val="24"/>
        </w:rPr>
      </w:pPr>
    </w:p>
    <w:p w:rsidR="000C0046" w:rsidRDefault="000C0046" w:rsidP="001D7913">
      <w:pPr>
        <w:spacing w:after="0" w:line="240" w:lineRule="auto"/>
        <w:ind w:left="720"/>
        <w:jc w:val="both"/>
        <w:rPr>
          <w:rFonts w:eastAsia="Times New Roman" w:cs="Times New Roman"/>
          <w:szCs w:val="24"/>
        </w:rPr>
      </w:pPr>
      <w:r>
        <w:rPr>
          <w:rFonts w:eastAsia="Times New Roman" w:cs="Times New Roman"/>
          <w:szCs w:val="24"/>
        </w:rPr>
        <w:t>Makes a conforming change.</w:t>
      </w:r>
    </w:p>
    <w:p w:rsidR="000C0046" w:rsidRDefault="000C0046" w:rsidP="001D7913">
      <w:pPr>
        <w:spacing w:after="0" w:line="240" w:lineRule="auto"/>
        <w:ind w:left="1440"/>
        <w:jc w:val="both"/>
        <w:rPr>
          <w:rFonts w:eastAsia="Times New Roman" w:cs="Times New Roman"/>
          <w:szCs w:val="24"/>
        </w:rPr>
      </w:pPr>
    </w:p>
    <w:p w:rsidR="000C0046" w:rsidRPr="002523C4" w:rsidRDefault="000C0046" w:rsidP="001D7913">
      <w:pPr>
        <w:spacing w:after="0" w:line="240" w:lineRule="auto"/>
        <w:jc w:val="both"/>
        <w:rPr>
          <w:rFonts w:eastAsia="Times New Roman" w:cs="Times New Roman"/>
          <w:szCs w:val="24"/>
        </w:rPr>
      </w:pPr>
      <w:r w:rsidRPr="002523C4">
        <w:rPr>
          <w:rFonts w:eastAsia="Times New Roman" w:cs="Times New Roman"/>
          <w:szCs w:val="24"/>
        </w:rPr>
        <w:t xml:space="preserve">SECTION 4. </w:t>
      </w:r>
      <w:r>
        <w:rPr>
          <w:rFonts w:eastAsia="Times New Roman" w:cs="Times New Roman"/>
          <w:szCs w:val="24"/>
        </w:rPr>
        <w:t>Amends</w:t>
      </w:r>
      <w:r w:rsidRPr="002523C4">
        <w:rPr>
          <w:rFonts w:eastAsia="Times New Roman" w:cs="Times New Roman"/>
          <w:szCs w:val="24"/>
        </w:rPr>
        <w:t xml:space="preserve"> Section 657.003, Government Code, as follows:</w:t>
      </w:r>
    </w:p>
    <w:p w:rsidR="000C0046" w:rsidRPr="002523C4" w:rsidRDefault="000C0046" w:rsidP="001D7913">
      <w:pPr>
        <w:spacing w:after="0" w:line="240" w:lineRule="auto"/>
        <w:jc w:val="both"/>
        <w:rPr>
          <w:rFonts w:eastAsia="Times New Roman" w:cs="Times New Roman"/>
          <w:szCs w:val="24"/>
        </w:rPr>
      </w:pPr>
    </w:p>
    <w:p w:rsidR="000C0046" w:rsidRPr="002523C4" w:rsidRDefault="000C0046" w:rsidP="001D7913">
      <w:pPr>
        <w:spacing w:after="0" w:line="240" w:lineRule="auto"/>
        <w:ind w:left="720"/>
        <w:jc w:val="both"/>
        <w:rPr>
          <w:rFonts w:eastAsia="Times New Roman" w:cs="Times New Roman"/>
          <w:szCs w:val="24"/>
        </w:rPr>
      </w:pPr>
      <w:r w:rsidRPr="002523C4">
        <w:rPr>
          <w:rFonts w:eastAsia="Times New Roman" w:cs="Times New Roman"/>
          <w:szCs w:val="24"/>
        </w:rPr>
        <w:t xml:space="preserve">Sec. 657.003. </w:t>
      </w:r>
      <w:r>
        <w:rPr>
          <w:rFonts w:eastAsia="Times New Roman" w:cs="Times New Roman"/>
          <w:szCs w:val="24"/>
        </w:rPr>
        <w:t>New heading:</w:t>
      </w:r>
      <w:r w:rsidRPr="002523C4">
        <w:rPr>
          <w:rFonts w:eastAsia="Times New Roman" w:cs="Times New Roman"/>
          <w:szCs w:val="24"/>
        </w:rPr>
        <w:t xml:space="preserve"> MILITARY EMPLOYMENT PREFERENCE. (a) </w:t>
      </w:r>
      <w:r>
        <w:rPr>
          <w:rFonts w:eastAsia="Times New Roman" w:cs="Times New Roman"/>
          <w:szCs w:val="24"/>
        </w:rPr>
        <w:t>Makes a conforming change to this subsection</w:t>
      </w:r>
      <w:r w:rsidRPr="002523C4">
        <w:rPr>
          <w:rFonts w:eastAsia="Times New Roman" w:cs="Times New Roman"/>
          <w:szCs w:val="24"/>
        </w:rPr>
        <w:t>.</w:t>
      </w:r>
    </w:p>
    <w:p w:rsidR="000C0046" w:rsidRPr="002523C4" w:rsidRDefault="000C0046" w:rsidP="001D7913">
      <w:pPr>
        <w:spacing w:after="0" w:line="240" w:lineRule="auto"/>
        <w:ind w:left="720"/>
        <w:jc w:val="both"/>
        <w:rPr>
          <w:rFonts w:eastAsia="Times New Roman" w:cs="Times New Roman"/>
          <w:szCs w:val="24"/>
        </w:rPr>
      </w:pPr>
    </w:p>
    <w:p w:rsidR="000C0046" w:rsidRPr="002523C4" w:rsidRDefault="000C0046" w:rsidP="001D7913">
      <w:pPr>
        <w:spacing w:after="0" w:line="240" w:lineRule="auto"/>
        <w:ind w:left="1440"/>
        <w:jc w:val="both"/>
        <w:rPr>
          <w:rFonts w:eastAsia="Times New Roman" w:cs="Times New Roman"/>
          <w:szCs w:val="24"/>
        </w:rPr>
      </w:pPr>
      <w:r w:rsidRPr="002523C4">
        <w:rPr>
          <w:rFonts w:eastAsia="Times New Roman" w:cs="Times New Roman"/>
          <w:szCs w:val="24"/>
        </w:rPr>
        <w:t xml:space="preserve">(b) </w:t>
      </w:r>
      <w:r>
        <w:rPr>
          <w:rFonts w:eastAsia="Times New Roman" w:cs="Times New Roman"/>
          <w:szCs w:val="24"/>
        </w:rPr>
        <w:t>Requires a</w:t>
      </w:r>
      <w:r w:rsidRPr="002523C4">
        <w:rPr>
          <w:rFonts w:eastAsia="Times New Roman" w:cs="Times New Roman"/>
          <w:szCs w:val="24"/>
        </w:rPr>
        <w:t xml:space="preserve"> state agency </w:t>
      </w:r>
      <w:r>
        <w:rPr>
          <w:rFonts w:eastAsia="Times New Roman" w:cs="Times New Roman"/>
          <w:szCs w:val="24"/>
        </w:rPr>
        <w:t>to</w:t>
      </w:r>
      <w:r w:rsidRPr="002523C4">
        <w:rPr>
          <w:rFonts w:eastAsia="Times New Roman" w:cs="Times New Roman"/>
          <w:szCs w:val="24"/>
        </w:rPr>
        <w:t xml:space="preserve"> provide to an individual entitled to a military employment preference for employment or appointment over other applicants for the same position who do not have a greater qualification a military employment preference, in the following order of priority:</w:t>
      </w:r>
    </w:p>
    <w:p w:rsidR="000C0046" w:rsidRPr="002523C4" w:rsidRDefault="000C0046" w:rsidP="001D7913">
      <w:pPr>
        <w:spacing w:after="0" w:line="240" w:lineRule="auto"/>
        <w:ind w:left="1440"/>
        <w:jc w:val="both"/>
        <w:rPr>
          <w:rFonts w:eastAsia="Times New Roman" w:cs="Times New Roman"/>
          <w:szCs w:val="24"/>
        </w:rPr>
      </w:pPr>
    </w:p>
    <w:p w:rsidR="000C0046" w:rsidRPr="002523C4" w:rsidRDefault="000C0046" w:rsidP="001D7913">
      <w:pPr>
        <w:spacing w:after="0" w:line="240" w:lineRule="auto"/>
        <w:ind w:left="2160"/>
        <w:jc w:val="both"/>
        <w:rPr>
          <w:rFonts w:eastAsia="Times New Roman" w:cs="Times New Roman"/>
          <w:szCs w:val="24"/>
        </w:rPr>
      </w:pPr>
      <w:r w:rsidRPr="002523C4">
        <w:rPr>
          <w:rFonts w:eastAsia="Times New Roman" w:cs="Times New Roman"/>
          <w:szCs w:val="24"/>
        </w:rPr>
        <w:t>(1)</w:t>
      </w:r>
      <w:r>
        <w:rPr>
          <w:rFonts w:eastAsia="Times New Roman" w:cs="Times New Roman"/>
          <w:szCs w:val="24"/>
        </w:rPr>
        <w:t>-</w:t>
      </w:r>
      <w:r w:rsidRPr="002523C4">
        <w:rPr>
          <w:rFonts w:eastAsia="Times New Roman" w:cs="Times New Roman"/>
          <w:szCs w:val="24"/>
        </w:rPr>
        <w:t>(2)</w:t>
      </w:r>
      <w:r>
        <w:rPr>
          <w:rFonts w:eastAsia="Times New Roman" w:cs="Times New Roman"/>
          <w:szCs w:val="24"/>
        </w:rPr>
        <w:t xml:space="preserve"> makes no changes to these subdivisions; </w:t>
      </w:r>
    </w:p>
    <w:p w:rsidR="000C0046" w:rsidRPr="002523C4" w:rsidRDefault="000C0046" w:rsidP="001D7913">
      <w:pPr>
        <w:spacing w:after="0" w:line="240" w:lineRule="auto"/>
        <w:ind w:left="2160"/>
        <w:jc w:val="both"/>
        <w:rPr>
          <w:rFonts w:eastAsia="Times New Roman" w:cs="Times New Roman"/>
          <w:szCs w:val="24"/>
        </w:rPr>
      </w:pPr>
    </w:p>
    <w:p w:rsidR="000C0046" w:rsidRPr="002523C4" w:rsidRDefault="000C0046" w:rsidP="001D7913">
      <w:pPr>
        <w:spacing w:after="0" w:line="240" w:lineRule="auto"/>
        <w:ind w:left="2160"/>
        <w:jc w:val="both"/>
        <w:rPr>
          <w:rFonts w:eastAsia="Times New Roman" w:cs="Times New Roman"/>
          <w:szCs w:val="24"/>
        </w:rPr>
      </w:pPr>
      <w:r w:rsidRPr="002523C4">
        <w:rPr>
          <w:rFonts w:eastAsia="Times New Roman" w:cs="Times New Roman"/>
          <w:szCs w:val="24"/>
        </w:rPr>
        <w:t>(3) a spouse described by Section 657.002(4) or (5);</w:t>
      </w:r>
      <w:r>
        <w:rPr>
          <w:rFonts w:eastAsia="Times New Roman" w:cs="Times New Roman"/>
          <w:szCs w:val="24"/>
        </w:rPr>
        <w:t xml:space="preserve"> and</w:t>
      </w:r>
    </w:p>
    <w:p w:rsidR="000C0046" w:rsidRPr="002523C4" w:rsidRDefault="000C0046" w:rsidP="001D7913">
      <w:pPr>
        <w:spacing w:after="0" w:line="240" w:lineRule="auto"/>
        <w:ind w:left="2160"/>
        <w:jc w:val="both"/>
        <w:rPr>
          <w:rFonts w:eastAsia="Times New Roman" w:cs="Times New Roman"/>
          <w:szCs w:val="24"/>
        </w:rPr>
      </w:pPr>
    </w:p>
    <w:p w:rsidR="000C0046" w:rsidRDefault="000C0046" w:rsidP="001D7913">
      <w:pPr>
        <w:spacing w:after="0" w:line="240" w:lineRule="auto"/>
        <w:ind w:left="2160"/>
        <w:jc w:val="both"/>
        <w:rPr>
          <w:rFonts w:eastAsia="Times New Roman" w:cs="Times New Roman"/>
          <w:szCs w:val="24"/>
        </w:rPr>
      </w:pPr>
      <w:r w:rsidRPr="002523C4">
        <w:rPr>
          <w:rFonts w:eastAsia="Times New Roman" w:cs="Times New Roman"/>
          <w:szCs w:val="24"/>
        </w:rPr>
        <w:t>(4</w:t>
      </w:r>
      <w:r>
        <w:rPr>
          <w:rFonts w:eastAsia="Times New Roman" w:cs="Times New Roman"/>
          <w:szCs w:val="24"/>
        </w:rPr>
        <w:t>)-(5) makes nonsubstantive changes to these subdivisions.</w:t>
      </w:r>
    </w:p>
    <w:p w:rsidR="000C0046" w:rsidRDefault="000C0046" w:rsidP="001D7913">
      <w:pPr>
        <w:spacing w:after="0" w:line="240" w:lineRule="auto"/>
        <w:ind w:left="2160"/>
        <w:jc w:val="both"/>
        <w:rPr>
          <w:rFonts w:eastAsia="Times New Roman" w:cs="Times New Roman"/>
          <w:szCs w:val="24"/>
        </w:rPr>
      </w:pPr>
    </w:p>
    <w:p w:rsidR="000C0046" w:rsidRDefault="000C0046" w:rsidP="001D7913">
      <w:pPr>
        <w:spacing w:after="0" w:line="240" w:lineRule="auto"/>
        <w:ind w:left="1440"/>
        <w:jc w:val="both"/>
        <w:rPr>
          <w:rFonts w:eastAsia="Times New Roman" w:cs="Times New Roman"/>
          <w:szCs w:val="24"/>
        </w:rPr>
      </w:pPr>
      <w:r>
        <w:rPr>
          <w:rFonts w:eastAsia="Times New Roman" w:cs="Times New Roman"/>
          <w:szCs w:val="24"/>
        </w:rPr>
        <w:t>Makes conforming changes.</w:t>
      </w:r>
    </w:p>
    <w:p w:rsidR="000C0046" w:rsidRDefault="000C0046" w:rsidP="001D7913">
      <w:pPr>
        <w:spacing w:after="0" w:line="240" w:lineRule="auto"/>
        <w:ind w:left="1440"/>
        <w:jc w:val="both"/>
        <w:rPr>
          <w:rFonts w:eastAsia="Times New Roman" w:cs="Times New Roman"/>
          <w:szCs w:val="24"/>
        </w:rPr>
      </w:pPr>
    </w:p>
    <w:p w:rsidR="000C0046" w:rsidRDefault="000C0046" w:rsidP="001D7913">
      <w:pPr>
        <w:spacing w:after="0" w:line="240" w:lineRule="auto"/>
        <w:ind w:left="1440"/>
        <w:jc w:val="both"/>
        <w:rPr>
          <w:rFonts w:eastAsia="Times New Roman" w:cs="Times New Roman"/>
          <w:szCs w:val="24"/>
        </w:rPr>
      </w:pPr>
      <w:r>
        <w:rPr>
          <w:rFonts w:eastAsia="Times New Roman" w:cs="Times New Roman"/>
          <w:szCs w:val="24"/>
        </w:rPr>
        <w:t xml:space="preserve">(c)-(d) Makes conforming changes to these subsections. </w:t>
      </w:r>
    </w:p>
    <w:p w:rsidR="000C0046" w:rsidRDefault="000C0046" w:rsidP="001D7913">
      <w:pPr>
        <w:spacing w:after="0" w:line="240" w:lineRule="auto"/>
        <w:jc w:val="both"/>
        <w:rPr>
          <w:rFonts w:eastAsia="Times New Roman" w:cs="Times New Roman"/>
          <w:szCs w:val="24"/>
        </w:rPr>
      </w:pPr>
    </w:p>
    <w:p w:rsidR="000C0046" w:rsidRPr="00F94E2B" w:rsidRDefault="000C0046" w:rsidP="001D7913">
      <w:pPr>
        <w:spacing w:after="0" w:line="240" w:lineRule="auto"/>
        <w:jc w:val="both"/>
        <w:rPr>
          <w:rFonts w:eastAsia="Times New Roman" w:cs="Times New Roman"/>
          <w:szCs w:val="24"/>
        </w:rPr>
      </w:pPr>
      <w:r>
        <w:rPr>
          <w:rFonts w:eastAsia="Times New Roman" w:cs="Times New Roman"/>
          <w:szCs w:val="24"/>
        </w:rPr>
        <w:t xml:space="preserve">SECTION 5. Amends </w:t>
      </w:r>
      <w:r w:rsidRPr="00F94E2B">
        <w:rPr>
          <w:rFonts w:eastAsia="Times New Roman" w:cs="Times New Roman"/>
          <w:szCs w:val="24"/>
        </w:rPr>
        <w:t>Section 657.0045, Government Code, as follows:</w:t>
      </w:r>
    </w:p>
    <w:p w:rsidR="000C0046" w:rsidRPr="00F94E2B" w:rsidRDefault="000C0046" w:rsidP="001D7913">
      <w:pPr>
        <w:spacing w:after="0" w:line="240" w:lineRule="auto"/>
        <w:jc w:val="both"/>
        <w:rPr>
          <w:rFonts w:eastAsia="Times New Roman" w:cs="Times New Roman"/>
          <w:szCs w:val="24"/>
        </w:rPr>
      </w:pPr>
    </w:p>
    <w:p w:rsidR="000C0046" w:rsidRDefault="000C0046" w:rsidP="001D7913">
      <w:pPr>
        <w:spacing w:after="0" w:line="240" w:lineRule="auto"/>
        <w:ind w:left="720"/>
        <w:jc w:val="both"/>
        <w:rPr>
          <w:rFonts w:eastAsia="Times New Roman" w:cs="Times New Roman"/>
          <w:szCs w:val="24"/>
        </w:rPr>
      </w:pPr>
      <w:r w:rsidRPr="00F94E2B">
        <w:rPr>
          <w:rFonts w:eastAsia="Times New Roman" w:cs="Times New Roman"/>
          <w:szCs w:val="24"/>
        </w:rPr>
        <w:t xml:space="preserve">Sec. 657.0045. </w:t>
      </w:r>
      <w:r>
        <w:rPr>
          <w:rFonts w:eastAsia="Times New Roman" w:cs="Times New Roman"/>
          <w:szCs w:val="24"/>
        </w:rPr>
        <w:t>New heading:</w:t>
      </w:r>
      <w:r w:rsidRPr="00F94E2B">
        <w:rPr>
          <w:rFonts w:eastAsia="Times New Roman" w:cs="Times New Roman"/>
          <w:szCs w:val="24"/>
        </w:rPr>
        <w:t xml:space="preserve"> DESIGNATION OF OPEN POSITION FOR AND IMMEDIATE HIRING OF INDIVIDUAL ENTITLED TO MILITARY EMPLOYMENT PREFERENCE. (a)</w:t>
      </w:r>
      <w:r>
        <w:rPr>
          <w:rFonts w:eastAsia="Times New Roman" w:cs="Times New Roman"/>
          <w:szCs w:val="24"/>
        </w:rPr>
        <w:t xml:space="preserve">-(b) Makes conforming changes to these subsections. </w:t>
      </w:r>
    </w:p>
    <w:p w:rsidR="000C0046" w:rsidRDefault="000C0046" w:rsidP="001D7913">
      <w:pPr>
        <w:spacing w:after="0" w:line="240" w:lineRule="auto"/>
        <w:ind w:left="720"/>
        <w:jc w:val="both"/>
        <w:rPr>
          <w:rFonts w:eastAsia="Times New Roman" w:cs="Times New Roman"/>
          <w:szCs w:val="24"/>
        </w:rPr>
      </w:pPr>
    </w:p>
    <w:p w:rsidR="000C0046" w:rsidRPr="00F94E2B" w:rsidRDefault="000C0046" w:rsidP="001D7913">
      <w:pPr>
        <w:spacing w:after="0" w:line="240" w:lineRule="auto"/>
        <w:jc w:val="both"/>
        <w:rPr>
          <w:rFonts w:eastAsia="Times New Roman" w:cs="Times New Roman"/>
          <w:szCs w:val="24"/>
        </w:rPr>
      </w:pPr>
      <w:r w:rsidRPr="00F94E2B">
        <w:rPr>
          <w:rFonts w:eastAsia="Times New Roman" w:cs="Times New Roman"/>
          <w:szCs w:val="24"/>
        </w:rPr>
        <w:t xml:space="preserve">SECTION 6. </w:t>
      </w:r>
      <w:r>
        <w:rPr>
          <w:rFonts w:eastAsia="Times New Roman" w:cs="Times New Roman"/>
          <w:szCs w:val="24"/>
        </w:rPr>
        <w:t>Amends</w:t>
      </w:r>
      <w:r w:rsidRPr="00F94E2B">
        <w:rPr>
          <w:rFonts w:eastAsia="Times New Roman" w:cs="Times New Roman"/>
          <w:szCs w:val="24"/>
        </w:rPr>
        <w:t xml:space="preserve"> Section 657.0046, Government Code, as follows:</w:t>
      </w:r>
    </w:p>
    <w:p w:rsidR="000C0046" w:rsidRPr="00F94E2B" w:rsidRDefault="000C0046" w:rsidP="001D7913">
      <w:pPr>
        <w:spacing w:after="0" w:line="240" w:lineRule="auto"/>
        <w:jc w:val="both"/>
        <w:rPr>
          <w:rFonts w:eastAsia="Times New Roman" w:cs="Times New Roman"/>
          <w:szCs w:val="24"/>
        </w:rPr>
      </w:pPr>
    </w:p>
    <w:p w:rsidR="000C0046" w:rsidRDefault="000C0046" w:rsidP="001D7913">
      <w:pPr>
        <w:spacing w:after="0" w:line="240" w:lineRule="auto"/>
        <w:ind w:left="720"/>
        <w:jc w:val="both"/>
        <w:rPr>
          <w:rFonts w:eastAsia="Times New Roman" w:cs="Times New Roman"/>
          <w:szCs w:val="24"/>
        </w:rPr>
      </w:pPr>
      <w:r w:rsidRPr="00F94E2B">
        <w:rPr>
          <w:rFonts w:eastAsia="Times New Roman" w:cs="Times New Roman"/>
          <w:szCs w:val="24"/>
        </w:rPr>
        <w:t xml:space="preserve">Sec. 657.0046. </w:t>
      </w:r>
      <w:r>
        <w:rPr>
          <w:rFonts w:eastAsia="Times New Roman" w:cs="Times New Roman"/>
          <w:szCs w:val="24"/>
        </w:rPr>
        <w:t>New heading:</w:t>
      </w:r>
      <w:r w:rsidRPr="00F94E2B">
        <w:rPr>
          <w:rFonts w:eastAsia="Times New Roman" w:cs="Times New Roman"/>
          <w:szCs w:val="24"/>
        </w:rPr>
        <w:t xml:space="preserve"> STATE AGENCY  LIAISON FOR VETERANS, MILITARY MEMBERS, AND THEIR DEPENDENTS. (a)</w:t>
      </w:r>
      <w:r>
        <w:rPr>
          <w:rFonts w:eastAsia="Times New Roman" w:cs="Times New Roman"/>
          <w:szCs w:val="24"/>
        </w:rPr>
        <w:t xml:space="preserve"> Requires each </w:t>
      </w:r>
      <w:r w:rsidRPr="00F94E2B">
        <w:rPr>
          <w:rFonts w:eastAsia="Times New Roman" w:cs="Times New Roman"/>
          <w:szCs w:val="24"/>
        </w:rPr>
        <w:t xml:space="preserve">state agency that has at least 500 full-time equivalent positions </w:t>
      </w:r>
      <w:r>
        <w:rPr>
          <w:rFonts w:eastAsia="Times New Roman" w:cs="Times New Roman"/>
          <w:szCs w:val="24"/>
        </w:rPr>
        <w:t>to</w:t>
      </w:r>
      <w:r w:rsidRPr="00F94E2B">
        <w:rPr>
          <w:rFonts w:eastAsia="Times New Roman" w:cs="Times New Roman"/>
          <w:szCs w:val="24"/>
        </w:rPr>
        <w:t xml:space="preserve"> designate an individual from the agency to serve as a liaison for veterans, military members, and their dependents</w:t>
      </w:r>
      <w:r>
        <w:rPr>
          <w:rFonts w:eastAsia="Times New Roman" w:cs="Times New Roman"/>
          <w:szCs w:val="24"/>
        </w:rPr>
        <w:t>, rather than as a veteran's liaison</w:t>
      </w:r>
      <w:r w:rsidRPr="00F94E2B">
        <w:rPr>
          <w:rFonts w:eastAsia="Times New Roman" w:cs="Times New Roman"/>
          <w:szCs w:val="24"/>
        </w:rPr>
        <w:t>.</w:t>
      </w:r>
    </w:p>
    <w:p w:rsidR="000C0046" w:rsidRDefault="000C0046" w:rsidP="001D7913">
      <w:pPr>
        <w:spacing w:after="0" w:line="240" w:lineRule="auto"/>
        <w:ind w:left="720"/>
        <w:jc w:val="both"/>
        <w:rPr>
          <w:rFonts w:eastAsia="Times New Roman" w:cs="Times New Roman"/>
          <w:szCs w:val="24"/>
        </w:rPr>
      </w:pPr>
    </w:p>
    <w:p w:rsidR="000C0046" w:rsidRPr="00F94E2B" w:rsidRDefault="000C0046" w:rsidP="001D7913">
      <w:pPr>
        <w:spacing w:after="0" w:line="240" w:lineRule="auto"/>
        <w:ind w:left="1440"/>
        <w:jc w:val="both"/>
        <w:rPr>
          <w:rFonts w:eastAsia="Times New Roman" w:cs="Times New Roman"/>
          <w:szCs w:val="24"/>
        </w:rPr>
      </w:pPr>
      <w:r w:rsidRPr="00F94E2B">
        <w:rPr>
          <w:rFonts w:eastAsia="Times New Roman" w:cs="Times New Roman"/>
          <w:szCs w:val="24"/>
        </w:rPr>
        <w:t xml:space="preserve">(b) </w:t>
      </w:r>
      <w:r>
        <w:rPr>
          <w:rFonts w:eastAsia="Times New Roman" w:cs="Times New Roman"/>
          <w:szCs w:val="24"/>
        </w:rPr>
        <w:t>Authorizes a</w:t>
      </w:r>
      <w:r w:rsidRPr="00F94E2B">
        <w:rPr>
          <w:rFonts w:eastAsia="Times New Roman" w:cs="Times New Roman"/>
          <w:szCs w:val="24"/>
        </w:rPr>
        <w:t xml:space="preserve"> state agency that has fewer than 500 full-time equivalent positions </w:t>
      </w:r>
      <w:r>
        <w:rPr>
          <w:rFonts w:eastAsia="Times New Roman" w:cs="Times New Roman"/>
          <w:szCs w:val="24"/>
        </w:rPr>
        <w:t>to</w:t>
      </w:r>
      <w:r w:rsidRPr="00F94E2B">
        <w:rPr>
          <w:rFonts w:eastAsia="Times New Roman" w:cs="Times New Roman"/>
          <w:szCs w:val="24"/>
        </w:rPr>
        <w:t xml:space="preserve"> designate an individual from the agency to serve as the liaison described by Subsection (a)</w:t>
      </w:r>
      <w:r>
        <w:rPr>
          <w:rFonts w:eastAsia="Times New Roman" w:cs="Times New Roman"/>
          <w:szCs w:val="24"/>
        </w:rPr>
        <w:t>, rather than as a veteran's liaisons</w:t>
      </w:r>
      <w:r w:rsidRPr="00F94E2B">
        <w:rPr>
          <w:rFonts w:eastAsia="Times New Roman" w:cs="Times New Roman"/>
          <w:szCs w:val="24"/>
        </w:rPr>
        <w:t>.</w:t>
      </w:r>
    </w:p>
    <w:p w:rsidR="000C0046" w:rsidRPr="00F94E2B" w:rsidRDefault="000C0046" w:rsidP="001D7913">
      <w:pPr>
        <w:spacing w:after="0" w:line="240" w:lineRule="auto"/>
        <w:ind w:left="1440"/>
        <w:jc w:val="both"/>
        <w:rPr>
          <w:rFonts w:eastAsia="Times New Roman" w:cs="Times New Roman"/>
          <w:szCs w:val="24"/>
        </w:rPr>
      </w:pPr>
    </w:p>
    <w:p w:rsidR="000C0046" w:rsidRDefault="000C0046" w:rsidP="001D7913">
      <w:pPr>
        <w:tabs>
          <w:tab w:val="left" w:pos="23860"/>
        </w:tabs>
        <w:spacing w:after="0" w:line="240" w:lineRule="auto"/>
        <w:ind w:left="1440"/>
        <w:jc w:val="both"/>
        <w:rPr>
          <w:rFonts w:eastAsia="Times New Roman" w:cs="Times New Roman"/>
          <w:szCs w:val="24"/>
        </w:rPr>
      </w:pPr>
      <w:r w:rsidRPr="00F94E2B">
        <w:rPr>
          <w:rFonts w:eastAsia="Times New Roman" w:cs="Times New Roman"/>
          <w:szCs w:val="24"/>
        </w:rPr>
        <w:t xml:space="preserve">(c) </w:t>
      </w:r>
      <w:r>
        <w:rPr>
          <w:rFonts w:eastAsia="Times New Roman" w:cs="Times New Roman"/>
          <w:szCs w:val="24"/>
        </w:rPr>
        <w:t>Requires e</w:t>
      </w:r>
      <w:r w:rsidRPr="00F94E2B">
        <w:rPr>
          <w:rFonts w:eastAsia="Times New Roman" w:cs="Times New Roman"/>
          <w:szCs w:val="24"/>
        </w:rPr>
        <w:t>ach state agency that designates a liaison under this section</w:t>
      </w:r>
      <w:r>
        <w:rPr>
          <w:rFonts w:eastAsia="Times New Roman" w:cs="Times New Roman"/>
          <w:szCs w:val="24"/>
        </w:rPr>
        <w:t>, rather than that designates a veteran's liaison,</w:t>
      </w:r>
      <w:r w:rsidRPr="00F94E2B">
        <w:rPr>
          <w:rFonts w:eastAsia="Times New Roman" w:cs="Times New Roman"/>
          <w:szCs w:val="24"/>
        </w:rPr>
        <w:t xml:space="preserve"> </w:t>
      </w:r>
      <w:r>
        <w:rPr>
          <w:rFonts w:eastAsia="Times New Roman" w:cs="Times New Roman"/>
          <w:szCs w:val="24"/>
        </w:rPr>
        <w:t>to</w:t>
      </w:r>
      <w:r w:rsidRPr="00F94E2B">
        <w:rPr>
          <w:rFonts w:eastAsia="Times New Roman" w:cs="Times New Roman"/>
          <w:szCs w:val="24"/>
        </w:rPr>
        <w:t xml:space="preserve"> make available on the agency's Internet website the liaison's individual work contact information.</w:t>
      </w:r>
      <w:r>
        <w:rPr>
          <w:rFonts w:eastAsia="Times New Roman" w:cs="Times New Roman"/>
          <w:szCs w:val="24"/>
        </w:rPr>
        <w:tab/>
      </w:r>
    </w:p>
    <w:p w:rsidR="000C0046" w:rsidRDefault="000C0046" w:rsidP="001D7913">
      <w:pPr>
        <w:tabs>
          <w:tab w:val="left" w:pos="23860"/>
        </w:tabs>
        <w:spacing w:after="0" w:line="240" w:lineRule="auto"/>
        <w:jc w:val="both"/>
        <w:rPr>
          <w:rFonts w:eastAsia="Times New Roman" w:cs="Times New Roman"/>
          <w:szCs w:val="24"/>
        </w:rPr>
      </w:pPr>
    </w:p>
    <w:p w:rsidR="000C0046" w:rsidRPr="00F94E2B" w:rsidRDefault="000C0046" w:rsidP="001D7913">
      <w:pPr>
        <w:tabs>
          <w:tab w:val="left" w:pos="23860"/>
        </w:tabs>
        <w:spacing w:after="0" w:line="240" w:lineRule="auto"/>
        <w:jc w:val="both"/>
        <w:rPr>
          <w:rFonts w:eastAsia="Times New Roman" w:cs="Times New Roman"/>
          <w:szCs w:val="24"/>
        </w:rPr>
      </w:pPr>
      <w:r w:rsidRPr="00F94E2B">
        <w:rPr>
          <w:rFonts w:eastAsia="Times New Roman" w:cs="Times New Roman"/>
          <w:szCs w:val="24"/>
        </w:rPr>
        <w:t xml:space="preserve">SECTION 7. </w:t>
      </w:r>
      <w:r>
        <w:rPr>
          <w:rFonts w:eastAsia="Times New Roman" w:cs="Times New Roman"/>
          <w:szCs w:val="24"/>
        </w:rPr>
        <w:t>Amends</w:t>
      </w:r>
      <w:r w:rsidRPr="00F94E2B">
        <w:rPr>
          <w:rFonts w:eastAsia="Times New Roman" w:cs="Times New Roman"/>
          <w:szCs w:val="24"/>
        </w:rPr>
        <w:t xml:space="preserve"> Section 657.0047, Government Code, as follows:</w:t>
      </w:r>
    </w:p>
    <w:p w:rsidR="000C0046" w:rsidRPr="00F94E2B" w:rsidRDefault="000C0046" w:rsidP="001D7913">
      <w:pPr>
        <w:tabs>
          <w:tab w:val="left" w:pos="23860"/>
        </w:tabs>
        <w:spacing w:after="0" w:line="240" w:lineRule="auto"/>
        <w:jc w:val="both"/>
        <w:rPr>
          <w:rFonts w:eastAsia="Times New Roman" w:cs="Times New Roman"/>
          <w:szCs w:val="24"/>
        </w:rPr>
      </w:pPr>
    </w:p>
    <w:p w:rsidR="000C0046" w:rsidRDefault="000C0046" w:rsidP="001D7913">
      <w:pPr>
        <w:tabs>
          <w:tab w:val="left" w:pos="23860"/>
        </w:tabs>
        <w:spacing w:after="0" w:line="240" w:lineRule="auto"/>
        <w:ind w:left="720"/>
        <w:jc w:val="both"/>
        <w:rPr>
          <w:rFonts w:eastAsia="Times New Roman" w:cs="Times New Roman"/>
          <w:szCs w:val="24"/>
        </w:rPr>
      </w:pPr>
      <w:r w:rsidRPr="00F94E2B">
        <w:rPr>
          <w:rFonts w:eastAsia="Times New Roman" w:cs="Times New Roman"/>
          <w:szCs w:val="24"/>
        </w:rPr>
        <w:t>Sec. 657.0047.  INTERVIEWS AT STATE AGENCIES. (a)</w:t>
      </w:r>
      <w:r>
        <w:rPr>
          <w:rFonts w:eastAsia="Times New Roman" w:cs="Times New Roman"/>
          <w:szCs w:val="24"/>
        </w:rPr>
        <w:t xml:space="preserve">-(b) Makes conforming changes to these subsections. </w:t>
      </w:r>
    </w:p>
    <w:p w:rsidR="000C0046" w:rsidRDefault="000C0046" w:rsidP="001D7913">
      <w:pPr>
        <w:tabs>
          <w:tab w:val="left" w:pos="23860"/>
        </w:tabs>
        <w:spacing w:after="0" w:line="240" w:lineRule="auto"/>
        <w:jc w:val="both"/>
        <w:rPr>
          <w:rFonts w:eastAsia="Times New Roman" w:cs="Times New Roman"/>
          <w:szCs w:val="24"/>
        </w:rPr>
      </w:pPr>
    </w:p>
    <w:p w:rsidR="000C0046" w:rsidRDefault="000C0046" w:rsidP="001D7913">
      <w:pPr>
        <w:tabs>
          <w:tab w:val="left" w:pos="23860"/>
        </w:tabs>
        <w:spacing w:after="0" w:line="240" w:lineRule="auto"/>
        <w:jc w:val="both"/>
        <w:rPr>
          <w:rFonts w:eastAsia="Times New Roman" w:cs="Times New Roman"/>
          <w:szCs w:val="24"/>
        </w:rPr>
      </w:pPr>
      <w:r w:rsidRPr="00F94E2B">
        <w:rPr>
          <w:rFonts w:eastAsia="Times New Roman" w:cs="Times New Roman"/>
          <w:szCs w:val="24"/>
        </w:rPr>
        <w:t xml:space="preserve">SECTION 8. </w:t>
      </w:r>
      <w:r>
        <w:rPr>
          <w:rFonts w:eastAsia="Times New Roman" w:cs="Times New Roman"/>
          <w:szCs w:val="24"/>
        </w:rPr>
        <w:t>Amends</w:t>
      </w:r>
      <w:r w:rsidRPr="00F94E2B">
        <w:rPr>
          <w:rFonts w:eastAsia="Times New Roman" w:cs="Times New Roman"/>
          <w:szCs w:val="24"/>
        </w:rPr>
        <w:t xml:space="preserve"> Section 657.005(a), Government Code,</w:t>
      </w:r>
      <w:r>
        <w:rPr>
          <w:rFonts w:eastAsia="Times New Roman" w:cs="Times New Roman"/>
          <w:szCs w:val="24"/>
        </w:rPr>
        <w:t xml:space="preserve"> to make a conforming change.</w:t>
      </w:r>
    </w:p>
    <w:p w:rsidR="000C0046" w:rsidRDefault="000C0046" w:rsidP="001D7913">
      <w:pPr>
        <w:tabs>
          <w:tab w:val="left" w:pos="23860"/>
        </w:tabs>
        <w:spacing w:after="0" w:line="240" w:lineRule="auto"/>
        <w:jc w:val="both"/>
        <w:rPr>
          <w:rFonts w:eastAsia="Times New Roman" w:cs="Times New Roman"/>
          <w:szCs w:val="24"/>
        </w:rPr>
      </w:pPr>
    </w:p>
    <w:p w:rsidR="000C0046" w:rsidRPr="00F94E2B" w:rsidRDefault="000C0046" w:rsidP="001D7913">
      <w:pPr>
        <w:tabs>
          <w:tab w:val="left" w:pos="23860"/>
        </w:tabs>
        <w:spacing w:after="0" w:line="240" w:lineRule="auto"/>
        <w:jc w:val="both"/>
        <w:rPr>
          <w:rFonts w:eastAsia="Times New Roman" w:cs="Times New Roman"/>
          <w:szCs w:val="24"/>
        </w:rPr>
      </w:pPr>
      <w:r w:rsidRPr="00F94E2B">
        <w:rPr>
          <w:rFonts w:eastAsia="Times New Roman" w:cs="Times New Roman"/>
          <w:szCs w:val="24"/>
        </w:rPr>
        <w:t xml:space="preserve">SECTION 9. </w:t>
      </w:r>
      <w:r>
        <w:rPr>
          <w:rFonts w:eastAsia="Times New Roman" w:cs="Times New Roman"/>
          <w:szCs w:val="24"/>
        </w:rPr>
        <w:t>Amends</w:t>
      </w:r>
      <w:r w:rsidRPr="00F94E2B">
        <w:rPr>
          <w:rFonts w:eastAsia="Times New Roman" w:cs="Times New Roman"/>
          <w:szCs w:val="24"/>
        </w:rPr>
        <w:t xml:space="preserve"> Section 657.010, Government Code, as follows:</w:t>
      </w:r>
    </w:p>
    <w:p w:rsidR="000C0046" w:rsidRPr="00F94E2B" w:rsidRDefault="000C0046" w:rsidP="001D7913">
      <w:pPr>
        <w:tabs>
          <w:tab w:val="left" w:pos="23860"/>
        </w:tabs>
        <w:spacing w:after="0" w:line="240" w:lineRule="auto"/>
        <w:jc w:val="both"/>
        <w:rPr>
          <w:rFonts w:eastAsia="Times New Roman" w:cs="Times New Roman"/>
          <w:szCs w:val="24"/>
        </w:rPr>
      </w:pPr>
    </w:p>
    <w:p w:rsidR="000C0046" w:rsidRDefault="000C0046" w:rsidP="001D7913">
      <w:pPr>
        <w:tabs>
          <w:tab w:val="left" w:pos="23860"/>
        </w:tabs>
        <w:spacing w:after="0" w:line="240" w:lineRule="auto"/>
        <w:ind w:left="720"/>
        <w:jc w:val="both"/>
        <w:rPr>
          <w:rFonts w:eastAsia="Times New Roman" w:cs="Times New Roman"/>
          <w:szCs w:val="24"/>
        </w:rPr>
      </w:pPr>
      <w:r w:rsidRPr="00F94E2B">
        <w:rPr>
          <w:rFonts w:eastAsia="Times New Roman" w:cs="Times New Roman"/>
          <w:szCs w:val="24"/>
        </w:rPr>
        <w:t>Sec. 657.010. COMPLAINT REGARDING EMPLOYMENT DECISION OF STATE AGENCY. (a)</w:t>
      </w:r>
      <w:r>
        <w:rPr>
          <w:rFonts w:eastAsia="Times New Roman" w:cs="Times New Roman"/>
          <w:szCs w:val="24"/>
        </w:rPr>
        <w:t xml:space="preserve">-(b) Makes conforming changes to these subsections. </w:t>
      </w:r>
    </w:p>
    <w:p w:rsidR="000C0046" w:rsidRDefault="000C0046" w:rsidP="001D7913">
      <w:pPr>
        <w:tabs>
          <w:tab w:val="left" w:pos="23860"/>
        </w:tabs>
        <w:spacing w:after="0" w:line="240" w:lineRule="auto"/>
        <w:jc w:val="both"/>
        <w:rPr>
          <w:rFonts w:eastAsia="Times New Roman" w:cs="Times New Roman"/>
          <w:szCs w:val="24"/>
        </w:rPr>
      </w:pPr>
    </w:p>
    <w:p w:rsidR="000C0046" w:rsidRDefault="000C0046" w:rsidP="001D7913">
      <w:pPr>
        <w:tabs>
          <w:tab w:val="left" w:pos="23860"/>
        </w:tabs>
        <w:spacing w:after="0" w:line="240" w:lineRule="auto"/>
        <w:jc w:val="both"/>
        <w:rPr>
          <w:rFonts w:eastAsia="Times New Roman" w:cs="Times New Roman"/>
          <w:szCs w:val="24"/>
        </w:rPr>
      </w:pPr>
      <w:r>
        <w:rPr>
          <w:rFonts w:eastAsia="Times New Roman" w:cs="Times New Roman"/>
          <w:szCs w:val="24"/>
        </w:rPr>
        <w:t xml:space="preserve">SECTION 10. Amends </w:t>
      </w:r>
      <w:r w:rsidRPr="00F94E2B">
        <w:rPr>
          <w:rFonts w:eastAsia="Times New Roman" w:cs="Times New Roman"/>
          <w:szCs w:val="24"/>
        </w:rPr>
        <w:t>Section 32.54(b), Penal Code,</w:t>
      </w:r>
      <w:r>
        <w:rPr>
          <w:rFonts w:eastAsia="Times New Roman" w:cs="Times New Roman"/>
          <w:szCs w:val="24"/>
        </w:rPr>
        <w:t xml:space="preserve"> to provide that a person commits an offense if the person takes certain actions, including uses or </w:t>
      </w:r>
      <w:r w:rsidRPr="00F94E2B">
        <w:rPr>
          <w:rFonts w:eastAsia="Times New Roman" w:cs="Times New Roman"/>
          <w:szCs w:val="24"/>
        </w:rPr>
        <w:t xml:space="preserve">claims to hold </w:t>
      </w:r>
      <w:r>
        <w:rPr>
          <w:rFonts w:eastAsia="Times New Roman" w:cs="Times New Roman"/>
          <w:szCs w:val="24"/>
        </w:rPr>
        <w:t>a</w:t>
      </w:r>
      <w:r w:rsidRPr="00F94E2B">
        <w:rPr>
          <w:rFonts w:eastAsia="Times New Roman" w:cs="Times New Roman"/>
          <w:szCs w:val="24"/>
        </w:rPr>
        <w:t xml:space="preserve"> military record</w:t>
      </w:r>
      <w:r>
        <w:rPr>
          <w:rFonts w:eastAsia="Times New Roman" w:cs="Times New Roman"/>
          <w:szCs w:val="24"/>
        </w:rPr>
        <w:t xml:space="preserve"> that is fraudulent, fictitious, or has been revoked with the intent to </w:t>
      </w:r>
      <w:r w:rsidRPr="00F94E2B">
        <w:rPr>
          <w:rFonts w:eastAsia="Times New Roman" w:cs="Times New Roman"/>
          <w:szCs w:val="24"/>
        </w:rPr>
        <w:t>qualify for a military employment preference</w:t>
      </w:r>
      <w:r>
        <w:rPr>
          <w:rFonts w:eastAsia="Times New Roman" w:cs="Times New Roman"/>
          <w:szCs w:val="24"/>
        </w:rPr>
        <w:t>, rather than veteran's employment preference,</w:t>
      </w:r>
      <w:r w:rsidRPr="00F94E2B">
        <w:rPr>
          <w:rFonts w:eastAsia="Times New Roman" w:cs="Times New Roman"/>
          <w:szCs w:val="24"/>
        </w:rPr>
        <w:t xml:space="preserve"> under Chapter 657, Government Code</w:t>
      </w:r>
      <w:r>
        <w:rPr>
          <w:rFonts w:eastAsia="Times New Roman" w:cs="Times New Roman"/>
          <w:szCs w:val="24"/>
        </w:rPr>
        <w:t>.</w:t>
      </w:r>
    </w:p>
    <w:p w:rsidR="000C0046" w:rsidRDefault="000C0046" w:rsidP="001D7913">
      <w:pPr>
        <w:tabs>
          <w:tab w:val="left" w:pos="23860"/>
        </w:tabs>
        <w:spacing w:after="0" w:line="240" w:lineRule="auto"/>
        <w:jc w:val="both"/>
        <w:rPr>
          <w:rFonts w:eastAsia="Times New Roman" w:cs="Times New Roman"/>
          <w:szCs w:val="24"/>
        </w:rPr>
      </w:pPr>
    </w:p>
    <w:p w:rsidR="000C0046" w:rsidRDefault="000C0046" w:rsidP="001D7913">
      <w:pPr>
        <w:tabs>
          <w:tab w:val="left" w:pos="23860"/>
        </w:tabs>
        <w:spacing w:after="0" w:line="240" w:lineRule="auto"/>
        <w:jc w:val="both"/>
        <w:rPr>
          <w:rFonts w:eastAsia="Times New Roman" w:cs="Times New Roman"/>
          <w:szCs w:val="24"/>
        </w:rPr>
      </w:pPr>
      <w:r>
        <w:rPr>
          <w:rFonts w:eastAsia="Times New Roman" w:cs="Times New Roman"/>
          <w:szCs w:val="24"/>
        </w:rPr>
        <w:t>SECTION 11. Makes application of this Act prospective.</w:t>
      </w:r>
    </w:p>
    <w:p w:rsidR="000C0046" w:rsidRDefault="000C0046" w:rsidP="001D7913">
      <w:pPr>
        <w:tabs>
          <w:tab w:val="left" w:pos="23860"/>
        </w:tabs>
        <w:spacing w:after="0" w:line="240" w:lineRule="auto"/>
        <w:jc w:val="both"/>
        <w:rPr>
          <w:rFonts w:eastAsia="Times New Roman" w:cs="Times New Roman"/>
          <w:szCs w:val="24"/>
        </w:rPr>
      </w:pPr>
    </w:p>
    <w:p w:rsidR="000C0046" w:rsidRPr="00C8671F" w:rsidRDefault="000C0046" w:rsidP="001D7913">
      <w:pPr>
        <w:tabs>
          <w:tab w:val="left" w:pos="23860"/>
        </w:tabs>
        <w:spacing w:after="0" w:line="240" w:lineRule="auto"/>
        <w:jc w:val="both"/>
        <w:rPr>
          <w:rFonts w:eastAsia="Times New Roman" w:cs="Times New Roman"/>
          <w:szCs w:val="24"/>
        </w:rPr>
      </w:pPr>
      <w:r>
        <w:rPr>
          <w:rFonts w:eastAsia="Times New Roman" w:cs="Times New Roman"/>
          <w:szCs w:val="24"/>
        </w:rPr>
        <w:t xml:space="preserve">SECTION 12. Effective date: September 1, 2023. </w:t>
      </w:r>
    </w:p>
    <w:sectPr w:rsidR="000C00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7C2C" w:rsidRDefault="00F37C2C" w:rsidP="000F1DF9">
      <w:pPr>
        <w:spacing w:after="0" w:line="240" w:lineRule="auto"/>
      </w:pPr>
      <w:r>
        <w:separator/>
      </w:r>
    </w:p>
  </w:endnote>
  <w:endnote w:type="continuationSeparator" w:id="0">
    <w:p w:rsidR="00F37C2C" w:rsidRDefault="00F37C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7C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004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0046">
                <w:rPr>
                  <w:sz w:val="20"/>
                  <w:szCs w:val="20"/>
                </w:rPr>
                <w:t>S.B. 1376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00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7C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7C2C" w:rsidRDefault="00F37C2C" w:rsidP="000F1DF9">
      <w:pPr>
        <w:spacing w:after="0" w:line="240" w:lineRule="auto"/>
      </w:pPr>
      <w:r>
        <w:separator/>
      </w:r>
    </w:p>
  </w:footnote>
  <w:footnote w:type="continuationSeparator" w:id="0">
    <w:p w:rsidR="00F37C2C" w:rsidRDefault="00F37C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0046"/>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7C2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7CFA"/>
  <w15:docId w15:val="{C4E84A16-B387-4A55-A572-9F3FD99F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00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C8B93AE4354077978FE7CCF18619F8"/>
        <w:category>
          <w:name w:val="General"/>
          <w:gallery w:val="placeholder"/>
        </w:category>
        <w:types>
          <w:type w:val="bbPlcHdr"/>
        </w:types>
        <w:behaviors>
          <w:behavior w:val="content"/>
        </w:behaviors>
        <w:guid w:val="{BB2AD670-5511-4667-AE0F-7A3E5F534F34}"/>
      </w:docPartPr>
      <w:docPartBody>
        <w:p w:rsidR="00000000" w:rsidRDefault="00E00A3D"/>
      </w:docPartBody>
    </w:docPart>
    <w:docPart>
      <w:docPartPr>
        <w:name w:val="F95C76DD4314480FAEAA51385CDC597F"/>
        <w:category>
          <w:name w:val="General"/>
          <w:gallery w:val="placeholder"/>
        </w:category>
        <w:types>
          <w:type w:val="bbPlcHdr"/>
        </w:types>
        <w:behaviors>
          <w:behavior w:val="content"/>
        </w:behaviors>
        <w:guid w:val="{B37DD0BA-285B-450B-880A-AB375C8544FC}"/>
      </w:docPartPr>
      <w:docPartBody>
        <w:p w:rsidR="00000000" w:rsidRDefault="00E00A3D"/>
      </w:docPartBody>
    </w:docPart>
    <w:docPart>
      <w:docPartPr>
        <w:name w:val="5E5C7E2DE8514AA5B6333B7BEDCB4BFB"/>
        <w:category>
          <w:name w:val="General"/>
          <w:gallery w:val="placeholder"/>
        </w:category>
        <w:types>
          <w:type w:val="bbPlcHdr"/>
        </w:types>
        <w:behaviors>
          <w:behavior w:val="content"/>
        </w:behaviors>
        <w:guid w:val="{8A800908-E111-4F08-9828-A4D37658F221}"/>
      </w:docPartPr>
      <w:docPartBody>
        <w:p w:rsidR="00000000" w:rsidRDefault="00E00A3D"/>
      </w:docPartBody>
    </w:docPart>
    <w:docPart>
      <w:docPartPr>
        <w:name w:val="284587C310FF4288BC0582BCC8141C4D"/>
        <w:category>
          <w:name w:val="General"/>
          <w:gallery w:val="placeholder"/>
        </w:category>
        <w:types>
          <w:type w:val="bbPlcHdr"/>
        </w:types>
        <w:behaviors>
          <w:behavior w:val="content"/>
        </w:behaviors>
        <w:guid w:val="{6D77B6C4-D60D-4FFD-896B-9B04E8FEFA95}"/>
      </w:docPartPr>
      <w:docPartBody>
        <w:p w:rsidR="00000000" w:rsidRDefault="00E00A3D"/>
      </w:docPartBody>
    </w:docPart>
    <w:docPart>
      <w:docPartPr>
        <w:name w:val="1C7C7B1543084D8EADD0E2E8896FF3FE"/>
        <w:category>
          <w:name w:val="General"/>
          <w:gallery w:val="placeholder"/>
        </w:category>
        <w:types>
          <w:type w:val="bbPlcHdr"/>
        </w:types>
        <w:behaviors>
          <w:behavior w:val="content"/>
        </w:behaviors>
        <w:guid w:val="{A1C26019-7685-4A57-9A63-B7ECAA377869}"/>
      </w:docPartPr>
      <w:docPartBody>
        <w:p w:rsidR="00000000" w:rsidRDefault="00E00A3D"/>
      </w:docPartBody>
    </w:docPart>
    <w:docPart>
      <w:docPartPr>
        <w:name w:val="07BEA566B46845F3A57E26F500979C42"/>
        <w:category>
          <w:name w:val="General"/>
          <w:gallery w:val="placeholder"/>
        </w:category>
        <w:types>
          <w:type w:val="bbPlcHdr"/>
        </w:types>
        <w:behaviors>
          <w:behavior w:val="content"/>
        </w:behaviors>
        <w:guid w:val="{74479C63-C180-4ECC-A327-C85760BE78F7}"/>
      </w:docPartPr>
      <w:docPartBody>
        <w:p w:rsidR="00000000" w:rsidRDefault="00E00A3D"/>
      </w:docPartBody>
    </w:docPart>
    <w:docPart>
      <w:docPartPr>
        <w:name w:val="7329E0DE7A9A445DB54A8E47C6319AA1"/>
        <w:category>
          <w:name w:val="General"/>
          <w:gallery w:val="placeholder"/>
        </w:category>
        <w:types>
          <w:type w:val="bbPlcHdr"/>
        </w:types>
        <w:behaviors>
          <w:behavior w:val="content"/>
        </w:behaviors>
        <w:guid w:val="{6C7BAD9A-876A-4C62-9343-B305C574F8C8}"/>
      </w:docPartPr>
      <w:docPartBody>
        <w:p w:rsidR="00000000" w:rsidRDefault="00E00A3D"/>
      </w:docPartBody>
    </w:docPart>
    <w:docPart>
      <w:docPartPr>
        <w:name w:val="639482B90678465A8D597A9A80CE8E59"/>
        <w:category>
          <w:name w:val="General"/>
          <w:gallery w:val="placeholder"/>
        </w:category>
        <w:types>
          <w:type w:val="bbPlcHdr"/>
        </w:types>
        <w:behaviors>
          <w:behavior w:val="content"/>
        </w:behaviors>
        <w:guid w:val="{C485229E-A04E-4C5D-9219-B0945D9E8686}"/>
      </w:docPartPr>
      <w:docPartBody>
        <w:p w:rsidR="00000000" w:rsidRDefault="00E00A3D"/>
      </w:docPartBody>
    </w:docPart>
    <w:docPart>
      <w:docPartPr>
        <w:name w:val="AF0FBB689FEE4F4395FE007DC6A4D672"/>
        <w:category>
          <w:name w:val="General"/>
          <w:gallery w:val="placeholder"/>
        </w:category>
        <w:types>
          <w:type w:val="bbPlcHdr"/>
        </w:types>
        <w:behaviors>
          <w:behavior w:val="content"/>
        </w:behaviors>
        <w:guid w:val="{41D67D48-320F-4302-BD94-8C5E3D75485B}"/>
      </w:docPartPr>
      <w:docPartBody>
        <w:p w:rsidR="00000000" w:rsidRDefault="00E00A3D"/>
      </w:docPartBody>
    </w:docPart>
    <w:docPart>
      <w:docPartPr>
        <w:name w:val="D02D3988F36B47C2AC220B392EBA1684"/>
        <w:category>
          <w:name w:val="General"/>
          <w:gallery w:val="placeholder"/>
        </w:category>
        <w:types>
          <w:type w:val="bbPlcHdr"/>
        </w:types>
        <w:behaviors>
          <w:behavior w:val="content"/>
        </w:behaviors>
        <w:guid w:val="{410064BD-0AEF-425D-8AD7-9FB22D158797}"/>
      </w:docPartPr>
      <w:docPartBody>
        <w:p w:rsidR="00000000" w:rsidRDefault="00F5295D" w:rsidP="00F5295D">
          <w:pPr>
            <w:pStyle w:val="D02D3988F36B47C2AC220B392EBA1684"/>
          </w:pPr>
          <w:r w:rsidRPr="00A30DD1">
            <w:rPr>
              <w:rStyle w:val="PlaceholderText"/>
            </w:rPr>
            <w:t>Click here to enter a date.</w:t>
          </w:r>
        </w:p>
      </w:docPartBody>
    </w:docPart>
    <w:docPart>
      <w:docPartPr>
        <w:name w:val="736C894F7E384FC3AD02F6B10267105D"/>
        <w:category>
          <w:name w:val="General"/>
          <w:gallery w:val="placeholder"/>
        </w:category>
        <w:types>
          <w:type w:val="bbPlcHdr"/>
        </w:types>
        <w:behaviors>
          <w:behavior w:val="content"/>
        </w:behaviors>
        <w:guid w:val="{C1D8CB91-EFAF-4732-9288-05A11844A218}"/>
      </w:docPartPr>
      <w:docPartBody>
        <w:p w:rsidR="00000000" w:rsidRDefault="00E00A3D"/>
      </w:docPartBody>
    </w:docPart>
    <w:docPart>
      <w:docPartPr>
        <w:name w:val="35DB1C58EC7640378D4E359CCA07CA05"/>
        <w:category>
          <w:name w:val="General"/>
          <w:gallery w:val="placeholder"/>
        </w:category>
        <w:types>
          <w:type w:val="bbPlcHdr"/>
        </w:types>
        <w:behaviors>
          <w:behavior w:val="content"/>
        </w:behaviors>
        <w:guid w:val="{97DDB530-C5CC-44D8-A283-A53265AE44E7}"/>
      </w:docPartPr>
      <w:docPartBody>
        <w:p w:rsidR="00000000" w:rsidRDefault="00E00A3D"/>
      </w:docPartBody>
    </w:docPart>
    <w:docPart>
      <w:docPartPr>
        <w:name w:val="DCF4755821CE4066B249DB7993F7DAF4"/>
        <w:category>
          <w:name w:val="General"/>
          <w:gallery w:val="placeholder"/>
        </w:category>
        <w:types>
          <w:type w:val="bbPlcHdr"/>
        </w:types>
        <w:behaviors>
          <w:behavior w:val="content"/>
        </w:behaviors>
        <w:guid w:val="{F124D994-0C8D-49FE-AD41-26BC5A18E784}"/>
      </w:docPartPr>
      <w:docPartBody>
        <w:p w:rsidR="00000000" w:rsidRDefault="00F5295D" w:rsidP="00F5295D">
          <w:pPr>
            <w:pStyle w:val="DCF4755821CE4066B249DB7993F7DAF4"/>
          </w:pPr>
          <w:r>
            <w:rPr>
              <w:rFonts w:eastAsia="Times New Roman" w:cs="Times New Roman"/>
              <w:bCs/>
              <w:szCs w:val="24"/>
            </w:rPr>
            <w:t xml:space="preserve"> </w:t>
          </w:r>
        </w:p>
      </w:docPartBody>
    </w:docPart>
    <w:docPart>
      <w:docPartPr>
        <w:name w:val="DE25951664C9454DB1A166D09453D18E"/>
        <w:category>
          <w:name w:val="General"/>
          <w:gallery w:val="placeholder"/>
        </w:category>
        <w:types>
          <w:type w:val="bbPlcHdr"/>
        </w:types>
        <w:behaviors>
          <w:behavior w:val="content"/>
        </w:behaviors>
        <w:guid w:val="{0C64ACC0-F233-4906-B70D-470CAA8345BB}"/>
      </w:docPartPr>
      <w:docPartBody>
        <w:p w:rsidR="00000000" w:rsidRDefault="00E00A3D"/>
      </w:docPartBody>
    </w:docPart>
    <w:docPart>
      <w:docPartPr>
        <w:name w:val="CDB8DE29E40A4AF895534B789466C7CC"/>
        <w:category>
          <w:name w:val="General"/>
          <w:gallery w:val="placeholder"/>
        </w:category>
        <w:types>
          <w:type w:val="bbPlcHdr"/>
        </w:types>
        <w:behaviors>
          <w:behavior w:val="content"/>
        </w:behaviors>
        <w:guid w:val="{420D3A2C-7D88-4187-958F-F2B32A5C3CD7}"/>
      </w:docPartPr>
      <w:docPartBody>
        <w:p w:rsidR="00000000" w:rsidRDefault="00E00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0A3D"/>
    <w:rsid w:val="00E11D0C"/>
    <w:rsid w:val="00E35A8C"/>
    <w:rsid w:val="00E65C8A"/>
    <w:rsid w:val="00F5295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95D"/>
    <w:rPr>
      <w:color w:val="808080"/>
    </w:rPr>
  </w:style>
  <w:style w:type="paragraph" w:customStyle="1" w:styleId="D02D3988F36B47C2AC220B392EBA1684">
    <w:name w:val="D02D3988F36B47C2AC220B392EBA1684"/>
    <w:rsid w:val="00F5295D"/>
    <w:pPr>
      <w:spacing w:after="160" w:line="259" w:lineRule="auto"/>
    </w:pPr>
  </w:style>
  <w:style w:type="paragraph" w:customStyle="1" w:styleId="DCF4755821CE4066B249DB7993F7DAF4">
    <w:name w:val="DCF4755821CE4066B249DB7993F7DAF4"/>
    <w:rsid w:val="00F5295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964</Words>
  <Characters>5500</Characters>
  <Application>Microsoft Office Word</Application>
  <DocSecurity>0</DocSecurity>
  <Lines>45</Lines>
  <Paragraphs>12</Paragraphs>
  <ScaleCrop>false</ScaleCrop>
  <Company>Texas Legislative Council</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2023-06-08T19:47:00Z</cp:lastPrinted>
  <dcterms:created xsi:type="dcterms:W3CDTF">2015-05-29T14:24:00Z</dcterms:created>
  <dcterms:modified xsi:type="dcterms:W3CDTF">2023-06-08T19:47:00Z</dcterms:modified>
</cp:coreProperties>
</file>

<file path=docProps/custom.xml><?xml version="1.0" encoding="utf-8"?>
<op:Properties xmlns:vt="http://schemas.openxmlformats.org/officeDocument/2006/docPropsVTypes" xmlns:op="http://schemas.openxmlformats.org/officeDocument/2006/custom-properties"/>
</file>