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81D" w:rsidRDefault="0024181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C35DC4059E840CA8079260C23B7105C"/>
          </w:placeholder>
        </w:sdtPr>
        <w:sdtContent>
          <w:r w:rsidRPr="005C2A78">
            <w:rPr>
              <w:rFonts w:cs="Times New Roman"/>
              <w:b/>
              <w:szCs w:val="24"/>
              <w:u w:val="single"/>
            </w:rPr>
            <w:t>BILL ANALYSIS</w:t>
          </w:r>
        </w:sdtContent>
      </w:sdt>
    </w:p>
    <w:p w:rsidR="0024181D" w:rsidRPr="00585C31" w:rsidRDefault="0024181D" w:rsidP="000F1DF9">
      <w:pPr>
        <w:spacing w:after="0" w:line="240" w:lineRule="auto"/>
        <w:rPr>
          <w:rFonts w:cs="Times New Roman"/>
          <w:szCs w:val="24"/>
        </w:rPr>
      </w:pPr>
    </w:p>
    <w:p w:rsidR="0024181D" w:rsidRPr="00585C31" w:rsidRDefault="0024181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4181D" w:rsidTr="000F1DF9">
        <w:tc>
          <w:tcPr>
            <w:tcW w:w="2718" w:type="dxa"/>
          </w:tcPr>
          <w:p w:rsidR="0024181D" w:rsidRPr="005C2A78" w:rsidRDefault="0024181D" w:rsidP="006D756B">
            <w:pPr>
              <w:rPr>
                <w:rFonts w:cs="Times New Roman"/>
                <w:szCs w:val="24"/>
              </w:rPr>
            </w:pPr>
            <w:sdt>
              <w:sdtPr>
                <w:rPr>
                  <w:rFonts w:cs="Times New Roman"/>
                  <w:szCs w:val="24"/>
                </w:rPr>
                <w:alias w:val="Agency Title"/>
                <w:tag w:val="AgencyTitleContentControl"/>
                <w:id w:val="1920747753"/>
                <w:lock w:val="sdtContentLocked"/>
                <w:placeholder>
                  <w:docPart w:val="148549111D174F69A69BBDA06087D125"/>
                </w:placeholder>
              </w:sdtPr>
              <w:sdtEndPr>
                <w:rPr>
                  <w:rFonts w:cstheme="minorBidi"/>
                  <w:szCs w:val="22"/>
                </w:rPr>
              </w:sdtEndPr>
              <w:sdtContent>
                <w:r>
                  <w:rPr>
                    <w:rFonts w:cs="Times New Roman"/>
                    <w:szCs w:val="24"/>
                  </w:rPr>
                  <w:t>Senate Research Center</w:t>
                </w:r>
              </w:sdtContent>
            </w:sdt>
          </w:p>
        </w:tc>
        <w:tc>
          <w:tcPr>
            <w:tcW w:w="6858" w:type="dxa"/>
          </w:tcPr>
          <w:p w:rsidR="0024181D" w:rsidRPr="00FF6471" w:rsidRDefault="0024181D" w:rsidP="000F1DF9">
            <w:pPr>
              <w:jc w:val="right"/>
              <w:rPr>
                <w:rFonts w:cs="Times New Roman"/>
                <w:szCs w:val="24"/>
              </w:rPr>
            </w:pPr>
            <w:sdt>
              <w:sdtPr>
                <w:rPr>
                  <w:rFonts w:cs="Times New Roman"/>
                  <w:szCs w:val="24"/>
                </w:rPr>
                <w:alias w:val="Bill Number"/>
                <w:tag w:val="BillNumberOne"/>
                <w:id w:val="-410784069"/>
                <w:lock w:val="sdtContentLocked"/>
                <w:placeholder>
                  <w:docPart w:val="B66FB4007C3A40D094C3C9DFAD6F8481"/>
                </w:placeholder>
              </w:sdtPr>
              <w:sdtContent>
                <w:r>
                  <w:rPr>
                    <w:rFonts w:cs="Times New Roman"/>
                    <w:szCs w:val="24"/>
                  </w:rPr>
                  <w:t>S.B. 1381</w:t>
                </w:r>
              </w:sdtContent>
            </w:sdt>
          </w:p>
        </w:tc>
      </w:tr>
      <w:tr w:rsidR="0024181D" w:rsidTr="000F1DF9">
        <w:sdt>
          <w:sdtPr>
            <w:rPr>
              <w:rFonts w:cs="Times New Roman"/>
              <w:szCs w:val="24"/>
            </w:rPr>
            <w:alias w:val="TLCNumber"/>
            <w:tag w:val="TLCNumber"/>
            <w:id w:val="-542600604"/>
            <w:lock w:val="sdtLocked"/>
            <w:placeholder>
              <w:docPart w:val="325F0FA2B53D40CCA48C481459B61020"/>
            </w:placeholder>
            <w:showingPlcHdr/>
          </w:sdtPr>
          <w:sdtContent>
            <w:tc>
              <w:tcPr>
                <w:tcW w:w="2718" w:type="dxa"/>
              </w:tcPr>
              <w:p w:rsidR="0024181D" w:rsidRPr="000F1DF9" w:rsidRDefault="0024181D" w:rsidP="00C65088">
                <w:pPr>
                  <w:rPr>
                    <w:rFonts w:cs="Times New Roman"/>
                    <w:szCs w:val="24"/>
                  </w:rPr>
                </w:pPr>
              </w:p>
            </w:tc>
          </w:sdtContent>
        </w:sdt>
        <w:tc>
          <w:tcPr>
            <w:tcW w:w="6858" w:type="dxa"/>
          </w:tcPr>
          <w:p w:rsidR="0024181D" w:rsidRPr="005C2A78" w:rsidRDefault="0024181D" w:rsidP="00073EDD">
            <w:pPr>
              <w:jc w:val="right"/>
              <w:rPr>
                <w:rFonts w:cs="Times New Roman"/>
                <w:szCs w:val="24"/>
              </w:rPr>
            </w:pPr>
            <w:sdt>
              <w:sdtPr>
                <w:rPr>
                  <w:rFonts w:cs="Times New Roman"/>
                  <w:szCs w:val="24"/>
                </w:rPr>
                <w:alias w:val="Author Label"/>
                <w:tag w:val="By"/>
                <w:id w:val="72399597"/>
                <w:lock w:val="sdtLocked"/>
                <w:placeholder>
                  <w:docPart w:val="25D9C96B9DA14BBC96013285C387360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03FECBFA4A246468F860E62167AAC35"/>
                </w:placeholder>
              </w:sdtPr>
              <w:sdtContent>
                <w:r>
                  <w:rPr>
                    <w:rFonts w:cs="Times New Roman"/>
                    <w:szCs w:val="24"/>
                  </w:rPr>
                  <w:t>Eckhardt</w:t>
                </w:r>
              </w:sdtContent>
            </w:sdt>
            <w:sdt>
              <w:sdtPr>
                <w:rPr>
                  <w:rFonts w:cs="Times New Roman"/>
                  <w:szCs w:val="24"/>
                </w:rPr>
                <w:alias w:val="Sponsor"/>
                <w:tag w:val="Sponsor"/>
                <w:id w:val="-2039656131"/>
                <w:lock w:val="sdtContentLocked"/>
                <w:placeholder>
                  <w:docPart w:val="098826CAB1B54BBC9761650CC9BF3BF8"/>
                </w:placeholder>
                <w:showingPlcHdr/>
              </w:sdtPr>
              <w:sdtContent/>
            </w:sdt>
            <w:sdt>
              <w:sdtPr>
                <w:rPr>
                  <w:rFonts w:cs="Times New Roman"/>
                  <w:szCs w:val="24"/>
                </w:rPr>
                <w:alias w:val="DualSponsor"/>
                <w:tag w:val="DualSponsor"/>
                <w:id w:val="1029379812"/>
                <w:lock w:val="sdtContentLocked"/>
                <w:placeholder>
                  <w:docPart w:val="ACF0ED1734AB45458827B3AD2418BFCC"/>
                </w:placeholder>
                <w:showingPlcHdr/>
              </w:sdtPr>
              <w:sdtContent/>
            </w:sdt>
          </w:p>
        </w:tc>
      </w:tr>
      <w:tr w:rsidR="0024181D" w:rsidTr="000F1DF9">
        <w:tc>
          <w:tcPr>
            <w:tcW w:w="2718" w:type="dxa"/>
          </w:tcPr>
          <w:p w:rsidR="0024181D" w:rsidRPr="00BC7495" w:rsidRDefault="0024181D" w:rsidP="000F1DF9">
            <w:pPr>
              <w:rPr>
                <w:rFonts w:cs="Times New Roman"/>
                <w:szCs w:val="24"/>
              </w:rPr>
            </w:pPr>
          </w:p>
        </w:tc>
        <w:sdt>
          <w:sdtPr>
            <w:rPr>
              <w:rFonts w:cs="Times New Roman"/>
              <w:szCs w:val="24"/>
            </w:rPr>
            <w:alias w:val="Committee"/>
            <w:tag w:val="Committee"/>
            <w:id w:val="1914272295"/>
            <w:lock w:val="sdtContentLocked"/>
            <w:placeholder>
              <w:docPart w:val="BCB17D73BA3E44C89509A7819EEB4840"/>
            </w:placeholder>
          </w:sdtPr>
          <w:sdtContent>
            <w:tc>
              <w:tcPr>
                <w:tcW w:w="6858" w:type="dxa"/>
              </w:tcPr>
              <w:p w:rsidR="0024181D" w:rsidRPr="00FF6471" w:rsidRDefault="0024181D" w:rsidP="000F1DF9">
                <w:pPr>
                  <w:jc w:val="right"/>
                  <w:rPr>
                    <w:rFonts w:cs="Times New Roman"/>
                    <w:szCs w:val="24"/>
                  </w:rPr>
                </w:pPr>
                <w:r>
                  <w:rPr>
                    <w:rFonts w:cs="Times New Roman"/>
                    <w:szCs w:val="24"/>
                  </w:rPr>
                  <w:t>Local Government</w:t>
                </w:r>
              </w:p>
            </w:tc>
          </w:sdtContent>
        </w:sdt>
      </w:tr>
      <w:tr w:rsidR="0024181D" w:rsidTr="000F1DF9">
        <w:tc>
          <w:tcPr>
            <w:tcW w:w="2718" w:type="dxa"/>
          </w:tcPr>
          <w:p w:rsidR="0024181D" w:rsidRPr="00BC7495" w:rsidRDefault="0024181D" w:rsidP="000F1DF9">
            <w:pPr>
              <w:rPr>
                <w:rFonts w:cs="Times New Roman"/>
                <w:szCs w:val="24"/>
              </w:rPr>
            </w:pPr>
          </w:p>
        </w:tc>
        <w:sdt>
          <w:sdtPr>
            <w:rPr>
              <w:rFonts w:cs="Times New Roman"/>
              <w:szCs w:val="24"/>
            </w:rPr>
            <w:alias w:val="Date"/>
            <w:tag w:val="DateContentControl"/>
            <w:id w:val="1178081906"/>
            <w:lock w:val="sdtLocked"/>
            <w:placeholder>
              <w:docPart w:val="D658B114618540ADBDDCD7EA5241EF1D"/>
            </w:placeholder>
            <w:date w:fullDate="2023-06-07T00:00:00Z">
              <w:dateFormat w:val="M/d/yyyy"/>
              <w:lid w:val="en-US"/>
              <w:storeMappedDataAs w:val="dateTime"/>
              <w:calendar w:val="gregorian"/>
            </w:date>
          </w:sdtPr>
          <w:sdtContent>
            <w:tc>
              <w:tcPr>
                <w:tcW w:w="6858" w:type="dxa"/>
              </w:tcPr>
              <w:p w:rsidR="0024181D" w:rsidRPr="00FF6471" w:rsidRDefault="0024181D" w:rsidP="000F1DF9">
                <w:pPr>
                  <w:jc w:val="right"/>
                  <w:rPr>
                    <w:rFonts w:cs="Times New Roman"/>
                    <w:szCs w:val="24"/>
                  </w:rPr>
                </w:pPr>
                <w:r>
                  <w:rPr>
                    <w:rFonts w:cs="Times New Roman"/>
                    <w:szCs w:val="24"/>
                  </w:rPr>
                  <w:t>6/7/2023</w:t>
                </w:r>
              </w:p>
            </w:tc>
          </w:sdtContent>
        </w:sdt>
      </w:tr>
      <w:tr w:rsidR="0024181D" w:rsidTr="000F1DF9">
        <w:tc>
          <w:tcPr>
            <w:tcW w:w="2718" w:type="dxa"/>
          </w:tcPr>
          <w:p w:rsidR="0024181D" w:rsidRPr="00BC7495" w:rsidRDefault="0024181D" w:rsidP="000F1DF9">
            <w:pPr>
              <w:rPr>
                <w:rFonts w:cs="Times New Roman"/>
                <w:szCs w:val="24"/>
              </w:rPr>
            </w:pPr>
          </w:p>
        </w:tc>
        <w:sdt>
          <w:sdtPr>
            <w:rPr>
              <w:rFonts w:cs="Times New Roman"/>
              <w:szCs w:val="24"/>
            </w:rPr>
            <w:alias w:val="BA Version"/>
            <w:tag w:val="BAVersion"/>
            <w:id w:val="-1685590809"/>
            <w:lock w:val="sdtContentLocked"/>
            <w:placeholder>
              <w:docPart w:val="15D1861D25794C918DF23D118D5F9012"/>
            </w:placeholder>
          </w:sdtPr>
          <w:sdtContent>
            <w:tc>
              <w:tcPr>
                <w:tcW w:w="6858" w:type="dxa"/>
              </w:tcPr>
              <w:p w:rsidR="0024181D" w:rsidRPr="00FF6471" w:rsidRDefault="0024181D" w:rsidP="000F1DF9">
                <w:pPr>
                  <w:jc w:val="right"/>
                  <w:rPr>
                    <w:rFonts w:cs="Times New Roman"/>
                    <w:szCs w:val="24"/>
                  </w:rPr>
                </w:pPr>
                <w:r>
                  <w:rPr>
                    <w:rFonts w:cs="Times New Roman"/>
                    <w:szCs w:val="24"/>
                  </w:rPr>
                  <w:t>Enrolled</w:t>
                </w:r>
              </w:p>
            </w:tc>
          </w:sdtContent>
        </w:sdt>
      </w:tr>
    </w:tbl>
    <w:p w:rsidR="0024181D" w:rsidRPr="00FF6471" w:rsidRDefault="0024181D" w:rsidP="000F1DF9">
      <w:pPr>
        <w:spacing w:after="0" w:line="240" w:lineRule="auto"/>
        <w:rPr>
          <w:rFonts w:cs="Times New Roman"/>
          <w:szCs w:val="24"/>
        </w:rPr>
      </w:pPr>
    </w:p>
    <w:p w:rsidR="0024181D" w:rsidRPr="00FF6471" w:rsidRDefault="0024181D" w:rsidP="000F1DF9">
      <w:pPr>
        <w:spacing w:after="0" w:line="240" w:lineRule="auto"/>
        <w:rPr>
          <w:rFonts w:cs="Times New Roman"/>
          <w:szCs w:val="24"/>
        </w:rPr>
      </w:pPr>
    </w:p>
    <w:p w:rsidR="0024181D" w:rsidRPr="00FF6471" w:rsidRDefault="0024181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D5A6C36AB7841B6A6D108F4E828D9CC"/>
        </w:placeholder>
      </w:sdtPr>
      <w:sdtContent>
        <w:p w:rsidR="0024181D" w:rsidRDefault="0024181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A32ECBE9E3D423598F12E82B5A5EBA6"/>
        </w:placeholder>
      </w:sdtPr>
      <w:sdtContent>
        <w:p w:rsidR="0024181D" w:rsidRDefault="0024181D" w:rsidP="00942E7C">
          <w:pPr>
            <w:pStyle w:val="NormalWeb"/>
            <w:spacing w:before="0" w:beforeAutospacing="0" w:after="0" w:afterAutospacing="0"/>
            <w:jc w:val="both"/>
            <w:divId w:val="1937250883"/>
            <w:rPr>
              <w:rFonts w:eastAsia="Times New Roman"/>
              <w:bCs/>
            </w:rPr>
          </w:pPr>
        </w:p>
        <w:p w:rsidR="0024181D" w:rsidRPr="00942E7C" w:rsidRDefault="0024181D" w:rsidP="00942E7C">
          <w:pPr>
            <w:pStyle w:val="NormalWeb"/>
            <w:spacing w:before="0" w:beforeAutospacing="0" w:after="0" w:afterAutospacing="0"/>
            <w:jc w:val="both"/>
            <w:divId w:val="1937250883"/>
          </w:pPr>
          <w:r w:rsidRPr="00942E7C">
            <w:t>Oftentimes, when an individual who is receiving an over 65 or disabled exemption passes away, the surviving spouse is not fully aware of the need to submit a new exemption application with the appraisal district to continue to receive the exemption. This comes as a shock when they receive their tax bill the following year to learn that their property taxes have increased significantly because the exemption has been removed. </w:t>
          </w:r>
        </w:p>
        <w:p w:rsidR="0024181D" w:rsidRPr="00942E7C" w:rsidRDefault="0024181D" w:rsidP="00942E7C">
          <w:pPr>
            <w:pStyle w:val="NormalWeb"/>
            <w:spacing w:before="0" w:beforeAutospacing="0" w:after="0" w:afterAutospacing="0"/>
            <w:jc w:val="both"/>
            <w:divId w:val="1937250883"/>
          </w:pPr>
          <w:r w:rsidRPr="00942E7C">
            <w:t> </w:t>
          </w:r>
        </w:p>
        <w:p w:rsidR="0024181D" w:rsidRPr="00942E7C" w:rsidRDefault="0024181D" w:rsidP="00942E7C">
          <w:pPr>
            <w:pStyle w:val="NormalWeb"/>
            <w:spacing w:before="0" w:beforeAutospacing="0" w:after="0" w:afterAutospacing="0"/>
            <w:jc w:val="both"/>
            <w:divId w:val="1937250883"/>
          </w:pPr>
          <w:r w:rsidRPr="00942E7C">
            <w:t>S.B. 1381 is a commonsense, taxpayer friendly bill that would allow the appraisal district to automatically roll the exemption and limitation over to the surviving spouse without the need for the spouse to file a new application form.</w:t>
          </w:r>
        </w:p>
        <w:p w:rsidR="0024181D" w:rsidRPr="00D70925" w:rsidRDefault="0024181D" w:rsidP="00942E7C">
          <w:pPr>
            <w:spacing w:after="0" w:line="240" w:lineRule="auto"/>
            <w:jc w:val="both"/>
            <w:rPr>
              <w:rFonts w:eastAsia="Times New Roman" w:cs="Times New Roman"/>
              <w:bCs/>
              <w:szCs w:val="24"/>
            </w:rPr>
          </w:pPr>
        </w:p>
      </w:sdtContent>
    </w:sdt>
    <w:p w:rsidR="0024181D" w:rsidRPr="0024181D" w:rsidRDefault="0024181D" w:rsidP="0024181D">
      <w:pPr>
        <w:spacing w:after="0" w:line="240" w:lineRule="auto"/>
        <w:jc w:val="both"/>
        <w:rPr>
          <w:rFonts w:cs="Times New Roman"/>
          <w:szCs w:val="24"/>
        </w:rPr>
      </w:pPr>
      <w:bookmarkStart w:id="0" w:name="EnrolledProposed"/>
      <w:bookmarkEnd w:id="0"/>
      <w:r>
        <w:rPr>
          <w:rFonts w:cs="Times New Roman"/>
          <w:szCs w:val="24"/>
        </w:rPr>
        <w:t xml:space="preserve">S.B. 1381 </w:t>
      </w:r>
      <w:bookmarkStart w:id="1" w:name="AmendsCurrentLaw"/>
      <w:bookmarkEnd w:id="1"/>
      <w:r>
        <w:rPr>
          <w:rFonts w:cs="Times New Roman"/>
          <w:szCs w:val="24"/>
        </w:rPr>
        <w:t xml:space="preserve">amends current law </w:t>
      </w:r>
      <w:r w:rsidRPr="0024181D">
        <w:rPr>
          <w:rFonts w:cs="Times New Roman"/>
          <w:szCs w:val="24"/>
        </w:rPr>
        <w:t>relating to the eligibility of the surviving spouse of</w:t>
      </w:r>
      <w:r>
        <w:rPr>
          <w:rFonts w:cs="Times New Roman"/>
          <w:szCs w:val="24"/>
        </w:rPr>
        <w:t xml:space="preserve"> </w:t>
      </w:r>
      <w:r w:rsidRPr="0024181D">
        <w:rPr>
          <w:rFonts w:cs="Times New Roman"/>
          <w:szCs w:val="24"/>
        </w:rPr>
        <w:t>an elderly person who qualified for a local option exemption from ad valorem taxation by a</w:t>
      </w:r>
      <w:r>
        <w:rPr>
          <w:rFonts w:cs="Times New Roman"/>
          <w:szCs w:val="24"/>
        </w:rPr>
        <w:t xml:space="preserve"> </w:t>
      </w:r>
      <w:r w:rsidRPr="0024181D">
        <w:rPr>
          <w:rFonts w:cs="Times New Roman"/>
          <w:szCs w:val="24"/>
        </w:rPr>
        <w:t>taxing unit of a portion of the appraised value of the deceased person's residence homestead to</w:t>
      </w:r>
      <w:r>
        <w:rPr>
          <w:rFonts w:cs="Times New Roman"/>
          <w:szCs w:val="24"/>
        </w:rPr>
        <w:t xml:space="preserve"> </w:t>
      </w:r>
      <w:r w:rsidRPr="0024181D">
        <w:rPr>
          <w:rFonts w:cs="Times New Roman"/>
          <w:szCs w:val="24"/>
        </w:rPr>
        <w:t>continue to receive an exemption for the same</w:t>
      </w:r>
      <w:r>
        <w:rPr>
          <w:rFonts w:cs="Times New Roman"/>
          <w:szCs w:val="24"/>
        </w:rPr>
        <w:t xml:space="preserve"> </w:t>
      </w:r>
      <w:r w:rsidRPr="0024181D">
        <w:rPr>
          <w:rFonts w:cs="Times New Roman"/>
          <w:szCs w:val="24"/>
        </w:rPr>
        <w:t>property from the same taxing unit in an amount</w:t>
      </w:r>
      <w:r>
        <w:rPr>
          <w:rFonts w:cs="Times New Roman"/>
          <w:szCs w:val="24"/>
        </w:rPr>
        <w:t xml:space="preserve"> </w:t>
      </w:r>
      <w:r w:rsidRPr="0024181D">
        <w:rPr>
          <w:rFonts w:cs="Times New Roman"/>
          <w:szCs w:val="24"/>
        </w:rPr>
        <w:t>equal to that of the exemption for which the deceased person qualified without applying for the</w:t>
      </w:r>
      <w:r>
        <w:rPr>
          <w:rFonts w:cs="Times New Roman"/>
          <w:szCs w:val="24"/>
        </w:rPr>
        <w:t xml:space="preserve"> </w:t>
      </w:r>
      <w:r w:rsidRPr="0024181D">
        <w:rPr>
          <w:rFonts w:cs="Times New Roman"/>
          <w:szCs w:val="24"/>
        </w:rPr>
        <w:t>exemption.</w:t>
      </w:r>
    </w:p>
    <w:p w:rsidR="0024181D" w:rsidRPr="00942E7C" w:rsidRDefault="0024181D" w:rsidP="000F1DF9">
      <w:pPr>
        <w:spacing w:after="0" w:line="240" w:lineRule="auto"/>
        <w:jc w:val="both"/>
        <w:rPr>
          <w:rFonts w:eastAsia="Times New Roman" w:cs="Times New Roman"/>
          <w:szCs w:val="24"/>
        </w:rPr>
      </w:pPr>
    </w:p>
    <w:p w:rsidR="0024181D" w:rsidRPr="005C2A78" w:rsidRDefault="0024181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ED2328B2EF4B049DD9FEA7195A2084"/>
          </w:placeholder>
        </w:sdtPr>
        <w:sdtContent>
          <w:r>
            <w:rPr>
              <w:rFonts w:eastAsia="Times New Roman" w:cs="Times New Roman"/>
              <w:b/>
              <w:szCs w:val="24"/>
              <w:u w:val="single"/>
            </w:rPr>
            <w:t>RULEMAKING AUTHORITY</w:t>
          </w:r>
        </w:sdtContent>
      </w:sdt>
    </w:p>
    <w:p w:rsidR="0024181D" w:rsidRPr="006529C4" w:rsidRDefault="0024181D" w:rsidP="00774EC7">
      <w:pPr>
        <w:spacing w:after="0" w:line="240" w:lineRule="auto"/>
        <w:jc w:val="both"/>
        <w:rPr>
          <w:rFonts w:cs="Times New Roman"/>
          <w:szCs w:val="24"/>
        </w:rPr>
      </w:pPr>
    </w:p>
    <w:p w:rsidR="0024181D" w:rsidRPr="006529C4" w:rsidRDefault="0024181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4181D" w:rsidRPr="006529C4" w:rsidRDefault="0024181D" w:rsidP="00774EC7">
      <w:pPr>
        <w:spacing w:after="0" w:line="240" w:lineRule="auto"/>
        <w:jc w:val="both"/>
        <w:rPr>
          <w:rFonts w:cs="Times New Roman"/>
          <w:szCs w:val="24"/>
        </w:rPr>
      </w:pPr>
    </w:p>
    <w:p w:rsidR="0024181D" w:rsidRPr="005C2A78" w:rsidRDefault="0024181D" w:rsidP="0024181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2346391129C4E86B008233B9C3EA7FC"/>
          </w:placeholder>
        </w:sdtPr>
        <w:sdtContent>
          <w:r>
            <w:rPr>
              <w:rFonts w:eastAsia="Times New Roman" w:cs="Times New Roman"/>
              <w:b/>
              <w:szCs w:val="24"/>
              <w:u w:val="single"/>
            </w:rPr>
            <w:t>SECTION BY SECTION ANALYSIS</w:t>
          </w:r>
        </w:sdtContent>
      </w:sdt>
    </w:p>
    <w:p w:rsidR="0024181D" w:rsidRDefault="0024181D" w:rsidP="0024181D">
      <w:pPr>
        <w:spacing w:after="0" w:line="240" w:lineRule="auto"/>
        <w:jc w:val="both"/>
        <w:rPr>
          <w:rFonts w:eastAsia="Times New Roman" w:cs="Times New Roman"/>
          <w:szCs w:val="24"/>
        </w:rPr>
      </w:pPr>
    </w:p>
    <w:p w:rsidR="0024181D" w:rsidRDefault="0024181D" w:rsidP="0024181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11.43, Tax Code, by amending Subsection (l) and adding Subsections (m-2) and (m-3), as follows:</w:t>
      </w:r>
    </w:p>
    <w:p w:rsidR="0024181D" w:rsidRDefault="0024181D" w:rsidP="0024181D">
      <w:pPr>
        <w:spacing w:after="0" w:line="240" w:lineRule="auto"/>
        <w:jc w:val="both"/>
        <w:rPr>
          <w:rFonts w:eastAsia="Times New Roman" w:cs="Times New Roman"/>
          <w:szCs w:val="24"/>
        </w:rPr>
      </w:pPr>
    </w:p>
    <w:p w:rsidR="0024181D" w:rsidRDefault="0024181D" w:rsidP="0024181D">
      <w:pPr>
        <w:spacing w:after="0" w:line="240" w:lineRule="auto"/>
        <w:ind w:left="720"/>
        <w:jc w:val="both"/>
        <w:rPr>
          <w:rFonts w:eastAsia="Times New Roman" w:cs="Times New Roman"/>
          <w:szCs w:val="24"/>
        </w:rPr>
      </w:pPr>
      <w:r>
        <w:rPr>
          <w:rFonts w:eastAsia="Times New Roman" w:cs="Times New Roman"/>
          <w:szCs w:val="24"/>
        </w:rPr>
        <w:t xml:space="preserve">(l) Requires that the </w:t>
      </w:r>
      <w:r w:rsidRPr="00D64D11">
        <w:rPr>
          <w:rFonts w:eastAsia="Times New Roman" w:cs="Times New Roman"/>
          <w:szCs w:val="24"/>
        </w:rPr>
        <w:t xml:space="preserve">form for an application under Section 11.13 </w:t>
      </w:r>
      <w:r>
        <w:rPr>
          <w:rFonts w:eastAsia="Times New Roman" w:cs="Times New Roman"/>
          <w:szCs w:val="24"/>
        </w:rPr>
        <w:t xml:space="preserve">(Residence Homestead) </w:t>
      </w:r>
      <w:r w:rsidRPr="00D64D11">
        <w:rPr>
          <w:rFonts w:eastAsia="Times New Roman" w:cs="Times New Roman"/>
          <w:szCs w:val="24"/>
        </w:rPr>
        <w:t xml:space="preserve">include a space for the applicant to state the applicant's date of birth and, if applicable, the date of birth of the applicant's spouse. </w:t>
      </w:r>
      <w:r>
        <w:rPr>
          <w:rFonts w:eastAsia="Times New Roman" w:cs="Times New Roman"/>
          <w:szCs w:val="24"/>
        </w:rPr>
        <w:t>Provides that f</w:t>
      </w:r>
      <w:r w:rsidRPr="00D64D11">
        <w:rPr>
          <w:rFonts w:eastAsia="Times New Roman" w:cs="Times New Roman"/>
          <w:szCs w:val="24"/>
        </w:rPr>
        <w:t xml:space="preserve">ailure to provide the date of birth of the applicant's spouse does not affect the applicant's eligibility for an exemption under Section 11.13 or the applicant's spouse's eligibility for an exemption under that section, other than an exemption under Section 11.13(q) </w:t>
      </w:r>
      <w:r>
        <w:rPr>
          <w:rFonts w:eastAsia="Times New Roman" w:cs="Times New Roman"/>
          <w:szCs w:val="24"/>
        </w:rPr>
        <w:t>(relating to providing that the surviving</w:t>
      </w:r>
      <w:r w:rsidRPr="00D64D11">
        <w:t xml:space="preserve"> </w:t>
      </w:r>
      <w:r w:rsidRPr="00D64D11">
        <w:rPr>
          <w:rFonts w:eastAsia="Times New Roman" w:cs="Times New Roman"/>
          <w:szCs w:val="24"/>
        </w:rPr>
        <w:t>spouse of an individual who qualifies for an exemption</w:t>
      </w:r>
      <w:r>
        <w:rPr>
          <w:rFonts w:eastAsia="Times New Roman" w:cs="Times New Roman"/>
          <w:szCs w:val="24"/>
        </w:rPr>
        <w:t xml:space="preserve"> </w:t>
      </w:r>
      <w:r w:rsidRPr="00D64D11">
        <w:rPr>
          <w:rFonts w:eastAsia="Times New Roman" w:cs="Times New Roman"/>
          <w:szCs w:val="24"/>
        </w:rPr>
        <w:t xml:space="preserve">for the residence homestead of a person 65 or older is entitled to an exemption for the same property from the same taxing unit in </w:t>
      </w:r>
      <w:r>
        <w:rPr>
          <w:rFonts w:eastAsia="Times New Roman" w:cs="Times New Roman"/>
          <w:szCs w:val="24"/>
        </w:rPr>
        <w:t xml:space="preserve">a certain amount if certain criteria are met) </w:t>
      </w:r>
      <w:r w:rsidRPr="00D64D11">
        <w:rPr>
          <w:rFonts w:eastAsia="Times New Roman" w:cs="Times New Roman"/>
          <w:szCs w:val="24"/>
        </w:rPr>
        <w:t>for the surviving spouse of an individual 65 years of age or older.</w:t>
      </w:r>
      <w:r>
        <w:rPr>
          <w:rFonts w:eastAsia="Times New Roman" w:cs="Times New Roman"/>
          <w:szCs w:val="24"/>
        </w:rPr>
        <w:t xml:space="preserve"> Makes a nonsubstantive change. </w:t>
      </w:r>
    </w:p>
    <w:p w:rsidR="0024181D" w:rsidRDefault="0024181D" w:rsidP="0024181D">
      <w:pPr>
        <w:spacing w:after="0" w:line="240" w:lineRule="auto"/>
        <w:ind w:left="720"/>
        <w:jc w:val="both"/>
        <w:rPr>
          <w:rFonts w:eastAsia="Times New Roman" w:cs="Times New Roman"/>
          <w:szCs w:val="24"/>
        </w:rPr>
      </w:pPr>
    </w:p>
    <w:p w:rsidR="0024181D" w:rsidRDefault="0024181D" w:rsidP="0024181D">
      <w:pPr>
        <w:spacing w:after="0" w:line="240" w:lineRule="auto"/>
        <w:ind w:left="720"/>
        <w:jc w:val="both"/>
        <w:rPr>
          <w:rFonts w:eastAsia="Times New Roman" w:cs="Times New Roman"/>
          <w:szCs w:val="24"/>
        </w:rPr>
      </w:pPr>
      <w:r>
        <w:rPr>
          <w:rFonts w:eastAsia="Times New Roman" w:cs="Times New Roman"/>
          <w:szCs w:val="24"/>
        </w:rPr>
        <w:t xml:space="preserve">(m-2) Provides that a person's surviving spouse, </w:t>
      </w:r>
      <w:r w:rsidRPr="00D64D11">
        <w:rPr>
          <w:rFonts w:eastAsia="Times New Roman" w:cs="Times New Roman"/>
          <w:szCs w:val="24"/>
        </w:rPr>
        <w:t xml:space="preserve">if a person who receives an exemption under Section 11.13(d) </w:t>
      </w:r>
      <w:r>
        <w:rPr>
          <w:rFonts w:eastAsia="Times New Roman" w:cs="Times New Roman"/>
          <w:szCs w:val="24"/>
        </w:rPr>
        <w:t xml:space="preserve">(relating to providing that an </w:t>
      </w:r>
      <w:r w:rsidRPr="00056F48">
        <w:rPr>
          <w:rFonts w:eastAsia="Times New Roman" w:cs="Times New Roman"/>
          <w:szCs w:val="24"/>
        </w:rPr>
        <w:t xml:space="preserve">individual who is disabled or is 65 or older is entitled to an exemption from taxation by a taxing unit of a portion of the appraised value of </w:t>
      </w:r>
      <w:r>
        <w:rPr>
          <w:rFonts w:eastAsia="Times New Roman" w:cs="Times New Roman"/>
          <w:szCs w:val="24"/>
        </w:rPr>
        <w:t>the individual's</w:t>
      </w:r>
      <w:r w:rsidRPr="00056F48">
        <w:rPr>
          <w:rFonts w:eastAsia="Times New Roman" w:cs="Times New Roman"/>
          <w:szCs w:val="24"/>
        </w:rPr>
        <w:t xml:space="preserve"> residence homestead if the exemption is adopted </w:t>
      </w:r>
      <w:r>
        <w:rPr>
          <w:rFonts w:eastAsia="Times New Roman" w:cs="Times New Roman"/>
          <w:szCs w:val="24"/>
        </w:rPr>
        <w:t xml:space="preserve">by certain entities) </w:t>
      </w:r>
      <w:r w:rsidRPr="00D64D11">
        <w:rPr>
          <w:rFonts w:eastAsia="Times New Roman" w:cs="Times New Roman"/>
          <w:szCs w:val="24"/>
        </w:rPr>
        <w:t>for an individual 65 years of age or older dies in a tax year,</w:t>
      </w:r>
      <w:r>
        <w:rPr>
          <w:rFonts w:eastAsia="Times New Roman" w:cs="Times New Roman"/>
          <w:szCs w:val="24"/>
        </w:rPr>
        <w:t xml:space="preserve"> notwithstanding </w:t>
      </w:r>
      <w:r w:rsidRPr="00D64D11">
        <w:rPr>
          <w:rFonts w:eastAsia="Times New Roman" w:cs="Times New Roman"/>
          <w:szCs w:val="24"/>
        </w:rPr>
        <w:t>Subsection (a)</w:t>
      </w:r>
      <w:r>
        <w:rPr>
          <w:rFonts w:eastAsia="Times New Roman" w:cs="Times New Roman"/>
          <w:szCs w:val="24"/>
        </w:rPr>
        <w:t xml:space="preserve"> (relating to requiring a person claiming an exemption to </w:t>
      </w:r>
      <w:r w:rsidRPr="00056F48">
        <w:rPr>
          <w:rFonts w:eastAsia="Times New Roman" w:cs="Times New Roman"/>
          <w:szCs w:val="24"/>
        </w:rPr>
        <w:t>apply for the exemption</w:t>
      </w:r>
      <w:r>
        <w:rPr>
          <w:rFonts w:eastAsia="Times New Roman" w:cs="Times New Roman"/>
          <w:szCs w:val="24"/>
        </w:rPr>
        <w:t>)</w:t>
      </w:r>
      <w:r w:rsidRPr="00D64D11">
        <w:rPr>
          <w:rFonts w:eastAsia="Times New Roman" w:cs="Times New Roman"/>
          <w:szCs w:val="24"/>
        </w:rPr>
        <w:t>, is entitled to receive an exemption under Section 11.13(q) in the next tax year on the same property without applying for the exemption if:</w:t>
      </w:r>
    </w:p>
    <w:p w:rsidR="0024181D" w:rsidRPr="00D64D11" w:rsidRDefault="0024181D" w:rsidP="0024181D">
      <w:pPr>
        <w:spacing w:after="0" w:line="240" w:lineRule="auto"/>
        <w:ind w:left="1440"/>
        <w:jc w:val="both"/>
        <w:rPr>
          <w:rFonts w:eastAsia="Times New Roman" w:cs="Times New Roman"/>
          <w:szCs w:val="24"/>
        </w:rPr>
      </w:pPr>
    </w:p>
    <w:p w:rsidR="0024181D" w:rsidRDefault="0024181D" w:rsidP="0024181D">
      <w:pPr>
        <w:spacing w:after="0" w:line="240" w:lineRule="auto"/>
        <w:ind w:left="1440"/>
        <w:jc w:val="both"/>
        <w:rPr>
          <w:rFonts w:eastAsia="Times New Roman" w:cs="Times New Roman"/>
          <w:szCs w:val="24"/>
        </w:rPr>
      </w:pPr>
      <w:r w:rsidRPr="00D64D11">
        <w:rPr>
          <w:rFonts w:eastAsia="Times New Roman" w:cs="Times New Roman"/>
          <w:szCs w:val="24"/>
        </w:rPr>
        <w:t>(1) the appraisal district learns of the person's death from any source, including the death records maintained by the vital statistics unit of the Department of State Health Services or a local registration official; and</w:t>
      </w:r>
    </w:p>
    <w:p w:rsidR="0024181D" w:rsidRPr="00D64D11" w:rsidRDefault="0024181D" w:rsidP="0024181D">
      <w:pPr>
        <w:spacing w:after="0" w:line="240" w:lineRule="auto"/>
        <w:ind w:left="1440"/>
        <w:jc w:val="both"/>
        <w:rPr>
          <w:rFonts w:eastAsia="Times New Roman" w:cs="Times New Roman"/>
          <w:szCs w:val="24"/>
        </w:rPr>
      </w:pPr>
    </w:p>
    <w:p w:rsidR="0024181D" w:rsidRDefault="0024181D" w:rsidP="0024181D">
      <w:pPr>
        <w:spacing w:after="0" w:line="240" w:lineRule="auto"/>
        <w:ind w:left="1440"/>
        <w:jc w:val="both"/>
        <w:rPr>
          <w:rFonts w:eastAsia="Times New Roman" w:cs="Times New Roman"/>
          <w:szCs w:val="24"/>
        </w:rPr>
      </w:pPr>
      <w:r w:rsidRPr="00D64D11">
        <w:rPr>
          <w:rFonts w:eastAsia="Times New Roman" w:cs="Times New Roman"/>
          <w:szCs w:val="24"/>
        </w:rPr>
        <w:t>(2) the surviving spouse is otherwise eligible to receive the exemption as shown by:</w:t>
      </w:r>
    </w:p>
    <w:p w:rsidR="0024181D" w:rsidRPr="00D64D11" w:rsidRDefault="0024181D" w:rsidP="0024181D">
      <w:pPr>
        <w:spacing w:after="0" w:line="240" w:lineRule="auto"/>
        <w:ind w:left="1440"/>
        <w:jc w:val="both"/>
        <w:rPr>
          <w:rFonts w:eastAsia="Times New Roman" w:cs="Times New Roman"/>
          <w:szCs w:val="24"/>
        </w:rPr>
      </w:pPr>
    </w:p>
    <w:p w:rsidR="0024181D" w:rsidRDefault="0024181D" w:rsidP="0024181D">
      <w:pPr>
        <w:spacing w:after="0" w:line="240" w:lineRule="auto"/>
        <w:ind w:left="2160"/>
        <w:jc w:val="both"/>
        <w:rPr>
          <w:rFonts w:eastAsia="Times New Roman" w:cs="Times New Roman"/>
          <w:szCs w:val="24"/>
        </w:rPr>
      </w:pPr>
      <w:r w:rsidRPr="00D64D11">
        <w:rPr>
          <w:rFonts w:eastAsia="Times New Roman" w:cs="Times New Roman"/>
          <w:szCs w:val="24"/>
        </w:rPr>
        <w:t>(A) information in the records of the appraisal district that was provided to the appraisal district in an application for an exemption under Section 11.13 on the property or in correspondence relating to the property; or</w:t>
      </w:r>
    </w:p>
    <w:p w:rsidR="0024181D" w:rsidRPr="00D64D11" w:rsidRDefault="0024181D" w:rsidP="0024181D">
      <w:pPr>
        <w:spacing w:after="0" w:line="240" w:lineRule="auto"/>
        <w:ind w:left="2160"/>
        <w:jc w:val="both"/>
        <w:rPr>
          <w:rFonts w:eastAsia="Times New Roman" w:cs="Times New Roman"/>
          <w:szCs w:val="24"/>
        </w:rPr>
      </w:pPr>
    </w:p>
    <w:p w:rsidR="0024181D" w:rsidRDefault="0024181D" w:rsidP="0024181D">
      <w:pPr>
        <w:spacing w:after="0" w:line="240" w:lineRule="auto"/>
        <w:ind w:left="2160"/>
        <w:jc w:val="both"/>
        <w:rPr>
          <w:rFonts w:eastAsia="Times New Roman" w:cs="Times New Roman"/>
          <w:szCs w:val="24"/>
        </w:rPr>
      </w:pPr>
      <w:r w:rsidRPr="00D64D11">
        <w:rPr>
          <w:rFonts w:eastAsia="Times New Roman" w:cs="Times New Roman"/>
          <w:szCs w:val="24"/>
        </w:rPr>
        <w:t xml:space="preserve">(B) information provided by the Department of Public Safety </w:t>
      </w:r>
      <w:r>
        <w:rPr>
          <w:rFonts w:eastAsia="Times New Roman" w:cs="Times New Roman"/>
          <w:szCs w:val="24"/>
        </w:rPr>
        <w:t xml:space="preserve">of the State of Texas </w:t>
      </w:r>
      <w:r w:rsidRPr="00D64D11">
        <w:rPr>
          <w:rFonts w:eastAsia="Times New Roman" w:cs="Times New Roman"/>
          <w:szCs w:val="24"/>
        </w:rPr>
        <w:t>to the appraisal district under Section 521.049</w:t>
      </w:r>
      <w:r>
        <w:rPr>
          <w:rFonts w:eastAsia="Times New Roman" w:cs="Times New Roman"/>
          <w:szCs w:val="24"/>
        </w:rPr>
        <w:t xml:space="preserve"> (Information Supplied to Certain Governmental Entities)</w:t>
      </w:r>
      <w:r w:rsidRPr="00D64D11">
        <w:rPr>
          <w:rFonts w:eastAsia="Times New Roman" w:cs="Times New Roman"/>
          <w:szCs w:val="24"/>
        </w:rPr>
        <w:t>, Transportation Code.</w:t>
      </w:r>
    </w:p>
    <w:p w:rsidR="0024181D" w:rsidRDefault="0024181D" w:rsidP="0024181D">
      <w:pPr>
        <w:spacing w:after="0" w:line="240" w:lineRule="auto"/>
        <w:ind w:left="2160"/>
        <w:jc w:val="both"/>
        <w:rPr>
          <w:rFonts w:eastAsia="Times New Roman" w:cs="Times New Roman"/>
          <w:szCs w:val="24"/>
        </w:rPr>
      </w:pPr>
    </w:p>
    <w:p w:rsidR="0024181D" w:rsidRPr="005C2A78" w:rsidRDefault="0024181D" w:rsidP="0024181D">
      <w:pPr>
        <w:spacing w:after="0" w:line="240" w:lineRule="auto"/>
        <w:ind w:left="720"/>
        <w:jc w:val="both"/>
        <w:rPr>
          <w:rFonts w:eastAsia="Times New Roman" w:cs="Times New Roman"/>
          <w:szCs w:val="24"/>
        </w:rPr>
      </w:pPr>
      <w:r>
        <w:rPr>
          <w:rFonts w:eastAsia="Times New Roman" w:cs="Times New Roman"/>
          <w:szCs w:val="24"/>
        </w:rPr>
        <w:t xml:space="preserve">(m-3) Provides that </w:t>
      </w:r>
      <w:r w:rsidRPr="00D64D11">
        <w:rPr>
          <w:rFonts w:eastAsia="Times New Roman" w:cs="Times New Roman"/>
          <w:szCs w:val="24"/>
        </w:rPr>
        <w:t>Subsection (m-2) does not apply if the chief appraiser determines that the surviving spouse is no longer entitled to any exemption under Section 11.13 on the property.</w:t>
      </w:r>
    </w:p>
    <w:p w:rsidR="0024181D" w:rsidRPr="005C2A78" w:rsidRDefault="0024181D" w:rsidP="0024181D">
      <w:pPr>
        <w:spacing w:after="0" w:line="240" w:lineRule="auto"/>
        <w:ind w:left="720"/>
        <w:jc w:val="both"/>
        <w:rPr>
          <w:rFonts w:eastAsia="Times New Roman" w:cs="Times New Roman"/>
          <w:szCs w:val="24"/>
        </w:rPr>
      </w:pPr>
    </w:p>
    <w:p w:rsidR="0024181D" w:rsidRPr="005C2A78" w:rsidRDefault="0024181D" w:rsidP="0024181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24181D" w:rsidRPr="005C2A78" w:rsidRDefault="0024181D" w:rsidP="0024181D">
      <w:pPr>
        <w:spacing w:after="0" w:line="240" w:lineRule="auto"/>
        <w:jc w:val="both"/>
        <w:rPr>
          <w:rFonts w:eastAsia="Times New Roman" w:cs="Times New Roman"/>
          <w:szCs w:val="24"/>
        </w:rPr>
      </w:pPr>
    </w:p>
    <w:p w:rsidR="0024181D" w:rsidRPr="00C8671F" w:rsidRDefault="0024181D" w:rsidP="0024181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January 1, 2024.</w:t>
      </w:r>
    </w:p>
    <w:p w:rsidR="0024181D" w:rsidRPr="00C8671F" w:rsidRDefault="0024181D" w:rsidP="0024181D">
      <w:pPr>
        <w:spacing w:after="0" w:line="240" w:lineRule="auto"/>
        <w:jc w:val="both"/>
        <w:rPr>
          <w:rFonts w:eastAsia="Times New Roman" w:cs="Times New Roman"/>
          <w:szCs w:val="24"/>
        </w:rPr>
      </w:pPr>
    </w:p>
    <w:sectPr w:rsidR="0024181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B85" w:rsidRDefault="00361B85" w:rsidP="000F1DF9">
      <w:pPr>
        <w:spacing w:after="0" w:line="240" w:lineRule="auto"/>
      </w:pPr>
      <w:r>
        <w:separator/>
      </w:r>
    </w:p>
  </w:endnote>
  <w:endnote w:type="continuationSeparator" w:id="0">
    <w:p w:rsidR="00361B85" w:rsidRDefault="00361B8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61B8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4181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4181D">
                <w:rPr>
                  <w:sz w:val="20"/>
                  <w:szCs w:val="20"/>
                </w:rPr>
                <w:t>S.B. 1381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4181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61B8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B85" w:rsidRDefault="00361B85" w:rsidP="000F1DF9">
      <w:pPr>
        <w:spacing w:after="0" w:line="240" w:lineRule="auto"/>
      </w:pPr>
      <w:r>
        <w:separator/>
      </w:r>
    </w:p>
  </w:footnote>
  <w:footnote w:type="continuationSeparator" w:id="0">
    <w:p w:rsidR="00361B85" w:rsidRDefault="00361B8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4181D"/>
    <w:rsid w:val="00257C49"/>
    <w:rsid w:val="00305C27"/>
    <w:rsid w:val="00330BDA"/>
    <w:rsid w:val="0034346C"/>
    <w:rsid w:val="00361B85"/>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79372"/>
  <w15:docId w15:val="{89AEDAB0-8FC6-4200-92F0-67413DCE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4181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25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C35DC4059E840CA8079260C23B7105C"/>
        <w:category>
          <w:name w:val="General"/>
          <w:gallery w:val="placeholder"/>
        </w:category>
        <w:types>
          <w:type w:val="bbPlcHdr"/>
        </w:types>
        <w:behaviors>
          <w:behavior w:val="content"/>
        </w:behaviors>
        <w:guid w:val="{C7016C15-3AF0-418D-B9BB-3F74220B41A8}"/>
      </w:docPartPr>
      <w:docPartBody>
        <w:p w:rsidR="00000000" w:rsidRDefault="00373A48"/>
      </w:docPartBody>
    </w:docPart>
    <w:docPart>
      <w:docPartPr>
        <w:name w:val="148549111D174F69A69BBDA06087D125"/>
        <w:category>
          <w:name w:val="General"/>
          <w:gallery w:val="placeholder"/>
        </w:category>
        <w:types>
          <w:type w:val="bbPlcHdr"/>
        </w:types>
        <w:behaviors>
          <w:behavior w:val="content"/>
        </w:behaviors>
        <w:guid w:val="{5579542B-DE48-4C6E-BDD8-659516816386}"/>
      </w:docPartPr>
      <w:docPartBody>
        <w:p w:rsidR="00000000" w:rsidRDefault="00373A48"/>
      </w:docPartBody>
    </w:docPart>
    <w:docPart>
      <w:docPartPr>
        <w:name w:val="B66FB4007C3A40D094C3C9DFAD6F8481"/>
        <w:category>
          <w:name w:val="General"/>
          <w:gallery w:val="placeholder"/>
        </w:category>
        <w:types>
          <w:type w:val="bbPlcHdr"/>
        </w:types>
        <w:behaviors>
          <w:behavior w:val="content"/>
        </w:behaviors>
        <w:guid w:val="{BB39E1D2-00EB-43C3-B2AA-BFADC8357ABC}"/>
      </w:docPartPr>
      <w:docPartBody>
        <w:p w:rsidR="00000000" w:rsidRDefault="00373A48"/>
      </w:docPartBody>
    </w:docPart>
    <w:docPart>
      <w:docPartPr>
        <w:name w:val="325F0FA2B53D40CCA48C481459B61020"/>
        <w:category>
          <w:name w:val="General"/>
          <w:gallery w:val="placeholder"/>
        </w:category>
        <w:types>
          <w:type w:val="bbPlcHdr"/>
        </w:types>
        <w:behaviors>
          <w:behavior w:val="content"/>
        </w:behaviors>
        <w:guid w:val="{87BF7FF9-6C14-42FA-9F5C-466255F16F21}"/>
      </w:docPartPr>
      <w:docPartBody>
        <w:p w:rsidR="00000000" w:rsidRDefault="00373A48"/>
      </w:docPartBody>
    </w:docPart>
    <w:docPart>
      <w:docPartPr>
        <w:name w:val="25D9C96B9DA14BBC96013285C3873607"/>
        <w:category>
          <w:name w:val="General"/>
          <w:gallery w:val="placeholder"/>
        </w:category>
        <w:types>
          <w:type w:val="bbPlcHdr"/>
        </w:types>
        <w:behaviors>
          <w:behavior w:val="content"/>
        </w:behaviors>
        <w:guid w:val="{D7DDC887-FDED-4B9F-9FDE-88C52E315FA5}"/>
      </w:docPartPr>
      <w:docPartBody>
        <w:p w:rsidR="00000000" w:rsidRDefault="00373A48"/>
      </w:docPartBody>
    </w:docPart>
    <w:docPart>
      <w:docPartPr>
        <w:name w:val="103FECBFA4A246468F860E62167AAC35"/>
        <w:category>
          <w:name w:val="General"/>
          <w:gallery w:val="placeholder"/>
        </w:category>
        <w:types>
          <w:type w:val="bbPlcHdr"/>
        </w:types>
        <w:behaviors>
          <w:behavior w:val="content"/>
        </w:behaviors>
        <w:guid w:val="{53FA1344-5CB0-4C6E-A7A9-C06AED3CEC45}"/>
      </w:docPartPr>
      <w:docPartBody>
        <w:p w:rsidR="00000000" w:rsidRDefault="00373A48"/>
      </w:docPartBody>
    </w:docPart>
    <w:docPart>
      <w:docPartPr>
        <w:name w:val="098826CAB1B54BBC9761650CC9BF3BF8"/>
        <w:category>
          <w:name w:val="General"/>
          <w:gallery w:val="placeholder"/>
        </w:category>
        <w:types>
          <w:type w:val="bbPlcHdr"/>
        </w:types>
        <w:behaviors>
          <w:behavior w:val="content"/>
        </w:behaviors>
        <w:guid w:val="{AFBF330C-D747-4BA5-8615-E0804FB75B95}"/>
      </w:docPartPr>
      <w:docPartBody>
        <w:p w:rsidR="00000000" w:rsidRDefault="00373A48"/>
      </w:docPartBody>
    </w:docPart>
    <w:docPart>
      <w:docPartPr>
        <w:name w:val="ACF0ED1734AB45458827B3AD2418BFCC"/>
        <w:category>
          <w:name w:val="General"/>
          <w:gallery w:val="placeholder"/>
        </w:category>
        <w:types>
          <w:type w:val="bbPlcHdr"/>
        </w:types>
        <w:behaviors>
          <w:behavior w:val="content"/>
        </w:behaviors>
        <w:guid w:val="{0EBEE9C8-383B-4818-A17A-08AC317C6BBE}"/>
      </w:docPartPr>
      <w:docPartBody>
        <w:p w:rsidR="00000000" w:rsidRDefault="00373A48"/>
      </w:docPartBody>
    </w:docPart>
    <w:docPart>
      <w:docPartPr>
        <w:name w:val="BCB17D73BA3E44C89509A7819EEB4840"/>
        <w:category>
          <w:name w:val="General"/>
          <w:gallery w:val="placeholder"/>
        </w:category>
        <w:types>
          <w:type w:val="bbPlcHdr"/>
        </w:types>
        <w:behaviors>
          <w:behavior w:val="content"/>
        </w:behaviors>
        <w:guid w:val="{468AF31E-F217-4F1F-A22F-104DA1F22652}"/>
      </w:docPartPr>
      <w:docPartBody>
        <w:p w:rsidR="00000000" w:rsidRDefault="00373A48"/>
      </w:docPartBody>
    </w:docPart>
    <w:docPart>
      <w:docPartPr>
        <w:name w:val="D658B114618540ADBDDCD7EA5241EF1D"/>
        <w:category>
          <w:name w:val="General"/>
          <w:gallery w:val="placeholder"/>
        </w:category>
        <w:types>
          <w:type w:val="bbPlcHdr"/>
        </w:types>
        <w:behaviors>
          <w:behavior w:val="content"/>
        </w:behaviors>
        <w:guid w:val="{A0119A6D-DD82-4A3F-994B-61B2C9665E55}"/>
      </w:docPartPr>
      <w:docPartBody>
        <w:p w:rsidR="00000000" w:rsidRDefault="00BF2D4D" w:rsidP="00BF2D4D">
          <w:pPr>
            <w:pStyle w:val="D658B114618540ADBDDCD7EA5241EF1D"/>
          </w:pPr>
          <w:r w:rsidRPr="00A30DD1">
            <w:rPr>
              <w:rStyle w:val="PlaceholderText"/>
            </w:rPr>
            <w:t>Click here to enter a date.</w:t>
          </w:r>
        </w:p>
      </w:docPartBody>
    </w:docPart>
    <w:docPart>
      <w:docPartPr>
        <w:name w:val="15D1861D25794C918DF23D118D5F9012"/>
        <w:category>
          <w:name w:val="General"/>
          <w:gallery w:val="placeholder"/>
        </w:category>
        <w:types>
          <w:type w:val="bbPlcHdr"/>
        </w:types>
        <w:behaviors>
          <w:behavior w:val="content"/>
        </w:behaviors>
        <w:guid w:val="{E32BDD47-60D5-47B6-BEE7-EEFF03E9ED09}"/>
      </w:docPartPr>
      <w:docPartBody>
        <w:p w:rsidR="00000000" w:rsidRDefault="00373A48"/>
      </w:docPartBody>
    </w:docPart>
    <w:docPart>
      <w:docPartPr>
        <w:name w:val="DD5A6C36AB7841B6A6D108F4E828D9CC"/>
        <w:category>
          <w:name w:val="General"/>
          <w:gallery w:val="placeholder"/>
        </w:category>
        <w:types>
          <w:type w:val="bbPlcHdr"/>
        </w:types>
        <w:behaviors>
          <w:behavior w:val="content"/>
        </w:behaviors>
        <w:guid w:val="{E4972E11-95DC-49D7-ACE5-FBC911C0A59D}"/>
      </w:docPartPr>
      <w:docPartBody>
        <w:p w:rsidR="00000000" w:rsidRDefault="00373A48"/>
      </w:docPartBody>
    </w:docPart>
    <w:docPart>
      <w:docPartPr>
        <w:name w:val="AA32ECBE9E3D423598F12E82B5A5EBA6"/>
        <w:category>
          <w:name w:val="General"/>
          <w:gallery w:val="placeholder"/>
        </w:category>
        <w:types>
          <w:type w:val="bbPlcHdr"/>
        </w:types>
        <w:behaviors>
          <w:behavior w:val="content"/>
        </w:behaviors>
        <w:guid w:val="{A63BACE7-B7CA-4559-9145-588D0F8C6863}"/>
      </w:docPartPr>
      <w:docPartBody>
        <w:p w:rsidR="00000000" w:rsidRDefault="00BF2D4D" w:rsidP="00BF2D4D">
          <w:pPr>
            <w:pStyle w:val="AA32ECBE9E3D423598F12E82B5A5EBA6"/>
          </w:pPr>
          <w:r>
            <w:rPr>
              <w:rFonts w:eastAsia="Times New Roman" w:cs="Times New Roman"/>
              <w:bCs/>
              <w:szCs w:val="24"/>
            </w:rPr>
            <w:t xml:space="preserve"> </w:t>
          </w:r>
        </w:p>
      </w:docPartBody>
    </w:docPart>
    <w:docPart>
      <w:docPartPr>
        <w:name w:val="C6ED2328B2EF4B049DD9FEA7195A2084"/>
        <w:category>
          <w:name w:val="General"/>
          <w:gallery w:val="placeholder"/>
        </w:category>
        <w:types>
          <w:type w:val="bbPlcHdr"/>
        </w:types>
        <w:behaviors>
          <w:behavior w:val="content"/>
        </w:behaviors>
        <w:guid w:val="{3BBCD174-7CBB-40D0-B14D-6DEC62EEF207}"/>
      </w:docPartPr>
      <w:docPartBody>
        <w:p w:rsidR="00000000" w:rsidRDefault="00373A48"/>
      </w:docPartBody>
    </w:docPart>
    <w:docPart>
      <w:docPartPr>
        <w:name w:val="92346391129C4E86B008233B9C3EA7FC"/>
        <w:category>
          <w:name w:val="General"/>
          <w:gallery w:val="placeholder"/>
        </w:category>
        <w:types>
          <w:type w:val="bbPlcHdr"/>
        </w:types>
        <w:behaviors>
          <w:behavior w:val="content"/>
        </w:behaviors>
        <w:guid w:val="{29638289-7B8F-4F86-8249-D97970609740}"/>
      </w:docPartPr>
      <w:docPartBody>
        <w:p w:rsidR="00000000" w:rsidRDefault="00373A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73A4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F2D4D"/>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D4D"/>
    <w:rPr>
      <w:color w:val="808080"/>
    </w:rPr>
  </w:style>
  <w:style w:type="paragraph" w:customStyle="1" w:styleId="D658B114618540ADBDDCD7EA5241EF1D">
    <w:name w:val="D658B114618540ADBDDCD7EA5241EF1D"/>
    <w:rsid w:val="00BF2D4D"/>
    <w:pPr>
      <w:spacing w:after="160" w:line="259" w:lineRule="auto"/>
    </w:pPr>
  </w:style>
  <w:style w:type="paragraph" w:customStyle="1" w:styleId="AA32ECBE9E3D423598F12E82B5A5EBA6">
    <w:name w:val="AA32ECBE9E3D423598F12E82B5A5EBA6"/>
    <w:rsid w:val="00BF2D4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628</Words>
  <Characters>3584</Characters>
  <Application>Microsoft Office Word</Application>
  <DocSecurity>0</DocSecurity>
  <Lines>29</Lines>
  <Paragraphs>8</Paragraphs>
  <ScaleCrop>false</ScaleCrop>
  <Company>Texas Legislative Council</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2023-06-07T19:26:00Z</cp:lastPrinted>
  <dcterms:created xsi:type="dcterms:W3CDTF">2015-05-29T14:24:00Z</dcterms:created>
  <dcterms:modified xsi:type="dcterms:W3CDTF">2023-06-07T19:26:00Z</dcterms:modified>
</cp:coreProperties>
</file>

<file path=docProps/custom.xml><?xml version="1.0" encoding="utf-8"?>
<op:Properties xmlns:vt="http://schemas.openxmlformats.org/officeDocument/2006/docPropsVTypes" xmlns:op="http://schemas.openxmlformats.org/officeDocument/2006/custom-properties"/>
</file>