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F14" w:rsidRDefault="00D75F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C4AA942D1E54A77A4C0FAA21D355596"/>
          </w:placeholder>
        </w:sdtPr>
        <w:sdtContent>
          <w:r w:rsidRPr="005C2A78">
            <w:rPr>
              <w:rFonts w:cs="Times New Roman"/>
              <w:b/>
              <w:szCs w:val="24"/>
              <w:u w:val="single"/>
            </w:rPr>
            <w:t>BILL ANALYSIS</w:t>
          </w:r>
        </w:sdtContent>
      </w:sdt>
    </w:p>
    <w:p w:rsidR="00D75F14" w:rsidRPr="00585C31" w:rsidRDefault="00D75F14" w:rsidP="000F1DF9">
      <w:pPr>
        <w:spacing w:after="0" w:line="240" w:lineRule="auto"/>
        <w:rPr>
          <w:rFonts w:cs="Times New Roman"/>
          <w:szCs w:val="24"/>
        </w:rPr>
      </w:pPr>
    </w:p>
    <w:p w:rsidR="00D75F14" w:rsidRPr="00585C31" w:rsidRDefault="00D75F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75F14" w:rsidTr="000F1DF9">
        <w:tc>
          <w:tcPr>
            <w:tcW w:w="2718" w:type="dxa"/>
          </w:tcPr>
          <w:p w:rsidR="00D75F14" w:rsidRPr="005C2A78" w:rsidRDefault="00D75F14" w:rsidP="006D756B">
            <w:pPr>
              <w:rPr>
                <w:rFonts w:cs="Times New Roman"/>
                <w:szCs w:val="24"/>
              </w:rPr>
            </w:pPr>
            <w:sdt>
              <w:sdtPr>
                <w:rPr>
                  <w:rFonts w:cs="Times New Roman"/>
                  <w:szCs w:val="24"/>
                </w:rPr>
                <w:alias w:val="Agency Title"/>
                <w:tag w:val="AgencyTitleContentControl"/>
                <w:id w:val="1920747753"/>
                <w:lock w:val="sdtContentLocked"/>
                <w:placeholder>
                  <w:docPart w:val="84906234ABEB414D98DF8836972C5709"/>
                </w:placeholder>
              </w:sdtPr>
              <w:sdtEndPr>
                <w:rPr>
                  <w:rFonts w:cstheme="minorBidi"/>
                  <w:szCs w:val="22"/>
                </w:rPr>
              </w:sdtEndPr>
              <w:sdtContent>
                <w:r>
                  <w:rPr>
                    <w:rFonts w:cs="Times New Roman"/>
                    <w:szCs w:val="24"/>
                  </w:rPr>
                  <w:t>Senate Research Center</w:t>
                </w:r>
              </w:sdtContent>
            </w:sdt>
          </w:p>
        </w:tc>
        <w:tc>
          <w:tcPr>
            <w:tcW w:w="6858" w:type="dxa"/>
          </w:tcPr>
          <w:p w:rsidR="00D75F14" w:rsidRPr="00FF6471" w:rsidRDefault="00D75F14" w:rsidP="000F1DF9">
            <w:pPr>
              <w:jc w:val="right"/>
              <w:rPr>
                <w:rFonts w:cs="Times New Roman"/>
                <w:szCs w:val="24"/>
              </w:rPr>
            </w:pPr>
            <w:sdt>
              <w:sdtPr>
                <w:rPr>
                  <w:rFonts w:cs="Times New Roman"/>
                  <w:szCs w:val="24"/>
                </w:rPr>
                <w:alias w:val="Bill Number"/>
                <w:tag w:val="BillNumberOne"/>
                <w:id w:val="-410784069"/>
                <w:lock w:val="sdtContentLocked"/>
                <w:placeholder>
                  <w:docPart w:val="0CF8AC7FBFDC4203A40413CA964F629A"/>
                </w:placeholder>
              </w:sdtPr>
              <w:sdtContent>
                <w:r>
                  <w:rPr>
                    <w:rFonts w:cs="Times New Roman"/>
                    <w:szCs w:val="24"/>
                  </w:rPr>
                  <w:t>S.B. 1464</w:t>
                </w:r>
              </w:sdtContent>
            </w:sdt>
          </w:p>
        </w:tc>
      </w:tr>
      <w:tr w:rsidR="00D75F14" w:rsidTr="000F1DF9">
        <w:sdt>
          <w:sdtPr>
            <w:rPr>
              <w:rFonts w:cs="Times New Roman"/>
              <w:szCs w:val="24"/>
            </w:rPr>
            <w:alias w:val="TLCNumber"/>
            <w:tag w:val="TLCNumber"/>
            <w:id w:val="-542600604"/>
            <w:lock w:val="sdtLocked"/>
            <w:placeholder>
              <w:docPart w:val="6D15ACCC50AF441B80CD020894B1DA32"/>
            </w:placeholder>
          </w:sdtPr>
          <w:sdtContent>
            <w:tc>
              <w:tcPr>
                <w:tcW w:w="2718" w:type="dxa"/>
              </w:tcPr>
              <w:p w:rsidR="00D75F14" w:rsidRPr="000F1DF9" w:rsidRDefault="00D75F14" w:rsidP="00C65088">
                <w:pPr>
                  <w:rPr>
                    <w:rFonts w:cs="Times New Roman"/>
                    <w:szCs w:val="24"/>
                  </w:rPr>
                </w:pPr>
                <w:r>
                  <w:rPr>
                    <w:rFonts w:cs="Times New Roman"/>
                    <w:szCs w:val="24"/>
                  </w:rPr>
                  <w:t>88R8803 SRA-D</w:t>
                </w:r>
              </w:p>
            </w:tc>
          </w:sdtContent>
        </w:sdt>
        <w:tc>
          <w:tcPr>
            <w:tcW w:w="6858" w:type="dxa"/>
          </w:tcPr>
          <w:p w:rsidR="00D75F14" w:rsidRPr="005C2A78" w:rsidRDefault="00D75F14" w:rsidP="00073EDD">
            <w:pPr>
              <w:jc w:val="right"/>
              <w:rPr>
                <w:rFonts w:cs="Times New Roman"/>
                <w:szCs w:val="24"/>
              </w:rPr>
            </w:pPr>
            <w:sdt>
              <w:sdtPr>
                <w:rPr>
                  <w:rFonts w:cs="Times New Roman"/>
                  <w:szCs w:val="24"/>
                </w:rPr>
                <w:alias w:val="Author Label"/>
                <w:tag w:val="By"/>
                <w:id w:val="72399597"/>
                <w:lock w:val="sdtLocked"/>
                <w:placeholder>
                  <w:docPart w:val="D241DA81013B4140B65487FE3B5FEA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4FE5ECFE2D4EB6B47D77C95C47520C"/>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840929BCC68240FC892FBDA1E5AA76B5"/>
                </w:placeholder>
                <w:showingPlcHdr/>
              </w:sdtPr>
              <w:sdtContent/>
            </w:sdt>
            <w:sdt>
              <w:sdtPr>
                <w:rPr>
                  <w:rFonts w:cs="Times New Roman"/>
                  <w:szCs w:val="24"/>
                </w:rPr>
                <w:alias w:val="DualSponsor"/>
                <w:tag w:val="DualSponsor"/>
                <w:id w:val="1029379812"/>
                <w:lock w:val="sdtContentLocked"/>
                <w:placeholder>
                  <w:docPart w:val="2707A7CCF36B4319A7CE4A3AB4233835"/>
                </w:placeholder>
                <w:showingPlcHdr/>
              </w:sdtPr>
              <w:sdtContent/>
            </w:sdt>
          </w:p>
        </w:tc>
      </w:tr>
      <w:tr w:rsidR="00D75F14" w:rsidTr="000F1DF9">
        <w:tc>
          <w:tcPr>
            <w:tcW w:w="2718" w:type="dxa"/>
          </w:tcPr>
          <w:p w:rsidR="00D75F14" w:rsidRPr="00BC7495" w:rsidRDefault="00D75F14" w:rsidP="000F1DF9">
            <w:pPr>
              <w:rPr>
                <w:rFonts w:cs="Times New Roman"/>
                <w:szCs w:val="24"/>
              </w:rPr>
            </w:pPr>
          </w:p>
        </w:tc>
        <w:sdt>
          <w:sdtPr>
            <w:rPr>
              <w:rFonts w:cs="Times New Roman"/>
              <w:szCs w:val="24"/>
            </w:rPr>
            <w:alias w:val="Committee"/>
            <w:tag w:val="Committee"/>
            <w:id w:val="1914272295"/>
            <w:lock w:val="sdtContentLocked"/>
            <w:placeholder>
              <w:docPart w:val="CA1B86EEE2464B9AA7657A4E93502CB0"/>
            </w:placeholder>
          </w:sdtPr>
          <w:sdtContent>
            <w:tc>
              <w:tcPr>
                <w:tcW w:w="6858" w:type="dxa"/>
              </w:tcPr>
              <w:p w:rsidR="00D75F14" w:rsidRPr="00FF6471" w:rsidRDefault="00D75F14" w:rsidP="000F1DF9">
                <w:pPr>
                  <w:jc w:val="right"/>
                  <w:rPr>
                    <w:rFonts w:cs="Times New Roman"/>
                    <w:szCs w:val="24"/>
                  </w:rPr>
                </w:pPr>
                <w:r>
                  <w:rPr>
                    <w:rFonts w:cs="Times New Roman"/>
                    <w:szCs w:val="24"/>
                  </w:rPr>
                  <w:t>Business &amp; Commerce</w:t>
                </w:r>
              </w:p>
            </w:tc>
          </w:sdtContent>
        </w:sdt>
      </w:tr>
      <w:tr w:rsidR="00D75F14" w:rsidTr="000F1DF9">
        <w:tc>
          <w:tcPr>
            <w:tcW w:w="2718" w:type="dxa"/>
          </w:tcPr>
          <w:p w:rsidR="00D75F14" w:rsidRPr="00BC7495" w:rsidRDefault="00D75F14" w:rsidP="000F1DF9">
            <w:pPr>
              <w:rPr>
                <w:rFonts w:cs="Times New Roman"/>
                <w:szCs w:val="24"/>
              </w:rPr>
            </w:pPr>
          </w:p>
        </w:tc>
        <w:sdt>
          <w:sdtPr>
            <w:rPr>
              <w:rFonts w:cs="Times New Roman"/>
              <w:szCs w:val="24"/>
            </w:rPr>
            <w:alias w:val="Date"/>
            <w:tag w:val="DateContentControl"/>
            <w:id w:val="1178081906"/>
            <w:lock w:val="sdtLocked"/>
            <w:placeholder>
              <w:docPart w:val="7755F9F0C246426EB20C3720A042C08F"/>
            </w:placeholder>
            <w:date w:fullDate="2023-03-28T00:00:00Z">
              <w:dateFormat w:val="M/d/yyyy"/>
              <w:lid w:val="en-US"/>
              <w:storeMappedDataAs w:val="dateTime"/>
              <w:calendar w:val="gregorian"/>
            </w:date>
          </w:sdtPr>
          <w:sdtContent>
            <w:tc>
              <w:tcPr>
                <w:tcW w:w="6858" w:type="dxa"/>
              </w:tcPr>
              <w:p w:rsidR="00D75F14" w:rsidRPr="00FF6471" w:rsidRDefault="00D75F14" w:rsidP="000F1DF9">
                <w:pPr>
                  <w:jc w:val="right"/>
                  <w:rPr>
                    <w:rFonts w:cs="Times New Roman"/>
                    <w:szCs w:val="24"/>
                  </w:rPr>
                </w:pPr>
                <w:r>
                  <w:rPr>
                    <w:rFonts w:cs="Times New Roman"/>
                    <w:szCs w:val="24"/>
                  </w:rPr>
                  <w:t>3/28/2023</w:t>
                </w:r>
              </w:p>
            </w:tc>
          </w:sdtContent>
        </w:sdt>
      </w:tr>
      <w:tr w:rsidR="00D75F14" w:rsidTr="000F1DF9">
        <w:tc>
          <w:tcPr>
            <w:tcW w:w="2718" w:type="dxa"/>
          </w:tcPr>
          <w:p w:rsidR="00D75F14" w:rsidRPr="00BC7495" w:rsidRDefault="00D75F14" w:rsidP="000F1DF9">
            <w:pPr>
              <w:rPr>
                <w:rFonts w:cs="Times New Roman"/>
                <w:szCs w:val="24"/>
              </w:rPr>
            </w:pPr>
          </w:p>
        </w:tc>
        <w:sdt>
          <w:sdtPr>
            <w:rPr>
              <w:rFonts w:cs="Times New Roman"/>
              <w:szCs w:val="24"/>
            </w:rPr>
            <w:alias w:val="BA Version"/>
            <w:tag w:val="BAVersion"/>
            <w:id w:val="-1685590809"/>
            <w:lock w:val="sdtContentLocked"/>
            <w:placeholder>
              <w:docPart w:val="E70707C1C6134E13A0293F8537AF06D5"/>
            </w:placeholder>
          </w:sdtPr>
          <w:sdtContent>
            <w:tc>
              <w:tcPr>
                <w:tcW w:w="6858" w:type="dxa"/>
              </w:tcPr>
              <w:p w:rsidR="00D75F14" w:rsidRPr="00FF6471" w:rsidRDefault="00D75F14" w:rsidP="000F1DF9">
                <w:pPr>
                  <w:jc w:val="right"/>
                  <w:rPr>
                    <w:rFonts w:cs="Times New Roman"/>
                    <w:szCs w:val="24"/>
                  </w:rPr>
                </w:pPr>
                <w:r>
                  <w:rPr>
                    <w:rFonts w:cs="Times New Roman"/>
                    <w:szCs w:val="24"/>
                  </w:rPr>
                  <w:t>As Filed</w:t>
                </w:r>
              </w:p>
            </w:tc>
          </w:sdtContent>
        </w:sdt>
      </w:tr>
    </w:tbl>
    <w:p w:rsidR="00D75F14" w:rsidRPr="00FF6471" w:rsidRDefault="00D75F14" w:rsidP="000F1DF9">
      <w:pPr>
        <w:spacing w:after="0" w:line="240" w:lineRule="auto"/>
        <w:rPr>
          <w:rFonts w:cs="Times New Roman"/>
          <w:szCs w:val="24"/>
        </w:rPr>
      </w:pPr>
    </w:p>
    <w:p w:rsidR="00D75F14" w:rsidRPr="00FF6471" w:rsidRDefault="00D75F14" w:rsidP="000F1DF9">
      <w:pPr>
        <w:spacing w:after="0" w:line="240" w:lineRule="auto"/>
        <w:rPr>
          <w:rFonts w:cs="Times New Roman"/>
          <w:szCs w:val="24"/>
        </w:rPr>
      </w:pPr>
    </w:p>
    <w:p w:rsidR="00D75F14" w:rsidRPr="00FF6471" w:rsidRDefault="00D75F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3234E68A194FFB931EC64A8D3670FE"/>
        </w:placeholder>
      </w:sdtPr>
      <w:sdtContent>
        <w:p w:rsidR="00D75F14" w:rsidRDefault="00D75F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2BCC16224784892881B68C0ECACA7A8"/>
        </w:placeholder>
      </w:sdtPr>
      <w:sdtContent>
        <w:p w:rsidR="00D75F14" w:rsidRDefault="00D75F14" w:rsidP="0093619B">
          <w:pPr>
            <w:pStyle w:val="NormalWeb"/>
            <w:spacing w:before="0" w:beforeAutospacing="0" w:after="0" w:afterAutospacing="0"/>
            <w:jc w:val="both"/>
            <w:divId w:val="1317219389"/>
            <w:rPr>
              <w:rFonts w:eastAsia="Times New Roman" w:cstheme="minorBidi"/>
              <w:bCs/>
              <w:szCs w:val="22"/>
            </w:rPr>
          </w:pPr>
        </w:p>
        <w:p w:rsidR="00D75F14" w:rsidRPr="002E4739" w:rsidRDefault="00D75F14" w:rsidP="0093619B">
          <w:pPr>
            <w:pStyle w:val="NormalWeb"/>
            <w:spacing w:before="0" w:beforeAutospacing="0" w:after="0" w:afterAutospacing="0"/>
            <w:jc w:val="both"/>
            <w:divId w:val="1317219389"/>
          </w:pPr>
          <w:r w:rsidRPr="002E4739">
            <w:t>Current Texas law does not prohibit automobile dealers from engaging in a practice known as forced financing—requiring a consumer to use financing made available through the dealership and disallowing the use of loans obtained by a consumer at a bank, credit union, or other financial institution, and even refusing cash sales.</w:t>
          </w:r>
        </w:p>
        <w:p w:rsidR="00D75F14" w:rsidRPr="002E4739" w:rsidRDefault="00D75F14" w:rsidP="0093619B">
          <w:pPr>
            <w:pStyle w:val="NormalWeb"/>
            <w:spacing w:before="0" w:beforeAutospacing="0" w:after="0" w:afterAutospacing="0"/>
            <w:jc w:val="both"/>
            <w:divId w:val="1317219389"/>
          </w:pPr>
          <w:r w:rsidRPr="002E4739">
            <w:t> </w:t>
          </w:r>
        </w:p>
        <w:p w:rsidR="00D75F14" w:rsidRPr="002E4739" w:rsidRDefault="00D75F14" w:rsidP="0093619B">
          <w:pPr>
            <w:pStyle w:val="NormalWeb"/>
            <w:spacing w:before="0" w:beforeAutospacing="0" w:after="0" w:afterAutospacing="0"/>
            <w:jc w:val="both"/>
            <w:divId w:val="1317219389"/>
          </w:pPr>
          <w:r w:rsidRPr="002E4739">
            <w:t>The Office of the Consumer Credit Commissioner</w:t>
          </w:r>
          <w:r>
            <w:t xml:space="preserve"> (COCC)</w:t>
          </w:r>
          <w:r w:rsidRPr="002E4739">
            <w:t xml:space="preserve"> has received numerous complaints related to forced financing. In fact, from August 2021 to the present, OCCC has received a total of 151 complaints related to forced financing practices by automobile dealers. This problem exists statewide, not just in large metropolitan areas.</w:t>
          </w:r>
        </w:p>
        <w:p w:rsidR="00D75F14" w:rsidRPr="002E4739" w:rsidRDefault="00D75F14" w:rsidP="0093619B">
          <w:pPr>
            <w:pStyle w:val="NormalWeb"/>
            <w:spacing w:before="0" w:beforeAutospacing="0" w:after="0" w:afterAutospacing="0"/>
            <w:jc w:val="both"/>
            <w:divId w:val="1317219389"/>
          </w:pPr>
          <w:r w:rsidRPr="002E4739">
            <w:t> </w:t>
          </w:r>
        </w:p>
        <w:p w:rsidR="00D75F14" w:rsidRPr="002E4739" w:rsidRDefault="00D75F14" w:rsidP="0093619B">
          <w:pPr>
            <w:pStyle w:val="NormalWeb"/>
            <w:spacing w:before="0" w:beforeAutospacing="0" w:after="0" w:afterAutospacing="0"/>
            <w:jc w:val="both"/>
            <w:divId w:val="1317219389"/>
          </w:pPr>
          <w:r w:rsidRPr="002E4739">
            <w:t>Currently, no other state has laws that prohibit the practice of automobile dealers mandating their customers utilize in-house financing options, according to the National Conference of State Legislatures. At least one state, Massachusetts, has proposed such legislation, aside from Texas.</w:t>
          </w:r>
        </w:p>
        <w:p w:rsidR="00D75F14" w:rsidRPr="002E4739" w:rsidRDefault="00D75F14" w:rsidP="0093619B">
          <w:pPr>
            <w:pStyle w:val="NormalWeb"/>
            <w:spacing w:before="0" w:beforeAutospacing="0" w:after="0" w:afterAutospacing="0"/>
            <w:jc w:val="both"/>
            <w:divId w:val="1317219389"/>
          </w:pPr>
          <w:r w:rsidRPr="002E4739">
            <w:t> </w:t>
          </w:r>
        </w:p>
        <w:p w:rsidR="00D75F14" w:rsidRPr="002E4739" w:rsidRDefault="00D75F14" w:rsidP="0093619B">
          <w:pPr>
            <w:pStyle w:val="NormalWeb"/>
            <w:spacing w:before="0" w:beforeAutospacing="0" w:after="0" w:afterAutospacing="0"/>
            <w:jc w:val="both"/>
            <w:divId w:val="1317219389"/>
          </w:pPr>
          <w:r w:rsidRPr="002E4739">
            <w:t xml:space="preserve">Automobile dealers have traditionally offered financing to </w:t>
          </w:r>
          <w:r>
            <w:t>their</w:t>
          </w:r>
          <w:r w:rsidRPr="002E4739">
            <w:t xml:space="preserve"> customers. But this differs from conditioning a sale on dealer-offered financing, a situation that automobile dealer representatives explained came about due to low inventory during the pandemic. They say the situation should improve as auto manufacturing increases and more new cars become available. </w:t>
          </w:r>
        </w:p>
        <w:p w:rsidR="00D75F14" w:rsidRPr="002E4739" w:rsidRDefault="00D75F14" w:rsidP="0093619B">
          <w:pPr>
            <w:pStyle w:val="NormalWeb"/>
            <w:spacing w:before="0" w:beforeAutospacing="0" w:after="0" w:afterAutospacing="0"/>
            <w:jc w:val="both"/>
            <w:divId w:val="1317219389"/>
          </w:pPr>
        </w:p>
        <w:p w:rsidR="00D75F14" w:rsidRPr="002E4739" w:rsidRDefault="00D75F14" w:rsidP="0093619B">
          <w:pPr>
            <w:pStyle w:val="NormalWeb"/>
            <w:spacing w:before="0" w:beforeAutospacing="0" w:after="0" w:afterAutospacing="0"/>
            <w:jc w:val="both"/>
            <w:divId w:val="1317219389"/>
          </w:pPr>
          <w:r w:rsidRPr="002E4739">
            <w:t>S</w:t>
          </w:r>
          <w:r>
            <w:t>.</w:t>
          </w:r>
          <w:r w:rsidRPr="002E4739">
            <w:t>B</w:t>
          </w:r>
          <w:r>
            <w:t xml:space="preserve">. </w:t>
          </w:r>
          <w:r w:rsidRPr="002E4739">
            <w:t>1464 would prevent new car dealerships from declining customer preferred financing or cash payments offered for the purchase of a new vehicle.</w:t>
          </w:r>
        </w:p>
        <w:p w:rsidR="00D75F14" w:rsidRPr="002E4739" w:rsidRDefault="00D75F14" w:rsidP="0093619B">
          <w:pPr>
            <w:pStyle w:val="NormalWeb"/>
            <w:spacing w:before="0" w:beforeAutospacing="0" w:after="0" w:afterAutospacing="0"/>
            <w:jc w:val="both"/>
            <w:divId w:val="1317219389"/>
          </w:pPr>
          <w:r w:rsidRPr="002E4739">
            <w:t> </w:t>
          </w:r>
        </w:p>
        <w:p w:rsidR="00D75F14" w:rsidRPr="002E4739" w:rsidRDefault="00D75F14" w:rsidP="0093619B">
          <w:pPr>
            <w:pStyle w:val="NormalWeb"/>
            <w:spacing w:before="0" w:beforeAutospacing="0" w:after="0" w:afterAutospacing="0"/>
            <w:jc w:val="both"/>
            <w:divId w:val="1317219389"/>
          </w:pPr>
          <w:r w:rsidRPr="002E4739">
            <w:t>S</w:t>
          </w:r>
          <w:r>
            <w:t>.</w:t>
          </w:r>
          <w:r w:rsidRPr="002E4739">
            <w:t>B</w:t>
          </w:r>
          <w:r>
            <w:t xml:space="preserve">. </w:t>
          </w:r>
          <w:r w:rsidRPr="002E4739">
            <w:t>1464 would amend the Texas Finance Code by adding Section 348.415, which would prohibit retail sellers of new motor vehicles from imposing certain restrictions on the purchase of a new motor vehicle. Specifically, a retail seller may not increase the cash price of a motor vehicle for a buyer who purchases the vehicle with their own money or a loan from a third-party lender. Additionally, a retail seller may not prohibit a prospective buyer from paying the cash price at the time of sale with their own money or a loan from a third-party lender. The retail seller is also prohibited from making a false or misleading representation that is inconsistent with this section.</w:t>
          </w:r>
        </w:p>
        <w:p w:rsidR="00D75F14" w:rsidRPr="00D70925" w:rsidRDefault="00D75F14" w:rsidP="0093619B">
          <w:pPr>
            <w:spacing w:after="0" w:line="240" w:lineRule="auto"/>
            <w:jc w:val="both"/>
            <w:rPr>
              <w:rFonts w:eastAsia="Times New Roman" w:cs="Times New Roman"/>
              <w:bCs/>
              <w:szCs w:val="24"/>
            </w:rPr>
          </w:pPr>
        </w:p>
      </w:sdtContent>
    </w:sdt>
    <w:p w:rsidR="00D75F14" w:rsidRDefault="00D75F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1464 </w:t>
      </w:r>
      <w:bookmarkStart w:id="1" w:name="AmendsCurrentLaw"/>
      <w:bookmarkEnd w:id="1"/>
      <w:r>
        <w:rPr>
          <w:rFonts w:cs="Times New Roman"/>
          <w:szCs w:val="24"/>
        </w:rPr>
        <w:t>amends current law relating to prohibiting a retail seller of motor vehicles from imposing certain restrictions on the purchase of a motor vehicle.</w:t>
      </w:r>
    </w:p>
    <w:p w:rsidR="00D75F14" w:rsidRPr="00215E2C" w:rsidRDefault="00D75F14" w:rsidP="000F1DF9">
      <w:pPr>
        <w:spacing w:after="0" w:line="240" w:lineRule="auto"/>
        <w:jc w:val="both"/>
        <w:rPr>
          <w:rFonts w:eastAsia="Times New Roman" w:cs="Times New Roman"/>
          <w:szCs w:val="24"/>
        </w:rPr>
      </w:pPr>
    </w:p>
    <w:p w:rsidR="00D75F14" w:rsidRPr="005C2A78" w:rsidRDefault="00D75F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8988D62407D46F78E57D224E112A8AE"/>
          </w:placeholder>
        </w:sdtPr>
        <w:sdtContent>
          <w:r>
            <w:rPr>
              <w:rFonts w:eastAsia="Times New Roman" w:cs="Times New Roman"/>
              <w:b/>
              <w:szCs w:val="24"/>
              <w:u w:val="single"/>
            </w:rPr>
            <w:t>RULEMAKING AUTHORITY</w:t>
          </w:r>
        </w:sdtContent>
      </w:sdt>
    </w:p>
    <w:p w:rsidR="00D75F14" w:rsidRPr="006529C4" w:rsidRDefault="00D75F14" w:rsidP="00774EC7">
      <w:pPr>
        <w:spacing w:after="0" w:line="240" w:lineRule="auto"/>
        <w:jc w:val="both"/>
        <w:rPr>
          <w:rFonts w:cs="Times New Roman"/>
          <w:szCs w:val="24"/>
        </w:rPr>
      </w:pPr>
    </w:p>
    <w:p w:rsidR="00D75F14" w:rsidRPr="006529C4" w:rsidRDefault="00D75F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75F14" w:rsidRPr="006529C4" w:rsidRDefault="00D75F14" w:rsidP="00774EC7">
      <w:pPr>
        <w:spacing w:after="0" w:line="240" w:lineRule="auto"/>
        <w:jc w:val="both"/>
        <w:rPr>
          <w:rFonts w:cs="Times New Roman"/>
          <w:szCs w:val="24"/>
        </w:rPr>
      </w:pPr>
    </w:p>
    <w:p w:rsidR="00D75F14" w:rsidRPr="005C2A78" w:rsidRDefault="00D75F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37168526EA4B4D97850D51AF25230D"/>
          </w:placeholder>
        </w:sdtPr>
        <w:sdtContent>
          <w:r>
            <w:rPr>
              <w:rFonts w:eastAsia="Times New Roman" w:cs="Times New Roman"/>
              <w:b/>
              <w:szCs w:val="24"/>
              <w:u w:val="single"/>
            </w:rPr>
            <w:t>SECTION BY SECTION ANALYSIS</w:t>
          </w:r>
        </w:sdtContent>
      </w:sdt>
    </w:p>
    <w:p w:rsidR="00D75F14" w:rsidRPr="005C2A78" w:rsidRDefault="00D75F14" w:rsidP="000F1DF9">
      <w:pPr>
        <w:spacing w:after="0" w:line="240" w:lineRule="auto"/>
        <w:jc w:val="both"/>
        <w:rPr>
          <w:rFonts w:eastAsia="Times New Roman" w:cs="Times New Roman"/>
          <w:szCs w:val="24"/>
        </w:rPr>
      </w:pPr>
    </w:p>
    <w:p w:rsidR="00D75F14" w:rsidRDefault="00D75F14" w:rsidP="001A7CF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348, Finance Code, by adding Section 348.415, as follows:</w:t>
      </w:r>
    </w:p>
    <w:p w:rsidR="00D75F14" w:rsidRDefault="00D75F14" w:rsidP="001A7CF2">
      <w:pPr>
        <w:spacing w:after="0" w:line="240" w:lineRule="auto"/>
        <w:jc w:val="both"/>
        <w:rPr>
          <w:rFonts w:eastAsia="Times New Roman" w:cs="Times New Roman"/>
          <w:szCs w:val="24"/>
        </w:rPr>
      </w:pPr>
    </w:p>
    <w:p w:rsidR="00D75F14" w:rsidRDefault="00D75F14" w:rsidP="001A7CF2">
      <w:pPr>
        <w:spacing w:after="0" w:line="240" w:lineRule="auto"/>
        <w:ind w:left="720"/>
        <w:jc w:val="both"/>
        <w:rPr>
          <w:rFonts w:eastAsia="Times New Roman" w:cs="Times New Roman"/>
          <w:szCs w:val="24"/>
        </w:rPr>
      </w:pPr>
      <w:r>
        <w:rPr>
          <w:rFonts w:eastAsia="Times New Roman" w:cs="Times New Roman"/>
          <w:szCs w:val="24"/>
        </w:rPr>
        <w:t>Sec. 348.415. RESTRICTIONS ON CASH PURCHASES OR THIRD-PARTY FINANCING PROHIBITED. (a) Prohibits a retail seller from increasing the cash price of a motor vehicle for a buyer who purchases the motor vehicle with:</w:t>
      </w:r>
    </w:p>
    <w:p w:rsidR="00D75F14" w:rsidRDefault="00D75F14" w:rsidP="001A7CF2">
      <w:pPr>
        <w:spacing w:after="0" w:line="240" w:lineRule="auto"/>
        <w:ind w:left="720"/>
        <w:jc w:val="both"/>
        <w:rPr>
          <w:rFonts w:eastAsia="Times New Roman" w:cs="Times New Roman"/>
          <w:szCs w:val="24"/>
        </w:rPr>
      </w:pPr>
    </w:p>
    <w:p w:rsidR="00D75F14" w:rsidRDefault="00D75F14" w:rsidP="001A7CF2">
      <w:pPr>
        <w:spacing w:after="0" w:line="240" w:lineRule="auto"/>
        <w:ind w:left="2160"/>
        <w:jc w:val="both"/>
        <w:rPr>
          <w:rFonts w:eastAsia="Times New Roman" w:cs="Times New Roman"/>
          <w:szCs w:val="24"/>
        </w:rPr>
      </w:pPr>
      <w:r>
        <w:rPr>
          <w:rFonts w:eastAsia="Times New Roman" w:cs="Times New Roman"/>
          <w:szCs w:val="24"/>
        </w:rPr>
        <w:t>(1) the buyer's own money; or</w:t>
      </w:r>
    </w:p>
    <w:p w:rsidR="00D75F14" w:rsidRDefault="00D75F14" w:rsidP="001A7CF2">
      <w:pPr>
        <w:spacing w:after="0" w:line="240" w:lineRule="auto"/>
        <w:ind w:left="2160"/>
        <w:jc w:val="both"/>
        <w:rPr>
          <w:rFonts w:eastAsia="Times New Roman" w:cs="Times New Roman"/>
          <w:szCs w:val="24"/>
        </w:rPr>
      </w:pPr>
    </w:p>
    <w:p w:rsidR="00D75F14" w:rsidRDefault="00D75F14" w:rsidP="001A7CF2">
      <w:pPr>
        <w:spacing w:after="0" w:line="240" w:lineRule="auto"/>
        <w:ind w:left="2160"/>
        <w:jc w:val="both"/>
        <w:rPr>
          <w:rFonts w:eastAsia="Times New Roman" w:cs="Times New Roman"/>
          <w:szCs w:val="24"/>
        </w:rPr>
      </w:pPr>
      <w:r>
        <w:rPr>
          <w:rFonts w:eastAsia="Times New Roman" w:cs="Times New Roman"/>
          <w:szCs w:val="24"/>
        </w:rPr>
        <w:t>(2) a loan from a third-party lender.</w:t>
      </w:r>
    </w:p>
    <w:p w:rsidR="00D75F14" w:rsidRDefault="00D75F14" w:rsidP="001A7CF2">
      <w:pPr>
        <w:spacing w:after="0" w:line="240" w:lineRule="auto"/>
        <w:ind w:left="2160"/>
        <w:jc w:val="both"/>
        <w:rPr>
          <w:rFonts w:eastAsia="Times New Roman" w:cs="Times New Roman"/>
          <w:szCs w:val="24"/>
        </w:rPr>
      </w:pPr>
    </w:p>
    <w:p w:rsidR="00D75F14" w:rsidRDefault="00D75F14" w:rsidP="001A7CF2">
      <w:pPr>
        <w:spacing w:after="0" w:line="240" w:lineRule="auto"/>
        <w:ind w:left="1440"/>
        <w:jc w:val="both"/>
        <w:rPr>
          <w:rFonts w:eastAsia="Times New Roman" w:cs="Times New Roman"/>
          <w:szCs w:val="24"/>
        </w:rPr>
      </w:pPr>
      <w:r>
        <w:rPr>
          <w:rFonts w:eastAsia="Times New Roman" w:cs="Times New Roman"/>
          <w:szCs w:val="24"/>
        </w:rPr>
        <w:t xml:space="preserve">(b) Prohibits a retail seller from prohibiting a prospective buyer from paying the cash price at the time of sale with: </w:t>
      </w:r>
    </w:p>
    <w:p w:rsidR="00D75F14" w:rsidRDefault="00D75F14" w:rsidP="001A7CF2">
      <w:pPr>
        <w:spacing w:after="0" w:line="240" w:lineRule="auto"/>
        <w:ind w:left="1440"/>
        <w:jc w:val="both"/>
        <w:rPr>
          <w:rFonts w:eastAsia="Times New Roman" w:cs="Times New Roman"/>
          <w:szCs w:val="24"/>
        </w:rPr>
      </w:pPr>
    </w:p>
    <w:p w:rsidR="00D75F14" w:rsidRDefault="00D75F14" w:rsidP="001A7CF2">
      <w:pPr>
        <w:spacing w:after="0" w:line="240" w:lineRule="auto"/>
        <w:ind w:left="2160"/>
        <w:jc w:val="both"/>
        <w:rPr>
          <w:rFonts w:eastAsia="Times New Roman" w:cs="Times New Roman"/>
          <w:szCs w:val="24"/>
        </w:rPr>
      </w:pPr>
      <w:r>
        <w:rPr>
          <w:rFonts w:eastAsia="Times New Roman" w:cs="Times New Roman"/>
          <w:szCs w:val="24"/>
        </w:rPr>
        <w:t>(1) the prospective buyer's own money; or</w:t>
      </w:r>
    </w:p>
    <w:p w:rsidR="00D75F14" w:rsidRDefault="00D75F14" w:rsidP="001A7CF2">
      <w:pPr>
        <w:spacing w:after="0" w:line="240" w:lineRule="auto"/>
        <w:ind w:left="2160"/>
        <w:jc w:val="both"/>
        <w:rPr>
          <w:rFonts w:eastAsia="Times New Roman" w:cs="Times New Roman"/>
          <w:szCs w:val="24"/>
        </w:rPr>
      </w:pPr>
    </w:p>
    <w:p w:rsidR="00D75F14" w:rsidRDefault="00D75F14" w:rsidP="001A7CF2">
      <w:pPr>
        <w:spacing w:after="0" w:line="240" w:lineRule="auto"/>
        <w:ind w:left="2160"/>
        <w:jc w:val="both"/>
        <w:rPr>
          <w:rFonts w:eastAsia="Times New Roman" w:cs="Times New Roman"/>
          <w:szCs w:val="24"/>
        </w:rPr>
      </w:pPr>
      <w:r>
        <w:rPr>
          <w:rFonts w:eastAsia="Times New Roman" w:cs="Times New Roman"/>
          <w:szCs w:val="24"/>
        </w:rPr>
        <w:t>(2) a loan from a third-party lender.</w:t>
      </w:r>
    </w:p>
    <w:p w:rsidR="00D75F14" w:rsidRDefault="00D75F14" w:rsidP="001A7CF2">
      <w:pPr>
        <w:spacing w:after="0" w:line="240" w:lineRule="auto"/>
        <w:ind w:left="2160"/>
        <w:jc w:val="both"/>
        <w:rPr>
          <w:rFonts w:eastAsia="Times New Roman" w:cs="Times New Roman"/>
          <w:szCs w:val="24"/>
        </w:rPr>
      </w:pPr>
    </w:p>
    <w:p w:rsidR="00D75F14" w:rsidRPr="005C2A78" w:rsidRDefault="00D75F14" w:rsidP="001A7CF2">
      <w:pPr>
        <w:spacing w:after="0" w:line="240" w:lineRule="auto"/>
        <w:ind w:left="1440"/>
        <w:jc w:val="both"/>
        <w:rPr>
          <w:rFonts w:eastAsia="Times New Roman" w:cs="Times New Roman"/>
          <w:szCs w:val="24"/>
        </w:rPr>
      </w:pPr>
      <w:r>
        <w:rPr>
          <w:rFonts w:eastAsia="Times New Roman" w:cs="Times New Roman"/>
          <w:szCs w:val="24"/>
        </w:rPr>
        <w:t>(c) Prohibit a retail seller from making a false or misleading representation that is inconsistent with this section.</w:t>
      </w:r>
    </w:p>
    <w:p w:rsidR="00D75F14" w:rsidRPr="005C2A78" w:rsidRDefault="00D75F14" w:rsidP="001A7CF2">
      <w:pPr>
        <w:spacing w:after="0" w:line="240" w:lineRule="auto"/>
        <w:jc w:val="both"/>
        <w:rPr>
          <w:rFonts w:eastAsia="Times New Roman" w:cs="Times New Roman"/>
          <w:szCs w:val="24"/>
        </w:rPr>
      </w:pPr>
    </w:p>
    <w:p w:rsidR="00D75F14" w:rsidRPr="005C2A78" w:rsidRDefault="00D75F14" w:rsidP="001A7CF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D75F14" w:rsidRPr="005C2A78" w:rsidRDefault="00D75F14" w:rsidP="001A7CF2">
      <w:pPr>
        <w:spacing w:after="0" w:line="240" w:lineRule="auto"/>
        <w:jc w:val="both"/>
        <w:rPr>
          <w:rFonts w:eastAsia="Times New Roman" w:cs="Times New Roman"/>
          <w:szCs w:val="24"/>
        </w:rPr>
      </w:pPr>
    </w:p>
    <w:p w:rsidR="00D75F14" w:rsidRPr="00C8671F" w:rsidRDefault="00D75F14" w:rsidP="001A7CF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D75F1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43E8" w:rsidRDefault="008743E8" w:rsidP="000F1DF9">
      <w:pPr>
        <w:spacing w:after="0" w:line="240" w:lineRule="auto"/>
      </w:pPr>
      <w:r>
        <w:separator/>
      </w:r>
    </w:p>
  </w:endnote>
  <w:endnote w:type="continuationSeparator" w:id="0">
    <w:p w:rsidR="008743E8" w:rsidRDefault="008743E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43E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75F1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75F14">
                <w:rPr>
                  <w:sz w:val="20"/>
                  <w:szCs w:val="20"/>
                </w:rPr>
                <w:t>S.B. 1464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75F1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43E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43E8" w:rsidRDefault="008743E8" w:rsidP="000F1DF9">
      <w:pPr>
        <w:spacing w:after="0" w:line="240" w:lineRule="auto"/>
      </w:pPr>
      <w:r>
        <w:separator/>
      </w:r>
    </w:p>
  </w:footnote>
  <w:footnote w:type="continuationSeparator" w:id="0">
    <w:p w:rsidR="008743E8" w:rsidRDefault="008743E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43E8"/>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5F14"/>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DDFE2"/>
  <w15:docId w15:val="{6CABB55A-944D-4555-B03B-7E44C6B2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75F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C4AA942D1E54A77A4C0FAA21D355596"/>
        <w:category>
          <w:name w:val="General"/>
          <w:gallery w:val="placeholder"/>
        </w:category>
        <w:types>
          <w:type w:val="bbPlcHdr"/>
        </w:types>
        <w:behaviors>
          <w:behavior w:val="content"/>
        </w:behaviors>
        <w:guid w:val="{1BDF5107-3BA6-4FF1-B7E2-4CA8D0B49938}"/>
      </w:docPartPr>
      <w:docPartBody>
        <w:p w:rsidR="00000000" w:rsidRDefault="007D07A7"/>
      </w:docPartBody>
    </w:docPart>
    <w:docPart>
      <w:docPartPr>
        <w:name w:val="84906234ABEB414D98DF8836972C5709"/>
        <w:category>
          <w:name w:val="General"/>
          <w:gallery w:val="placeholder"/>
        </w:category>
        <w:types>
          <w:type w:val="bbPlcHdr"/>
        </w:types>
        <w:behaviors>
          <w:behavior w:val="content"/>
        </w:behaviors>
        <w:guid w:val="{ACA703A0-8227-4FD5-B511-2C8BC68134FB}"/>
      </w:docPartPr>
      <w:docPartBody>
        <w:p w:rsidR="00000000" w:rsidRDefault="007D07A7"/>
      </w:docPartBody>
    </w:docPart>
    <w:docPart>
      <w:docPartPr>
        <w:name w:val="0CF8AC7FBFDC4203A40413CA964F629A"/>
        <w:category>
          <w:name w:val="General"/>
          <w:gallery w:val="placeholder"/>
        </w:category>
        <w:types>
          <w:type w:val="bbPlcHdr"/>
        </w:types>
        <w:behaviors>
          <w:behavior w:val="content"/>
        </w:behaviors>
        <w:guid w:val="{F2096AA8-7554-466A-BAB2-2D8C1D771DF9}"/>
      </w:docPartPr>
      <w:docPartBody>
        <w:p w:rsidR="00000000" w:rsidRDefault="007D07A7"/>
      </w:docPartBody>
    </w:docPart>
    <w:docPart>
      <w:docPartPr>
        <w:name w:val="6D15ACCC50AF441B80CD020894B1DA32"/>
        <w:category>
          <w:name w:val="General"/>
          <w:gallery w:val="placeholder"/>
        </w:category>
        <w:types>
          <w:type w:val="bbPlcHdr"/>
        </w:types>
        <w:behaviors>
          <w:behavior w:val="content"/>
        </w:behaviors>
        <w:guid w:val="{9CCABE2A-5503-4F3D-837B-44F703C2BF53}"/>
      </w:docPartPr>
      <w:docPartBody>
        <w:p w:rsidR="00000000" w:rsidRDefault="007D07A7"/>
      </w:docPartBody>
    </w:docPart>
    <w:docPart>
      <w:docPartPr>
        <w:name w:val="D241DA81013B4140B65487FE3B5FEA34"/>
        <w:category>
          <w:name w:val="General"/>
          <w:gallery w:val="placeholder"/>
        </w:category>
        <w:types>
          <w:type w:val="bbPlcHdr"/>
        </w:types>
        <w:behaviors>
          <w:behavior w:val="content"/>
        </w:behaviors>
        <w:guid w:val="{C9B7AD7A-36BB-4525-B2FD-10D5A51272F7}"/>
      </w:docPartPr>
      <w:docPartBody>
        <w:p w:rsidR="00000000" w:rsidRDefault="007D07A7"/>
      </w:docPartBody>
    </w:docPart>
    <w:docPart>
      <w:docPartPr>
        <w:name w:val="1E4FE5ECFE2D4EB6B47D77C95C47520C"/>
        <w:category>
          <w:name w:val="General"/>
          <w:gallery w:val="placeholder"/>
        </w:category>
        <w:types>
          <w:type w:val="bbPlcHdr"/>
        </w:types>
        <w:behaviors>
          <w:behavior w:val="content"/>
        </w:behaviors>
        <w:guid w:val="{0270D430-A8F9-4B0C-B17E-9643385BA43A}"/>
      </w:docPartPr>
      <w:docPartBody>
        <w:p w:rsidR="00000000" w:rsidRDefault="007D07A7"/>
      </w:docPartBody>
    </w:docPart>
    <w:docPart>
      <w:docPartPr>
        <w:name w:val="840929BCC68240FC892FBDA1E5AA76B5"/>
        <w:category>
          <w:name w:val="General"/>
          <w:gallery w:val="placeholder"/>
        </w:category>
        <w:types>
          <w:type w:val="bbPlcHdr"/>
        </w:types>
        <w:behaviors>
          <w:behavior w:val="content"/>
        </w:behaviors>
        <w:guid w:val="{516F9A71-9C1D-4450-850E-6756D184D4F3}"/>
      </w:docPartPr>
      <w:docPartBody>
        <w:p w:rsidR="00000000" w:rsidRDefault="007D07A7"/>
      </w:docPartBody>
    </w:docPart>
    <w:docPart>
      <w:docPartPr>
        <w:name w:val="2707A7CCF36B4319A7CE4A3AB4233835"/>
        <w:category>
          <w:name w:val="General"/>
          <w:gallery w:val="placeholder"/>
        </w:category>
        <w:types>
          <w:type w:val="bbPlcHdr"/>
        </w:types>
        <w:behaviors>
          <w:behavior w:val="content"/>
        </w:behaviors>
        <w:guid w:val="{AB1E8BA9-F30E-48B1-9BF2-ECA05EEA70BF}"/>
      </w:docPartPr>
      <w:docPartBody>
        <w:p w:rsidR="00000000" w:rsidRDefault="007D07A7"/>
      </w:docPartBody>
    </w:docPart>
    <w:docPart>
      <w:docPartPr>
        <w:name w:val="CA1B86EEE2464B9AA7657A4E93502CB0"/>
        <w:category>
          <w:name w:val="General"/>
          <w:gallery w:val="placeholder"/>
        </w:category>
        <w:types>
          <w:type w:val="bbPlcHdr"/>
        </w:types>
        <w:behaviors>
          <w:behavior w:val="content"/>
        </w:behaviors>
        <w:guid w:val="{1986519F-883A-4703-B8A8-90BFDA87EEB4}"/>
      </w:docPartPr>
      <w:docPartBody>
        <w:p w:rsidR="00000000" w:rsidRDefault="007D07A7"/>
      </w:docPartBody>
    </w:docPart>
    <w:docPart>
      <w:docPartPr>
        <w:name w:val="7755F9F0C246426EB20C3720A042C08F"/>
        <w:category>
          <w:name w:val="General"/>
          <w:gallery w:val="placeholder"/>
        </w:category>
        <w:types>
          <w:type w:val="bbPlcHdr"/>
        </w:types>
        <w:behaviors>
          <w:behavior w:val="content"/>
        </w:behaviors>
        <w:guid w:val="{41A836C2-93ED-4B0D-8DAE-AF9AA040E992}"/>
      </w:docPartPr>
      <w:docPartBody>
        <w:p w:rsidR="00000000" w:rsidRDefault="00C45D3E" w:rsidP="00C45D3E">
          <w:pPr>
            <w:pStyle w:val="7755F9F0C246426EB20C3720A042C08F"/>
          </w:pPr>
          <w:r w:rsidRPr="00A30DD1">
            <w:rPr>
              <w:rStyle w:val="PlaceholderText"/>
            </w:rPr>
            <w:t>Click here to enter a date.</w:t>
          </w:r>
        </w:p>
      </w:docPartBody>
    </w:docPart>
    <w:docPart>
      <w:docPartPr>
        <w:name w:val="E70707C1C6134E13A0293F8537AF06D5"/>
        <w:category>
          <w:name w:val="General"/>
          <w:gallery w:val="placeholder"/>
        </w:category>
        <w:types>
          <w:type w:val="bbPlcHdr"/>
        </w:types>
        <w:behaviors>
          <w:behavior w:val="content"/>
        </w:behaviors>
        <w:guid w:val="{E19234E7-0ABB-44DB-AE5D-1E7E10320737}"/>
      </w:docPartPr>
      <w:docPartBody>
        <w:p w:rsidR="00000000" w:rsidRDefault="007D07A7"/>
      </w:docPartBody>
    </w:docPart>
    <w:docPart>
      <w:docPartPr>
        <w:name w:val="D63234E68A194FFB931EC64A8D3670FE"/>
        <w:category>
          <w:name w:val="General"/>
          <w:gallery w:val="placeholder"/>
        </w:category>
        <w:types>
          <w:type w:val="bbPlcHdr"/>
        </w:types>
        <w:behaviors>
          <w:behavior w:val="content"/>
        </w:behaviors>
        <w:guid w:val="{FAD82825-83BD-4FB9-AC2E-BE691C462A3C}"/>
      </w:docPartPr>
      <w:docPartBody>
        <w:p w:rsidR="00000000" w:rsidRDefault="007D07A7"/>
      </w:docPartBody>
    </w:docPart>
    <w:docPart>
      <w:docPartPr>
        <w:name w:val="02BCC16224784892881B68C0ECACA7A8"/>
        <w:category>
          <w:name w:val="General"/>
          <w:gallery w:val="placeholder"/>
        </w:category>
        <w:types>
          <w:type w:val="bbPlcHdr"/>
        </w:types>
        <w:behaviors>
          <w:behavior w:val="content"/>
        </w:behaviors>
        <w:guid w:val="{B51B4D5C-4434-46DB-80F3-C7BBE353C9C5}"/>
      </w:docPartPr>
      <w:docPartBody>
        <w:p w:rsidR="00000000" w:rsidRDefault="00C45D3E" w:rsidP="00C45D3E">
          <w:pPr>
            <w:pStyle w:val="02BCC16224784892881B68C0ECACA7A8"/>
          </w:pPr>
          <w:r>
            <w:rPr>
              <w:rFonts w:eastAsia="Times New Roman" w:cs="Times New Roman"/>
              <w:bCs/>
              <w:szCs w:val="24"/>
            </w:rPr>
            <w:t xml:space="preserve"> </w:t>
          </w:r>
        </w:p>
      </w:docPartBody>
    </w:docPart>
    <w:docPart>
      <w:docPartPr>
        <w:name w:val="08988D62407D46F78E57D224E112A8AE"/>
        <w:category>
          <w:name w:val="General"/>
          <w:gallery w:val="placeholder"/>
        </w:category>
        <w:types>
          <w:type w:val="bbPlcHdr"/>
        </w:types>
        <w:behaviors>
          <w:behavior w:val="content"/>
        </w:behaviors>
        <w:guid w:val="{76B4BCDB-13E1-40DB-8B8C-C1187DE61C27}"/>
      </w:docPartPr>
      <w:docPartBody>
        <w:p w:rsidR="00000000" w:rsidRDefault="007D07A7"/>
      </w:docPartBody>
    </w:docPart>
    <w:docPart>
      <w:docPartPr>
        <w:name w:val="BE37168526EA4B4D97850D51AF25230D"/>
        <w:category>
          <w:name w:val="General"/>
          <w:gallery w:val="placeholder"/>
        </w:category>
        <w:types>
          <w:type w:val="bbPlcHdr"/>
        </w:types>
        <w:behaviors>
          <w:behavior w:val="content"/>
        </w:behaviors>
        <w:guid w:val="{5F012743-E20C-4DC9-A477-7FF88A8CCCD6}"/>
      </w:docPartPr>
      <w:docPartBody>
        <w:p w:rsidR="00000000" w:rsidRDefault="007D07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07A7"/>
    <w:rsid w:val="008C55F7"/>
    <w:rsid w:val="0090598B"/>
    <w:rsid w:val="00984D6C"/>
    <w:rsid w:val="00A54AD6"/>
    <w:rsid w:val="00A57564"/>
    <w:rsid w:val="00B252A4"/>
    <w:rsid w:val="00B5530B"/>
    <w:rsid w:val="00C129E8"/>
    <w:rsid w:val="00C45D3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D3E"/>
    <w:rPr>
      <w:color w:val="808080"/>
    </w:rPr>
  </w:style>
  <w:style w:type="paragraph" w:customStyle="1" w:styleId="7755F9F0C246426EB20C3720A042C08F">
    <w:name w:val="7755F9F0C246426EB20C3720A042C08F"/>
    <w:rsid w:val="00C45D3E"/>
    <w:pPr>
      <w:spacing w:after="160" w:line="259" w:lineRule="auto"/>
    </w:pPr>
  </w:style>
  <w:style w:type="paragraph" w:customStyle="1" w:styleId="02BCC16224784892881B68C0ECACA7A8">
    <w:name w:val="02BCC16224784892881B68C0ECACA7A8"/>
    <w:rsid w:val="00C45D3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521</Words>
  <Characters>2975</Characters>
  <Application>Microsoft Office Word</Application>
  <DocSecurity>0</DocSecurity>
  <Lines>24</Lines>
  <Paragraphs>6</Paragraphs>
  <ScaleCrop>false</ScaleCrop>
  <Company>Texas Legislative Council</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2023-03-29T01:03:00Z</dcterms:modified>
</cp:coreProperties>
</file>

<file path=docProps/custom.xml><?xml version="1.0" encoding="utf-8"?>
<op:Properties xmlns:vt="http://schemas.openxmlformats.org/officeDocument/2006/docPropsVTypes" xmlns:op="http://schemas.openxmlformats.org/officeDocument/2006/custom-properties"/>
</file>