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76C5" w:rsidRDefault="009776C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3A7CC1D2AC3413AA9576B878834E33C"/>
          </w:placeholder>
        </w:sdtPr>
        <w:sdtContent>
          <w:r w:rsidRPr="005C2A78">
            <w:rPr>
              <w:rFonts w:cs="Times New Roman"/>
              <w:b/>
              <w:szCs w:val="24"/>
              <w:u w:val="single"/>
            </w:rPr>
            <w:t>BILL ANALYSIS</w:t>
          </w:r>
        </w:sdtContent>
      </w:sdt>
    </w:p>
    <w:p w:rsidR="009776C5" w:rsidRPr="00585C31" w:rsidRDefault="009776C5" w:rsidP="000F1DF9">
      <w:pPr>
        <w:spacing w:after="0" w:line="240" w:lineRule="auto"/>
        <w:rPr>
          <w:rFonts w:cs="Times New Roman"/>
          <w:szCs w:val="24"/>
        </w:rPr>
      </w:pPr>
    </w:p>
    <w:p w:rsidR="009776C5" w:rsidRPr="00585C31" w:rsidRDefault="009776C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776C5" w:rsidTr="00AF2841">
        <w:tc>
          <w:tcPr>
            <w:tcW w:w="2718" w:type="dxa"/>
          </w:tcPr>
          <w:p w:rsidR="009776C5" w:rsidRPr="005C2A78" w:rsidRDefault="009776C5" w:rsidP="006D756B">
            <w:pPr>
              <w:rPr>
                <w:rFonts w:cs="Times New Roman"/>
                <w:szCs w:val="24"/>
              </w:rPr>
            </w:pPr>
            <w:sdt>
              <w:sdtPr>
                <w:rPr>
                  <w:rFonts w:cs="Times New Roman"/>
                  <w:szCs w:val="24"/>
                </w:rPr>
                <w:alias w:val="Agency Title"/>
                <w:tag w:val="AgencyTitleContentControl"/>
                <w:id w:val="1920747753"/>
                <w:lock w:val="sdtContentLocked"/>
                <w:placeholder>
                  <w:docPart w:val="2D86C9BBF9964016B1CF10EAA37F252C"/>
                </w:placeholder>
              </w:sdtPr>
              <w:sdtEndPr>
                <w:rPr>
                  <w:rFonts w:cstheme="minorBidi"/>
                  <w:szCs w:val="22"/>
                </w:rPr>
              </w:sdtEndPr>
              <w:sdtContent>
                <w:r>
                  <w:rPr>
                    <w:rFonts w:cs="Times New Roman"/>
                    <w:szCs w:val="24"/>
                  </w:rPr>
                  <w:t>Senate Research Center</w:t>
                </w:r>
              </w:sdtContent>
            </w:sdt>
          </w:p>
        </w:tc>
        <w:tc>
          <w:tcPr>
            <w:tcW w:w="6858" w:type="dxa"/>
          </w:tcPr>
          <w:p w:rsidR="009776C5" w:rsidRPr="00FF6471" w:rsidRDefault="009776C5" w:rsidP="000F1DF9">
            <w:pPr>
              <w:jc w:val="right"/>
              <w:rPr>
                <w:rFonts w:cs="Times New Roman"/>
                <w:szCs w:val="24"/>
              </w:rPr>
            </w:pPr>
            <w:sdt>
              <w:sdtPr>
                <w:rPr>
                  <w:rFonts w:cs="Times New Roman"/>
                  <w:szCs w:val="24"/>
                </w:rPr>
                <w:alias w:val="Bill Number"/>
                <w:tag w:val="BillNumberOne"/>
                <w:id w:val="-410784069"/>
                <w:lock w:val="sdtContentLocked"/>
                <w:placeholder>
                  <w:docPart w:val="428A07046E82458184D473B231CA9EB1"/>
                </w:placeholder>
              </w:sdtPr>
              <w:sdtContent>
                <w:r>
                  <w:rPr>
                    <w:rFonts w:cs="Times New Roman"/>
                    <w:szCs w:val="24"/>
                  </w:rPr>
                  <w:t>S.B. 1471</w:t>
                </w:r>
              </w:sdtContent>
            </w:sdt>
          </w:p>
        </w:tc>
      </w:tr>
      <w:tr w:rsidR="009776C5" w:rsidTr="00AF2841">
        <w:sdt>
          <w:sdtPr>
            <w:rPr>
              <w:rFonts w:cs="Times New Roman"/>
              <w:szCs w:val="24"/>
            </w:rPr>
            <w:alias w:val="TLCNumber"/>
            <w:tag w:val="TLCNumber"/>
            <w:id w:val="-542600604"/>
            <w:lock w:val="sdtLocked"/>
            <w:placeholder>
              <w:docPart w:val="173082D176F24BE989A7A5F7B919BEE3"/>
            </w:placeholder>
          </w:sdtPr>
          <w:sdtContent>
            <w:tc>
              <w:tcPr>
                <w:tcW w:w="2718" w:type="dxa"/>
              </w:tcPr>
              <w:p w:rsidR="009776C5" w:rsidRPr="000F1DF9" w:rsidRDefault="009776C5" w:rsidP="00C65088">
                <w:pPr>
                  <w:rPr>
                    <w:rFonts w:cs="Times New Roman"/>
                    <w:szCs w:val="24"/>
                  </w:rPr>
                </w:pPr>
                <w:r>
                  <w:t>88R2478 ANG-D</w:t>
                </w:r>
              </w:p>
            </w:tc>
          </w:sdtContent>
        </w:sdt>
        <w:tc>
          <w:tcPr>
            <w:tcW w:w="6858" w:type="dxa"/>
          </w:tcPr>
          <w:p w:rsidR="009776C5" w:rsidRPr="005C2A78" w:rsidRDefault="009776C5" w:rsidP="00073EDD">
            <w:pPr>
              <w:jc w:val="right"/>
              <w:rPr>
                <w:rFonts w:cs="Times New Roman"/>
                <w:szCs w:val="24"/>
              </w:rPr>
            </w:pPr>
            <w:sdt>
              <w:sdtPr>
                <w:rPr>
                  <w:rFonts w:cs="Times New Roman"/>
                  <w:szCs w:val="24"/>
                </w:rPr>
                <w:alias w:val="Author Label"/>
                <w:tag w:val="By"/>
                <w:id w:val="72399597"/>
                <w:lock w:val="sdtLocked"/>
                <w:placeholder>
                  <w:docPart w:val="6774C686226D48C39A024DCDD416461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80784C58B3B499798AD18F3BAB9C24D"/>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EE790BB696124CF296B5CD28B2B32060"/>
                </w:placeholder>
                <w:showingPlcHdr/>
              </w:sdtPr>
              <w:sdtContent/>
            </w:sdt>
            <w:sdt>
              <w:sdtPr>
                <w:rPr>
                  <w:rFonts w:cs="Times New Roman"/>
                  <w:szCs w:val="24"/>
                </w:rPr>
                <w:alias w:val="DualSponsor"/>
                <w:tag w:val="DualSponsor"/>
                <w:id w:val="1029379812"/>
                <w:lock w:val="sdtContentLocked"/>
                <w:placeholder>
                  <w:docPart w:val="870AB3E0C98F45C79BF2917674E20636"/>
                </w:placeholder>
                <w:showingPlcHdr/>
              </w:sdtPr>
              <w:sdtContent/>
            </w:sdt>
          </w:p>
        </w:tc>
      </w:tr>
      <w:tr w:rsidR="009776C5" w:rsidTr="00AF2841">
        <w:tc>
          <w:tcPr>
            <w:tcW w:w="2718" w:type="dxa"/>
          </w:tcPr>
          <w:p w:rsidR="009776C5" w:rsidRPr="00BC7495" w:rsidRDefault="009776C5" w:rsidP="000F1DF9">
            <w:pPr>
              <w:rPr>
                <w:rFonts w:cs="Times New Roman"/>
                <w:szCs w:val="24"/>
              </w:rPr>
            </w:pPr>
          </w:p>
        </w:tc>
        <w:sdt>
          <w:sdtPr>
            <w:rPr>
              <w:rFonts w:cs="Times New Roman"/>
              <w:szCs w:val="24"/>
            </w:rPr>
            <w:alias w:val="Committee"/>
            <w:tag w:val="Committee"/>
            <w:id w:val="1914272295"/>
            <w:lock w:val="sdtContentLocked"/>
            <w:placeholder>
              <w:docPart w:val="E0317F1CB16F4CDD8D6AF3E460FA6551"/>
            </w:placeholder>
          </w:sdtPr>
          <w:sdtContent>
            <w:tc>
              <w:tcPr>
                <w:tcW w:w="6858" w:type="dxa"/>
              </w:tcPr>
              <w:p w:rsidR="009776C5" w:rsidRPr="00FF6471" w:rsidRDefault="009776C5" w:rsidP="000F1DF9">
                <w:pPr>
                  <w:jc w:val="right"/>
                  <w:rPr>
                    <w:rFonts w:cs="Times New Roman"/>
                    <w:szCs w:val="24"/>
                  </w:rPr>
                </w:pPr>
                <w:r>
                  <w:rPr>
                    <w:rFonts w:cs="Times New Roman"/>
                    <w:szCs w:val="24"/>
                  </w:rPr>
                  <w:t>Education</w:t>
                </w:r>
              </w:p>
            </w:tc>
          </w:sdtContent>
        </w:sdt>
      </w:tr>
      <w:tr w:rsidR="009776C5" w:rsidTr="00AF2841">
        <w:tc>
          <w:tcPr>
            <w:tcW w:w="2718" w:type="dxa"/>
          </w:tcPr>
          <w:p w:rsidR="009776C5" w:rsidRPr="00BC7495" w:rsidRDefault="009776C5" w:rsidP="000F1DF9">
            <w:pPr>
              <w:rPr>
                <w:rFonts w:cs="Times New Roman"/>
                <w:szCs w:val="24"/>
              </w:rPr>
            </w:pPr>
          </w:p>
        </w:tc>
        <w:sdt>
          <w:sdtPr>
            <w:rPr>
              <w:rFonts w:cs="Times New Roman"/>
              <w:szCs w:val="24"/>
            </w:rPr>
            <w:alias w:val="Date"/>
            <w:tag w:val="DateContentControl"/>
            <w:id w:val="1178081906"/>
            <w:lock w:val="sdtLocked"/>
            <w:placeholder>
              <w:docPart w:val="7BC5AD23EF93423C854CD61EE5A2E45A"/>
            </w:placeholder>
            <w:date w:fullDate="2023-04-17T00:00:00Z">
              <w:dateFormat w:val="M/d/yyyy"/>
              <w:lid w:val="en-US"/>
              <w:storeMappedDataAs w:val="dateTime"/>
              <w:calendar w:val="gregorian"/>
            </w:date>
          </w:sdtPr>
          <w:sdtContent>
            <w:tc>
              <w:tcPr>
                <w:tcW w:w="6858" w:type="dxa"/>
              </w:tcPr>
              <w:p w:rsidR="009776C5" w:rsidRPr="00FF6471" w:rsidRDefault="009776C5" w:rsidP="000F1DF9">
                <w:pPr>
                  <w:jc w:val="right"/>
                  <w:rPr>
                    <w:rFonts w:cs="Times New Roman"/>
                    <w:szCs w:val="24"/>
                  </w:rPr>
                </w:pPr>
                <w:r>
                  <w:rPr>
                    <w:rFonts w:cs="Times New Roman"/>
                    <w:szCs w:val="24"/>
                  </w:rPr>
                  <w:t>4/17/2023</w:t>
                </w:r>
              </w:p>
            </w:tc>
          </w:sdtContent>
        </w:sdt>
      </w:tr>
      <w:tr w:rsidR="009776C5" w:rsidTr="00AF2841">
        <w:tc>
          <w:tcPr>
            <w:tcW w:w="2718" w:type="dxa"/>
          </w:tcPr>
          <w:p w:rsidR="009776C5" w:rsidRPr="00BC7495" w:rsidRDefault="009776C5" w:rsidP="000F1DF9">
            <w:pPr>
              <w:rPr>
                <w:rFonts w:cs="Times New Roman"/>
                <w:szCs w:val="24"/>
              </w:rPr>
            </w:pPr>
          </w:p>
        </w:tc>
        <w:sdt>
          <w:sdtPr>
            <w:rPr>
              <w:rFonts w:cs="Times New Roman"/>
              <w:szCs w:val="24"/>
            </w:rPr>
            <w:alias w:val="BA Version"/>
            <w:tag w:val="BAVersion"/>
            <w:id w:val="-1685590809"/>
            <w:lock w:val="sdtContentLocked"/>
            <w:placeholder>
              <w:docPart w:val="2E93895A99B745879C157D190103B241"/>
            </w:placeholder>
          </w:sdtPr>
          <w:sdtContent>
            <w:tc>
              <w:tcPr>
                <w:tcW w:w="6858" w:type="dxa"/>
              </w:tcPr>
              <w:p w:rsidR="009776C5" w:rsidRPr="00FF6471" w:rsidRDefault="009776C5" w:rsidP="000F1DF9">
                <w:pPr>
                  <w:jc w:val="right"/>
                  <w:rPr>
                    <w:rFonts w:cs="Times New Roman"/>
                    <w:szCs w:val="24"/>
                  </w:rPr>
                </w:pPr>
                <w:r>
                  <w:rPr>
                    <w:rFonts w:cs="Times New Roman"/>
                    <w:szCs w:val="24"/>
                  </w:rPr>
                  <w:t>As Filed</w:t>
                </w:r>
              </w:p>
            </w:tc>
          </w:sdtContent>
        </w:sdt>
      </w:tr>
    </w:tbl>
    <w:p w:rsidR="009776C5" w:rsidRPr="00FF6471" w:rsidRDefault="009776C5" w:rsidP="000F1DF9">
      <w:pPr>
        <w:spacing w:after="0" w:line="240" w:lineRule="auto"/>
        <w:rPr>
          <w:rFonts w:cs="Times New Roman"/>
          <w:szCs w:val="24"/>
        </w:rPr>
      </w:pPr>
    </w:p>
    <w:p w:rsidR="009776C5" w:rsidRPr="00FF6471" w:rsidRDefault="009776C5" w:rsidP="000F1DF9">
      <w:pPr>
        <w:spacing w:after="0" w:line="240" w:lineRule="auto"/>
        <w:rPr>
          <w:rFonts w:cs="Times New Roman"/>
          <w:szCs w:val="24"/>
        </w:rPr>
      </w:pPr>
    </w:p>
    <w:p w:rsidR="009776C5" w:rsidRPr="00FF6471" w:rsidRDefault="009776C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D0AF41D24074FA5BE24F3FECF8F997B"/>
        </w:placeholder>
      </w:sdtPr>
      <w:sdtContent>
        <w:p w:rsidR="009776C5" w:rsidRDefault="009776C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F2489C69EB840D39EA41A65E7F60C57"/>
        </w:placeholder>
      </w:sdtPr>
      <w:sdtContent>
        <w:p w:rsidR="009776C5" w:rsidRDefault="009776C5" w:rsidP="0005711D">
          <w:pPr>
            <w:pStyle w:val="NormalWeb"/>
            <w:spacing w:before="0" w:beforeAutospacing="0" w:after="0" w:afterAutospacing="0"/>
            <w:jc w:val="both"/>
            <w:divId w:val="1732117386"/>
            <w:rPr>
              <w:rFonts w:eastAsia="Times New Roman"/>
              <w:bCs/>
            </w:rPr>
          </w:pPr>
        </w:p>
        <w:p w:rsidR="009776C5" w:rsidRPr="00AF2841" w:rsidRDefault="009776C5" w:rsidP="0005711D">
          <w:pPr>
            <w:pStyle w:val="NormalWeb"/>
            <w:spacing w:before="0" w:beforeAutospacing="0" w:after="0" w:afterAutospacing="0"/>
            <w:jc w:val="both"/>
            <w:divId w:val="1732117386"/>
          </w:pPr>
          <w:r>
            <w:t>The Texas Education Agency</w:t>
          </w:r>
          <w:r w:rsidRPr="00AF2841">
            <w:t xml:space="preserve"> </w:t>
          </w:r>
          <w:r>
            <w:t xml:space="preserve">(TEA) </w:t>
          </w:r>
          <w:r w:rsidRPr="00AF2841">
            <w:t xml:space="preserve">has access to </w:t>
          </w:r>
          <w:r>
            <w:t>Federal Bureau of Investigation</w:t>
          </w:r>
          <w:r w:rsidRPr="00AF2841">
            <w:t xml:space="preserve"> and national crime databases through fingerprinting background checks. Public schools are required to use the TEA background checks for all employees and contractors, but private schools do not have access to them. S</w:t>
          </w:r>
          <w:r>
            <w:t>.</w:t>
          </w:r>
          <w:r w:rsidRPr="00AF2841">
            <w:t>B</w:t>
          </w:r>
          <w:r>
            <w:t>.</w:t>
          </w:r>
          <w:r w:rsidRPr="00AF2841">
            <w:t xml:space="preserve"> 1471 would simply add private schools that are accredited by the Texas Private School Accreditation Commission to the list of schools that have access to and must conduct these background checks.  </w:t>
          </w:r>
        </w:p>
        <w:p w:rsidR="009776C5" w:rsidRPr="00D70925" w:rsidRDefault="009776C5" w:rsidP="0005711D">
          <w:pPr>
            <w:spacing w:after="0" w:line="240" w:lineRule="auto"/>
            <w:jc w:val="both"/>
            <w:rPr>
              <w:rFonts w:eastAsia="Times New Roman" w:cs="Times New Roman"/>
              <w:bCs/>
              <w:szCs w:val="24"/>
            </w:rPr>
          </w:pPr>
        </w:p>
      </w:sdtContent>
    </w:sdt>
    <w:p w:rsidR="009776C5" w:rsidRDefault="009776C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1471 </w:t>
      </w:r>
      <w:bookmarkStart w:id="1" w:name="AmendsCurrentLaw"/>
      <w:bookmarkEnd w:id="1"/>
      <w:r>
        <w:rPr>
          <w:rFonts w:cs="Times New Roman"/>
          <w:szCs w:val="24"/>
        </w:rPr>
        <w:t>amends current law relating to access by the Texas Education Agency and private schools to certain criminal history records.</w:t>
      </w:r>
    </w:p>
    <w:p w:rsidR="009776C5" w:rsidRPr="00AF2841" w:rsidRDefault="009776C5" w:rsidP="000F1DF9">
      <w:pPr>
        <w:spacing w:after="0" w:line="240" w:lineRule="auto"/>
        <w:jc w:val="both"/>
        <w:rPr>
          <w:rFonts w:eastAsia="Times New Roman" w:cs="Times New Roman"/>
          <w:szCs w:val="24"/>
        </w:rPr>
      </w:pPr>
    </w:p>
    <w:p w:rsidR="009776C5" w:rsidRPr="005C2A78" w:rsidRDefault="009776C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A1BC44C2B6E4A5C9356E727B133D344"/>
          </w:placeholder>
        </w:sdtPr>
        <w:sdtContent>
          <w:r>
            <w:rPr>
              <w:rFonts w:eastAsia="Times New Roman" w:cs="Times New Roman"/>
              <w:b/>
              <w:szCs w:val="24"/>
              <w:u w:val="single"/>
            </w:rPr>
            <w:t>RULEMAKING AUTHORITY</w:t>
          </w:r>
        </w:sdtContent>
      </w:sdt>
    </w:p>
    <w:p w:rsidR="009776C5" w:rsidRPr="006529C4" w:rsidRDefault="009776C5" w:rsidP="00774EC7">
      <w:pPr>
        <w:spacing w:after="0" w:line="240" w:lineRule="auto"/>
        <w:jc w:val="both"/>
        <w:rPr>
          <w:rFonts w:cs="Times New Roman"/>
          <w:szCs w:val="24"/>
        </w:rPr>
      </w:pPr>
    </w:p>
    <w:p w:rsidR="009776C5" w:rsidRPr="006529C4" w:rsidRDefault="009776C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776C5" w:rsidRPr="006529C4" w:rsidRDefault="009776C5" w:rsidP="00774EC7">
      <w:pPr>
        <w:spacing w:after="0" w:line="240" w:lineRule="auto"/>
        <w:jc w:val="both"/>
        <w:rPr>
          <w:rFonts w:cs="Times New Roman"/>
          <w:szCs w:val="24"/>
        </w:rPr>
      </w:pPr>
    </w:p>
    <w:p w:rsidR="009776C5" w:rsidRPr="005C2A78" w:rsidRDefault="009776C5" w:rsidP="0005711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A2820B5F032483E8349FF4CADC5E62E"/>
          </w:placeholder>
        </w:sdtPr>
        <w:sdtContent>
          <w:r>
            <w:rPr>
              <w:rFonts w:eastAsia="Times New Roman" w:cs="Times New Roman"/>
              <w:b/>
              <w:szCs w:val="24"/>
              <w:u w:val="single"/>
            </w:rPr>
            <w:t>SECTION BY SECTION ANALYSIS</w:t>
          </w:r>
        </w:sdtContent>
      </w:sdt>
    </w:p>
    <w:p w:rsidR="009776C5" w:rsidRPr="005C2A78" w:rsidRDefault="009776C5" w:rsidP="0005711D">
      <w:pPr>
        <w:spacing w:after="0" w:line="240" w:lineRule="auto"/>
        <w:jc w:val="both"/>
        <w:rPr>
          <w:rFonts w:eastAsia="Times New Roman" w:cs="Times New Roman"/>
          <w:szCs w:val="24"/>
        </w:rPr>
      </w:pPr>
    </w:p>
    <w:p w:rsidR="009776C5" w:rsidRDefault="009776C5" w:rsidP="0005711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22.0825(b), Education Code, to require the Texas Education Agency</w:t>
      </w:r>
      <w:r w:rsidRPr="00AF2841">
        <w:t xml:space="preserve"> </w:t>
      </w:r>
      <w:r>
        <w:t>(TEA) to subscribe to the criminal history clearinghouse and authorize it to obtain from any law enforcement or criminal justice agency all criminal history record information and all records contained in any closed criminal investigation file that relate to a specific applicant for employment or current or former employee of certain entities, including a private school that is accredited by an accrediting agency that is a member of the Texas Private School Accreditation Commission (commission).</w:t>
      </w:r>
    </w:p>
    <w:p w:rsidR="009776C5" w:rsidRPr="005C2A78" w:rsidRDefault="009776C5" w:rsidP="0005711D">
      <w:pPr>
        <w:spacing w:after="0" w:line="240" w:lineRule="auto"/>
        <w:jc w:val="both"/>
        <w:rPr>
          <w:rFonts w:eastAsia="Times New Roman" w:cs="Times New Roman"/>
          <w:szCs w:val="24"/>
        </w:rPr>
      </w:pPr>
    </w:p>
    <w:p w:rsidR="009776C5" w:rsidRPr="00AF2841" w:rsidRDefault="009776C5" w:rsidP="0005711D">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22.083, Education Code, by adding Subsection (b-1) to authorize a private school that is accredited by an accrediting agency that is a member of the commission to obtain the criminal history record information described by Subsection (b) (relating to authorizing a private school or regional education service center to obtain all criminal history record information that relates to certain persons) from TEA.</w:t>
      </w:r>
    </w:p>
    <w:p w:rsidR="009776C5" w:rsidRPr="005C2A78" w:rsidRDefault="009776C5" w:rsidP="0005711D">
      <w:pPr>
        <w:spacing w:after="0" w:line="240" w:lineRule="auto"/>
        <w:jc w:val="both"/>
        <w:rPr>
          <w:rFonts w:eastAsia="Times New Roman" w:cs="Times New Roman"/>
          <w:szCs w:val="24"/>
        </w:rPr>
      </w:pPr>
    </w:p>
    <w:p w:rsidR="009776C5" w:rsidRDefault="009776C5" w:rsidP="0005711D">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 xml:space="preserve">Section 411.0901(a), Government Code, to entitle TEA to obtain criminal history record information maintained by the Department of Public Safety of the State of Texas about a person who is employed or is an applicant for employment by certain entities, including a private school that is accredited by an accrediting agency that is a member of the commission. Makes a nonsubstantive change. </w:t>
      </w:r>
    </w:p>
    <w:p w:rsidR="009776C5" w:rsidRDefault="009776C5" w:rsidP="0005711D">
      <w:pPr>
        <w:spacing w:after="0" w:line="240" w:lineRule="auto"/>
        <w:jc w:val="both"/>
      </w:pPr>
    </w:p>
    <w:p w:rsidR="009776C5" w:rsidRPr="00C8671F" w:rsidRDefault="009776C5" w:rsidP="0005711D">
      <w:pPr>
        <w:spacing w:after="0" w:line="240" w:lineRule="auto"/>
        <w:jc w:val="both"/>
        <w:rPr>
          <w:rFonts w:eastAsia="Times New Roman" w:cs="Times New Roman"/>
          <w:szCs w:val="24"/>
        </w:rPr>
      </w:pPr>
      <w:r>
        <w:t xml:space="preserve">SECTION 4. Effective date: upon passage or September 1, 2023. </w:t>
      </w:r>
    </w:p>
    <w:sectPr w:rsidR="009776C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0B71" w:rsidRDefault="00C30B71" w:rsidP="000F1DF9">
      <w:pPr>
        <w:spacing w:after="0" w:line="240" w:lineRule="auto"/>
      </w:pPr>
      <w:r>
        <w:separator/>
      </w:r>
    </w:p>
  </w:endnote>
  <w:endnote w:type="continuationSeparator" w:id="0">
    <w:p w:rsidR="00C30B71" w:rsidRDefault="00C30B7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30B7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776C5">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776C5">
                <w:rPr>
                  <w:sz w:val="20"/>
                  <w:szCs w:val="20"/>
                </w:rPr>
                <w:t>S.B. 1471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776C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30B7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0B71" w:rsidRDefault="00C30B71" w:rsidP="000F1DF9">
      <w:pPr>
        <w:spacing w:after="0" w:line="240" w:lineRule="auto"/>
      </w:pPr>
      <w:r>
        <w:separator/>
      </w:r>
    </w:p>
  </w:footnote>
  <w:footnote w:type="continuationSeparator" w:id="0">
    <w:p w:rsidR="00C30B71" w:rsidRDefault="00C30B7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776C5"/>
    <w:rsid w:val="00986E9F"/>
    <w:rsid w:val="00AE3F44"/>
    <w:rsid w:val="00B43543"/>
    <w:rsid w:val="00B53F07"/>
    <w:rsid w:val="00B97023"/>
    <w:rsid w:val="00BC7495"/>
    <w:rsid w:val="00BD0CEE"/>
    <w:rsid w:val="00BE4852"/>
    <w:rsid w:val="00C04606"/>
    <w:rsid w:val="00C10A08"/>
    <w:rsid w:val="00C30B71"/>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A8B33"/>
  <w15:docId w15:val="{B8FBA9B8-FEBA-4C52-BD20-0CBB9C5F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776C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3A7CC1D2AC3413AA9576B878834E33C"/>
        <w:category>
          <w:name w:val="General"/>
          <w:gallery w:val="placeholder"/>
        </w:category>
        <w:types>
          <w:type w:val="bbPlcHdr"/>
        </w:types>
        <w:behaviors>
          <w:behavior w:val="content"/>
        </w:behaviors>
        <w:guid w:val="{083CB13E-A1E7-41CC-896E-18E9AAA68959}"/>
      </w:docPartPr>
      <w:docPartBody>
        <w:p w:rsidR="00000000" w:rsidRDefault="00513E95"/>
      </w:docPartBody>
    </w:docPart>
    <w:docPart>
      <w:docPartPr>
        <w:name w:val="2D86C9BBF9964016B1CF10EAA37F252C"/>
        <w:category>
          <w:name w:val="General"/>
          <w:gallery w:val="placeholder"/>
        </w:category>
        <w:types>
          <w:type w:val="bbPlcHdr"/>
        </w:types>
        <w:behaviors>
          <w:behavior w:val="content"/>
        </w:behaviors>
        <w:guid w:val="{A857153F-E748-48C1-A7DA-C8A96A0CB05F}"/>
      </w:docPartPr>
      <w:docPartBody>
        <w:p w:rsidR="00000000" w:rsidRDefault="00513E95"/>
      </w:docPartBody>
    </w:docPart>
    <w:docPart>
      <w:docPartPr>
        <w:name w:val="428A07046E82458184D473B231CA9EB1"/>
        <w:category>
          <w:name w:val="General"/>
          <w:gallery w:val="placeholder"/>
        </w:category>
        <w:types>
          <w:type w:val="bbPlcHdr"/>
        </w:types>
        <w:behaviors>
          <w:behavior w:val="content"/>
        </w:behaviors>
        <w:guid w:val="{FFC3C0C2-7CE5-4874-847C-06778E421788}"/>
      </w:docPartPr>
      <w:docPartBody>
        <w:p w:rsidR="00000000" w:rsidRDefault="00513E95"/>
      </w:docPartBody>
    </w:docPart>
    <w:docPart>
      <w:docPartPr>
        <w:name w:val="173082D176F24BE989A7A5F7B919BEE3"/>
        <w:category>
          <w:name w:val="General"/>
          <w:gallery w:val="placeholder"/>
        </w:category>
        <w:types>
          <w:type w:val="bbPlcHdr"/>
        </w:types>
        <w:behaviors>
          <w:behavior w:val="content"/>
        </w:behaviors>
        <w:guid w:val="{D55EA0E6-B127-4388-B27B-2C6BFDAE9DBA}"/>
      </w:docPartPr>
      <w:docPartBody>
        <w:p w:rsidR="00000000" w:rsidRDefault="00513E95"/>
      </w:docPartBody>
    </w:docPart>
    <w:docPart>
      <w:docPartPr>
        <w:name w:val="6774C686226D48C39A024DCDD4164615"/>
        <w:category>
          <w:name w:val="General"/>
          <w:gallery w:val="placeholder"/>
        </w:category>
        <w:types>
          <w:type w:val="bbPlcHdr"/>
        </w:types>
        <w:behaviors>
          <w:behavior w:val="content"/>
        </w:behaviors>
        <w:guid w:val="{6F55F47F-79B1-42F3-AE85-564F6BF34117}"/>
      </w:docPartPr>
      <w:docPartBody>
        <w:p w:rsidR="00000000" w:rsidRDefault="00513E95"/>
      </w:docPartBody>
    </w:docPart>
    <w:docPart>
      <w:docPartPr>
        <w:name w:val="580784C58B3B499798AD18F3BAB9C24D"/>
        <w:category>
          <w:name w:val="General"/>
          <w:gallery w:val="placeholder"/>
        </w:category>
        <w:types>
          <w:type w:val="bbPlcHdr"/>
        </w:types>
        <w:behaviors>
          <w:behavior w:val="content"/>
        </w:behaviors>
        <w:guid w:val="{351E6515-F493-4E1E-9513-C300E091936F}"/>
      </w:docPartPr>
      <w:docPartBody>
        <w:p w:rsidR="00000000" w:rsidRDefault="00513E95"/>
      </w:docPartBody>
    </w:docPart>
    <w:docPart>
      <w:docPartPr>
        <w:name w:val="EE790BB696124CF296B5CD28B2B32060"/>
        <w:category>
          <w:name w:val="General"/>
          <w:gallery w:val="placeholder"/>
        </w:category>
        <w:types>
          <w:type w:val="bbPlcHdr"/>
        </w:types>
        <w:behaviors>
          <w:behavior w:val="content"/>
        </w:behaviors>
        <w:guid w:val="{A439CB6C-C48B-4277-92EC-238D0491ECFC}"/>
      </w:docPartPr>
      <w:docPartBody>
        <w:p w:rsidR="00000000" w:rsidRDefault="00513E95"/>
      </w:docPartBody>
    </w:docPart>
    <w:docPart>
      <w:docPartPr>
        <w:name w:val="870AB3E0C98F45C79BF2917674E20636"/>
        <w:category>
          <w:name w:val="General"/>
          <w:gallery w:val="placeholder"/>
        </w:category>
        <w:types>
          <w:type w:val="bbPlcHdr"/>
        </w:types>
        <w:behaviors>
          <w:behavior w:val="content"/>
        </w:behaviors>
        <w:guid w:val="{8441B8C9-E1CA-4669-9191-E681D89753E4}"/>
      </w:docPartPr>
      <w:docPartBody>
        <w:p w:rsidR="00000000" w:rsidRDefault="00513E95"/>
      </w:docPartBody>
    </w:docPart>
    <w:docPart>
      <w:docPartPr>
        <w:name w:val="E0317F1CB16F4CDD8D6AF3E460FA6551"/>
        <w:category>
          <w:name w:val="General"/>
          <w:gallery w:val="placeholder"/>
        </w:category>
        <w:types>
          <w:type w:val="bbPlcHdr"/>
        </w:types>
        <w:behaviors>
          <w:behavior w:val="content"/>
        </w:behaviors>
        <w:guid w:val="{B9826688-FEA4-46DF-8BA2-451262FAB3DD}"/>
      </w:docPartPr>
      <w:docPartBody>
        <w:p w:rsidR="00000000" w:rsidRDefault="00513E95"/>
      </w:docPartBody>
    </w:docPart>
    <w:docPart>
      <w:docPartPr>
        <w:name w:val="7BC5AD23EF93423C854CD61EE5A2E45A"/>
        <w:category>
          <w:name w:val="General"/>
          <w:gallery w:val="placeholder"/>
        </w:category>
        <w:types>
          <w:type w:val="bbPlcHdr"/>
        </w:types>
        <w:behaviors>
          <w:behavior w:val="content"/>
        </w:behaviors>
        <w:guid w:val="{652E77CE-FE32-4F4E-98F6-EAE37F406F7C}"/>
      </w:docPartPr>
      <w:docPartBody>
        <w:p w:rsidR="00000000" w:rsidRDefault="00F777A1" w:rsidP="00F777A1">
          <w:pPr>
            <w:pStyle w:val="7BC5AD23EF93423C854CD61EE5A2E45A"/>
          </w:pPr>
          <w:r w:rsidRPr="00A30DD1">
            <w:rPr>
              <w:rStyle w:val="PlaceholderText"/>
            </w:rPr>
            <w:t>Click here to enter a date.</w:t>
          </w:r>
        </w:p>
      </w:docPartBody>
    </w:docPart>
    <w:docPart>
      <w:docPartPr>
        <w:name w:val="2E93895A99B745879C157D190103B241"/>
        <w:category>
          <w:name w:val="General"/>
          <w:gallery w:val="placeholder"/>
        </w:category>
        <w:types>
          <w:type w:val="bbPlcHdr"/>
        </w:types>
        <w:behaviors>
          <w:behavior w:val="content"/>
        </w:behaviors>
        <w:guid w:val="{DF83AA67-1B43-4CE1-9319-4903EAA6D9B1}"/>
      </w:docPartPr>
      <w:docPartBody>
        <w:p w:rsidR="00000000" w:rsidRDefault="00513E95"/>
      </w:docPartBody>
    </w:docPart>
    <w:docPart>
      <w:docPartPr>
        <w:name w:val="0D0AF41D24074FA5BE24F3FECF8F997B"/>
        <w:category>
          <w:name w:val="General"/>
          <w:gallery w:val="placeholder"/>
        </w:category>
        <w:types>
          <w:type w:val="bbPlcHdr"/>
        </w:types>
        <w:behaviors>
          <w:behavior w:val="content"/>
        </w:behaviors>
        <w:guid w:val="{6E7CD9F4-947D-4231-B86E-A9FBA811FF20}"/>
      </w:docPartPr>
      <w:docPartBody>
        <w:p w:rsidR="00000000" w:rsidRDefault="00513E95"/>
      </w:docPartBody>
    </w:docPart>
    <w:docPart>
      <w:docPartPr>
        <w:name w:val="4F2489C69EB840D39EA41A65E7F60C57"/>
        <w:category>
          <w:name w:val="General"/>
          <w:gallery w:val="placeholder"/>
        </w:category>
        <w:types>
          <w:type w:val="bbPlcHdr"/>
        </w:types>
        <w:behaviors>
          <w:behavior w:val="content"/>
        </w:behaviors>
        <w:guid w:val="{65723226-E633-49A7-A328-83E6E8173F94}"/>
      </w:docPartPr>
      <w:docPartBody>
        <w:p w:rsidR="00000000" w:rsidRDefault="00F777A1" w:rsidP="00F777A1">
          <w:pPr>
            <w:pStyle w:val="4F2489C69EB840D39EA41A65E7F60C57"/>
          </w:pPr>
          <w:r>
            <w:rPr>
              <w:rFonts w:eastAsia="Times New Roman" w:cs="Times New Roman"/>
              <w:bCs/>
              <w:szCs w:val="24"/>
            </w:rPr>
            <w:t xml:space="preserve"> </w:t>
          </w:r>
        </w:p>
      </w:docPartBody>
    </w:docPart>
    <w:docPart>
      <w:docPartPr>
        <w:name w:val="CA1BC44C2B6E4A5C9356E727B133D344"/>
        <w:category>
          <w:name w:val="General"/>
          <w:gallery w:val="placeholder"/>
        </w:category>
        <w:types>
          <w:type w:val="bbPlcHdr"/>
        </w:types>
        <w:behaviors>
          <w:behavior w:val="content"/>
        </w:behaviors>
        <w:guid w:val="{A6056124-0DD9-467F-A6F3-AF5BF63CE115}"/>
      </w:docPartPr>
      <w:docPartBody>
        <w:p w:rsidR="00000000" w:rsidRDefault="00513E95"/>
      </w:docPartBody>
    </w:docPart>
    <w:docPart>
      <w:docPartPr>
        <w:name w:val="0A2820B5F032483E8349FF4CADC5E62E"/>
        <w:category>
          <w:name w:val="General"/>
          <w:gallery w:val="placeholder"/>
        </w:category>
        <w:types>
          <w:type w:val="bbPlcHdr"/>
        </w:types>
        <w:behaviors>
          <w:behavior w:val="content"/>
        </w:behaviors>
        <w:guid w:val="{BBA15903-7AB4-444E-BC1C-04BEC0DF14F0}"/>
      </w:docPartPr>
      <w:docPartBody>
        <w:p w:rsidR="00000000" w:rsidRDefault="00513E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13E95"/>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777A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7A1"/>
    <w:rPr>
      <w:color w:val="808080"/>
    </w:rPr>
  </w:style>
  <w:style w:type="paragraph" w:customStyle="1" w:styleId="7BC5AD23EF93423C854CD61EE5A2E45A">
    <w:name w:val="7BC5AD23EF93423C854CD61EE5A2E45A"/>
    <w:rsid w:val="00F777A1"/>
    <w:pPr>
      <w:spacing w:after="160" w:line="259" w:lineRule="auto"/>
    </w:pPr>
  </w:style>
  <w:style w:type="paragraph" w:customStyle="1" w:styleId="4F2489C69EB840D39EA41A65E7F60C57">
    <w:name w:val="4F2489C69EB840D39EA41A65E7F60C57"/>
    <w:rsid w:val="00F777A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374</Words>
  <Characters>2136</Characters>
  <Application>Microsoft Office Word</Application>
  <DocSecurity>0</DocSecurity>
  <Lines>17</Lines>
  <Paragraphs>5</Paragraphs>
  <ScaleCrop>false</ScaleCrop>
  <Company>Texas Legislative Council</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2023-04-18T00:13:00Z</dcterms:modified>
</cp:coreProperties>
</file>

<file path=docProps/custom.xml><?xml version="1.0" encoding="utf-8"?>
<op:Properties xmlns:vt="http://schemas.openxmlformats.org/officeDocument/2006/docPropsVTypes" xmlns:op="http://schemas.openxmlformats.org/officeDocument/2006/custom-properties"/>
</file>