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30EAE" w14:paraId="0E1F654B" w14:textId="77777777" w:rsidTr="00345119">
        <w:tc>
          <w:tcPr>
            <w:tcW w:w="9576" w:type="dxa"/>
            <w:noWrap/>
          </w:tcPr>
          <w:p w14:paraId="1270D81C" w14:textId="77777777" w:rsidR="008423E4" w:rsidRPr="0022177D" w:rsidRDefault="00E94FBA" w:rsidP="00747CE0">
            <w:pPr>
              <w:pStyle w:val="Heading1"/>
            </w:pPr>
            <w:r w:rsidRPr="00631897">
              <w:t>BILL ANALYSIS</w:t>
            </w:r>
          </w:p>
        </w:tc>
      </w:tr>
    </w:tbl>
    <w:p w14:paraId="657DADC9" w14:textId="77777777" w:rsidR="008423E4" w:rsidRPr="0022177D" w:rsidRDefault="008423E4" w:rsidP="00747CE0">
      <w:pPr>
        <w:jc w:val="center"/>
      </w:pPr>
    </w:p>
    <w:p w14:paraId="2180D30F" w14:textId="77777777" w:rsidR="008423E4" w:rsidRPr="00B31F0E" w:rsidRDefault="008423E4" w:rsidP="00747CE0"/>
    <w:p w14:paraId="662DB486" w14:textId="77777777" w:rsidR="008423E4" w:rsidRPr="00742794" w:rsidRDefault="008423E4" w:rsidP="00747CE0">
      <w:pPr>
        <w:tabs>
          <w:tab w:val="right" w:pos="9360"/>
        </w:tabs>
      </w:pPr>
    </w:p>
    <w:tbl>
      <w:tblPr>
        <w:tblW w:w="0" w:type="auto"/>
        <w:tblLayout w:type="fixed"/>
        <w:tblLook w:val="01E0" w:firstRow="1" w:lastRow="1" w:firstColumn="1" w:lastColumn="1" w:noHBand="0" w:noVBand="0"/>
      </w:tblPr>
      <w:tblGrid>
        <w:gridCol w:w="9576"/>
      </w:tblGrid>
      <w:tr w:rsidR="00330EAE" w14:paraId="1EBE3825" w14:textId="77777777" w:rsidTr="00345119">
        <w:tc>
          <w:tcPr>
            <w:tcW w:w="9576" w:type="dxa"/>
          </w:tcPr>
          <w:p w14:paraId="02735CDD" w14:textId="77777777" w:rsidR="008423E4" w:rsidRPr="00861995" w:rsidRDefault="00E94FBA" w:rsidP="00747CE0">
            <w:pPr>
              <w:jc w:val="right"/>
            </w:pPr>
            <w:r>
              <w:t>S.B. 1518</w:t>
            </w:r>
          </w:p>
        </w:tc>
      </w:tr>
      <w:tr w:rsidR="00330EAE" w14:paraId="01A81330" w14:textId="77777777" w:rsidTr="00345119">
        <w:tc>
          <w:tcPr>
            <w:tcW w:w="9576" w:type="dxa"/>
          </w:tcPr>
          <w:p w14:paraId="027C9D38" w14:textId="77777777" w:rsidR="008423E4" w:rsidRPr="00861995" w:rsidRDefault="00E94FBA" w:rsidP="00747CE0">
            <w:pPr>
              <w:jc w:val="right"/>
            </w:pPr>
            <w:r>
              <w:t xml:space="preserve">By: </w:t>
            </w:r>
            <w:r w:rsidR="007711C4">
              <w:t>King</w:t>
            </w:r>
          </w:p>
        </w:tc>
      </w:tr>
      <w:tr w:rsidR="00330EAE" w14:paraId="73B02AA6" w14:textId="77777777" w:rsidTr="00345119">
        <w:tc>
          <w:tcPr>
            <w:tcW w:w="9576" w:type="dxa"/>
          </w:tcPr>
          <w:p w14:paraId="27F4C181" w14:textId="77777777" w:rsidR="008423E4" w:rsidRPr="00861995" w:rsidRDefault="00E94FBA" w:rsidP="00747CE0">
            <w:pPr>
              <w:jc w:val="right"/>
            </w:pPr>
            <w:r>
              <w:t>Criminal Jurisprudence</w:t>
            </w:r>
          </w:p>
        </w:tc>
      </w:tr>
      <w:tr w:rsidR="00330EAE" w14:paraId="52854AB7" w14:textId="77777777" w:rsidTr="00345119">
        <w:tc>
          <w:tcPr>
            <w:tcW w:w="9576" w:type="dxa"/>
          </w:tcPr>
          <w:p w14:paraId="48612996" w14:textId="77777777" w:rsidR="008423E4" w:rsidRDefault="00E94FBA" w:rsidP="00747CE0">
            <w:pPr>
              <w:jc w:val="right"/>
            </w:pPr>
            <w:r>
              <w:t>Committee Report (Unamended)</w:t>
            </w:r>
          </w:p>
        </w:tc>
      </w:tr>
    </w:tbl>
    <w:p w14:paraId="5E90258C" w14:textId="77777777" w:rsidR="008423E4" w:rsidRDefault="008423E4" w:rsidP="00747CE0">
      <w:pPr>
        <w:tabs>
          <w:tab w:val="right" w:pos="9360"/>
        </w:tabs>
      </w:pPr>
    </w:p>
    <w:p w14:paraId="5AFD483F" w14:textId="77777777" w:rsidR="008423E4" w:rsidRDefault="008423E4" w:rsidP="00747CE0"/>
    <w:p w14:paraId="41C9714D" w14:textId="77777777" w:rsidR="008423E4" w:rsidRDefault="008423E4" w:rsidP="00747CE0"/>
    <w:tbl>
      <w:tblPr>
        <w:tblW w:w="0" w:type="auto"/>
        <w:tblCellMar>
          <w:left w:w="115" w:type="dxa"/>
          <w:right w:w="115" w:type="dxa"/>
        </w:tblCellMar>
        <w:tblLook w:val="01E0" w:firstRow="1" w:lastRow="1" w:firstColumn="1" w:lastColumn="1" w:noHBand="0" w:noVBand="0"/>
      </w:tblPr>
      <w:tblGrid>
        <w:gridCol w:w="9360"/>
      </w:tblGrid>
      <w:tr w:rsidR="00330EAE" w14:paraId="09F0CBFB" w14:textId="77777777" w:rsidTr="00345119">
        <w:tc>
          <w:tcPr>
            <w:tcW w:w="9576" w:type="dxa"/>
          </w:tcPr>
          <w:p w14:paraId="680C7DB2" w14:textId="77777777" w:rsidR="008423E4" w:rsidRPr="00A8133F" w:rsidRDefault="00E94FBA" w:rsidP="00747CE0">
            <w:pPr>
              <w:rPr>
                <w:b/>
              </w:rPr>
            </w:pPr>
            <w:r w:rsidRPr="009C1E9A">
              <w:rPr>
                <w:b/>
                <w:u w:val="single"/>
              </w:rPr>
              <w:t>BACKGROUND AND PURPOSE</w:t>
            </w:r>
            <w:r>
              <w:rPr>
                <w:b/>
              </w:rPr>
              <w:t xml:space="preserve"> </w:t>
            </w:r>
          </w:p>
          <w:p w14:paraId="423F16FE" w14:textId="77777777" w:rsidR="008423E4" w:rsidRDefault="008423E4" w:rsidP="00747CE0"/>
          <w:p w14:paraId="0961D562" w14:textId="6E2EA038" w:rsidR="008423E4" w:rsidRDefault="00E94FBA" w:rsidP="00747CE0">
            <w:pPr>
              <w:pStyle w:val="Header"/>
              <w:tabs>
                <w:tab w:val="clear" w:pos="4320"/>
                <w:tab w:val="clear" w:pos="8640"/>
              </w:tabs>
              <w:jc w:val="both"/>
            </w:pPr>
            <w:r w:rsidRPr="00915490">
              <w:t xml:space="preserve">The incredible risk of harm posed by terrorist actors has been recognized by 34 states and the District of Columbia, which have enacted state </w:t>
            </w:r>
            <w:r w:rsidR="0069644F">
              <w:t xml:space="preserve">laws </w:t>
            </w:r>
            <w:r w:rsidRPr="00915490">
              <w:t xml:space="preserve">directed at </w:t>
            </w:r>
            <w:r w:rsidR="0069644F">
              <w:t xml:space="preserve">combating </w:t>
            </w:r>
            <w:r w:rsidRPr="00915490">
              <w:t>terrorism. However, the State of Texas has not. This has resulted in law enforcement an</w:t>
            </w:r>
            <w:r w:rsidRPr="00915490">
              <w:t>d prosecutors lacking the necessary tools to pursue investigations, obtain convictions, and impose proportionate punishments against terrorist actors. S.B. 1518 provides those tools by creating a new category for terroristic offenses. The new state terrori</w:t>
            </w:r>
            <w:r w:rsidRPr="00915490">
              <w:t xml:space="preserve">sm offenses will carry appropriate penalties against terrorists who knowingly act or provide material support to terrorist organizations. S.B. 1518 also creates </w:t>
            </w:r>
            <w:r w:rsidR="00156FF1">
              <w:t>a</w:t>
            </w:r>
            <w:r w:rsidRPr="00915490">
              <w:t xml:space="preserve"> </w:t>
            </w:r>
            <w:r w:rsidR="00156FF1">
              <w:t>t</w:t>
            </w:r>
            <w:r w:rsidRPr="00915490">
              <w:t xml:space="preserve">errorist </w:t>
            </w:r>
            <w:r w:rsidR="00156FF1">
              <w:t>o</w:t>
            </w:r>
            <w:r w:rsidRPr="00915490">
              <w:t xml:space="preserve">ffender </w:t>
            </w:r>
            <w:r w:rsidR="00156FF1">
              <w:t>r</w:t>
            </w:r>
            <w:r w:rsidRPr="00915490">
              <w:t>egistry to identify those who have proven to be threats to public and nat</w:t>
            </w:r>
            <w:r w:rsidRPr="00915490">
              <w:t xml:space="preserve">ional safety. Following completion of their prison sentence for the commission of a reportable offense, S.B. 1518 requires convicted terrorists to register with Texas law enforcement </w:t>
            </w:r>
            <w:r w:rsidR="0069644F">
              <w:t xml:space="preserve">for placement on the registry </w:t>
            </w:r>
            <w:r w:rsidRPr="00915490">
              <w:t xml:space="preserve">if they reside in or plan to move </w:t>
            </w:r>
            <w:r w:rsidR="0069644F">
              <w:t>to</w:t>
            </w:r>
            <w:r w:rsidRPr="00915490">
              <w:t xml:space="preserve"> Texas.</w:t>
            </w:r>
            <w:r w:rsidRPr="00915490">
              <w:t xml:space="preserve"> The </w:t>
            </w:r>
            <w:r w:rsidR="0069644F">
              <w:t>legislation</w:t>
            </w:r>
            <w:r w:rsidR="0069644F" w:rsidRPr="00915490">
              <w:t xml:space="preserve"> </w:t>
            </w:r>
            <w:r w:rsidRPr="00915490">
              <w:t xml:space="preserve">operates similarly to state sex offender registration </w:t>
            </w:r>
            <w:r w:rsidR="009419FC">
              <w:t>laws</w:t>
            </w:r>
            <w:r w:rsidRPr="00915490">
              <w:t xml:space="preserve">, with </w:t>
            </w:r>
            <w:r w:rsidR="00156FF1">
              <w:t>certain</w:t>
            </w:r>
            <w:r w:rsidR="00156FF1" w:rsidRPr="00915490">
              <w:t xml:space="preserve"> </w:t>
            </w:r>
            <w:r w:rsidRPr="00915490">
              <w:t>exceptions.</w:t>
            </w:r>
          </w:p>
          <w:p w14:paraId="0943D28B" w14:textId="77777777" w:rsidR="008423E4" w:rsidRPr="00E26B13" w:rsidRDefault="008423E4" w:rsidP="00747CE0">
            <w:pPr>
              <w:rPr>
                <w:b/>
              </w:rPr>
            </w:pPr>
          </w:p>
        </w:tc>
      </w:tr>
      <w:tr w:rsidR="00330EAE" w14:paraId="2A1395C6" w14:textId="77777777" w:rsidTr="00345119">
        <w:tc>
          <w:tcPr>
            <w:tcW w:w="9576" w:type="dxa"/>
          </w:tcPr>
          <w:p w14:paraId="75CE1979" w14:textId="77777777" w:rsidR="0017725B" w:rsidRDefault="00E94FBA" w:rsidP="00747CE0">
            <w:pPr>
              <w:rPr>
                <w:b/>
                <w:u w:val="single"/>
              </w:rPr>
            </w:pPr>
            <w:r>
              <w:rPr>
                <w:b/>
                <w:u w:val="single"/>
              </w:rPr>
              <w:t>CRIMINAL JUSTICE IMPACT</w:t>
            </w:r>
          </w:p>
          <w:p w14:paraId="7EB4271F" w14:textId="77777777" w:rsidR="0017725B" w:rsidRDefault="0017725B" w:rsidP="00747CE0">
            <w:pPr>
              <w:rPr>
                <w:b/>
                <w:u w:val="single"/>
              </w:rPr>
            </w:pPr>
          </w:p>
          <w:p w14:paraId="7A86B584" w14:textId="1CEE85C9" w:rsidR="007711C4" w:rsidRPr="007711C4" w:rsidRDefault="00E94FBA" w:rsidP="00747CE0">
            <w:pPr>
              <w:jc w:val="both"/>
            </w:pPr>
            <w:r>
              <w:t xml:space="preserve">It is the committee's opinion that this bill expressly does one or more of the following: creates a criminal offense, </w:t>
            </w:r>
            <w:r>
              <w:t>increases the punishment for an existing criminal offense or category of offenses, or changes the eligibility of a person for community supervision, parole, or mandatory supervision.</w:t>
            </w:r>
          </w:p>
          <w:p w14:paraId="23CA7C69" w14:textId="77777777" w:rsidR="0017725B" w:rsidRPr="0017725B" w:rsidRDefault="0017725B" w:rsidP="00747CE0">
            <w:pPr>
              <w:rPr>
                <w:b/>
                <w:u w:val="single"/>
              </w:rPr>
            </w:pPr>
          </w:p>
        </w:tc>
      </w:tr>
      <w:tr w:rsidR="00330EAE" w14:paraId="38AC416C" w14:textId="77777777" w:rsidTr="00345119">
        <w:tc>
          <w:tcPr>
            <w:tcW w:w="9576" w:type="dxa"/>
          </w:tcPr>
          <w:p w14:paraId="4C65874C" w14:textId="77777777" w:rsidR="008423E4" w:rsidRPr="00A8133F" w:rsidRDefault="00E94FBA" w:rsidP="00747CE0">
            <w:pPr>
              <w:rPr>
                <w:b/>
              </w:rPr>
            </w:pPr>
            <w:r w:rsidRPr="009C1E9A">
              <w:rPr>
                <w:b/>
                <w:u w:val="single"/>
              </w:rPr>
              <w:t>RULEMAKING AUTHORITY</w:t>
            </w:r>
            <w:r>
              <w:rPr>
                <w:b/>
              </w:rPr>
              <w:t xml:space="preserve"> </w:t>
            </w:r>
          </w:p>
          <w:p w14:paraId="6E045B8D" w14:textId="77777777" w:rsidR="008423E4" w:rsidRDefault="008423E4" w:rsidP="00747CE0"/>
          <w:p w14:paraId="7617E409" w14:textId="7F2DB648" w:rsidR="007711C4" w:rsidRDefault="00E94FBA" w:rsidP="00747CE0">
            <w:pPr>
              <w:pStyle w:val="Header"/>
              <w:tabs>
                <w:tab w:val="clear" w:pos="4320"/>
                <w:tab w:val="clear" w:pos="8640"/>
              </w:tabs>
              <w:jc w:val="both"/>
            </w:pPr>
            <w:r>
              <w:t>It is the committee's opinion that rulemaking au</w:t>
            </w:r>
            <w:r>
              <w:t>thority is expressly granted to the Department of Public Safety</w:t>
            </w:r>
            <w:r w:rsidR="001814E2">
              <w:t xml:space="preserve"> (DPS)</w:t>
            </w:r>
            <w:r>
              <w:t xml:space="preserve">, Texas Department of Criminal Justice, and Texas Juvenile Justice Department in SECTION 1 </w:t>
            </w:r>
            <w:r w:rsidR="001814E2">
              <w:t xml:space="preserve">and to DPS in SECTION 3 </w:t>
            </w:r>
            <w:r>
              <w:t>of this bill.</w:t>
            </w:r>
          </w:p>
          <w:p w14:paraId="059ED05D" w14:textId="77777777" w:rsidR="008423E4" w:rsidRPr="00E21FDC" w:rsidRDefault="008423E4" w:rsidP="00747CE0">
            <w:pPr>
              <w:rPr>
                <w:b/>
              </w:rPr>
            </w:pPr>
          </w:p>
        </w:tc>
      </w:tr>
      <w:tr w:rsidR="00330EAE" w14:paraId="1878E339" w14:textId="77777777" w:rsidTr="00345119">
        <w:tc>
          <w:tcPr>
            <w:tcW w:w="9576" w:type="dxa"/>
          </w:tcPr>
          <w:p w14:paraId="4356AA92" w14:textId="77777777" w:rsidR="008423E4" w:rsidRPr="00A8133F" w:rsidRDefault="00E94FBA" w:rsidP="00747CE0">
            <w:pPr>
              <w:rPr>
                <w:b/>
              </w:rPr>
            </w:pPr>
            <w:r w:rsidRPr="009C1E9A">
              <w:rPr>
                <w:b/>
                <w:u w:val="single"/>
              </w:rPr>
              <w:t>ANALYSIS</w:t>
            </w:r>
            <w:r>
              <w:rPr>
                <w:b/>
              </w:rPr>
              <w:t xml:space="preserve"> </w:t>
            </w:r>
          </w:p>
          <w:p w14:paraId="558B0565" w14:textId="77777777" w:rsidR="002021AE" w:rsidRDefault="002021AE" w:rsidP="00747CE0"/>
          <w:p w14:paraId="5B405516" w14:textId="7A39CB72" w:rsidR="00DE46D0" w:rsidRDefault="00E94FBA" w:rsidP="00747CE0">
            <w:pPr>
              <w:pStyle w:val="Header"/>
              <w:jc w:val="both"/>
            </w:pPr>
            <w:r>
              <w:t xml:space="preserve">S.B. 1518 </w:t>
            </w:r>
            <w:r w:rsidR="002021AE">
              <w:t xml:space="preserve">establishes the </w:t>
            </w:r>
            <w:r w:rsidR="002021AE" w:rsidRPr="002021AE">
              <w:t>terrorist offender registration program</w:t>
            </w:r>
            <w:r w:rsidR="002021AE">
              <w:t xml:space="preserve">, </w:t>
            </w:r>
            <w:r w:rsidR="002021AE" w:rsidRPr="002021AE">
              <w:t>sets out provisions relating to the program's implementation and administration</w:t>
            </w:r>
            <w:r w:rsidR="002021AE">
              <w:t xml:space="preserve">, and creates criminal offenses related to terrorism. </w:t>
            </w:r>
          </w:p>
          <w:p w14:paraId="2F703A30" w14:textId="77777777" w:rsidR="002021AE" w:rsidRDefault="002021AE" w:rsidP="00747CE0">
            <w:pPr>
              <w:pStyle w:val="Header"/>
              <w:jc w:val="both"/>
            </w:pPr>
          </w:p>
          <w:p w14:paraId="324F81F5" w14:textId="4F152CE2" w:rsidR="0072583F" w:rsidRDefault="00E94FBA" w:rsidP="00747CE0">
            <w:pPr>
              <w:pStyle w:val="Header"/>
              <w:jc w:val="both"/>
              <w:rPr>
                <w:b/>
                <w:bCs/>
              </w:rPr>
            </w:pPr>
            <w:r>
              <w:rPr>
                <w:b/>
                <w:bCs/>
              </w:rPr>
              <w:t xml:space="preserve">Terrorist Offender Registration Program </w:t>
            </w:r>
          </w:p>
          <w:p w14:paraId="7A67B284" w14:textId="3BC55ACE" w:rsidR="0072583F" w:rsidRDefault="0072583F" w:rsidP="00747CE0">
            <w:pPr>
              <w:pStyle w:val="Header"/>
              <w:jc w:val="both"/>
              <w:rPr>
                <w:b/>
                <w:bCs/>
              </w:rPr>
            </w:pPr>
          </w:p>
          <w:p w14:paraId="1D396F2C" w14:textId="43AFD354" w:rsidR="00DE765A" w:rsidRDefault="00E94FBA" w:rsidP="00747CE0">
            <w:pPr>
              <w:pStyle w:val="Header"/>
              <w:jc w:val="both"/>
              <w:rPr>
                <w:u w:val="single"/>
              </w:rPr>
            </w:pPr>
            <w:r>
              <w:rPr>
                <w:u w:val="single"/>
              </w:rPr>
              <w:t>General Provisions</w:t>
            </w:r>
          </w:p>
          <w:p w14:paraId="4B4B1E53" w14:textId="77777777" w:rsidR="00DE765A" w:rsidRPr="00DE765A" w:rsidRDefault="00DE765A" w:rsidP="00747CE0">
            <w:pPr>
              <w:pStyle w:val="Header"/>
              <w:jc w:val="both"/>
            </w:pPr>
          </w:p>
          <w:p w14:paraId="3B23D3CF" w14:textId="7B5E69C8" w:rsidR="007F097D" w:rsidRDefault="00E94FBA" w:rsidP="00747CE0">
            <w:pPr>
              <w:pStyle w:val="Header"/>
              <w:jc w:val="both"/>
            </w:pPr>
            <w:r>
              <w:t>S.B. 1518</w:t>
            </w:r>
            <w:r w:rsidR="00F26A50">
              <w:t xml:space="preserve"> amends the Code of Criminal Procedure</w:t>
            </w:r>
            <w:r>
              <w:t xml:space="preserve"> establishes that, f</w:t>
            </w:r>
            <w:r w:rsidR="00DE46D0">
              <w:t xml:space="preserve">or purposes of </w:t>
            </w:r>
            <w:r>
              <w:t xml:space="preserve">the </w:t>
            </w:r>
            <w:r w:rsidR="00FA1610">
              <w:t xml:space="preserve">terrorist offender registration </w:t>
            </w:r>
            <w:r w:rsidR="00485233">
              <w:t>program</w:t>
            </w:r>
            <w:r w:rsidR="00DE46D0">
              <w:t xml:space="preserve">, </w:t>
            </w:r>
            <w:r w:rsidR="00B96075" w:rsidRPr="00B96075">
              <w:t>the Department of Public Safety</w:t>
            </w:r>
            <w:r w:rsidR="00B96075">
              <w:t xml:space="preserve"> (</w:t>
            </w:r>
            <w:r>
              <w:t>DPS</w:t>
            </w:r>
            <w:r w:rsidR="00B96075">
              <w:t>)</w:t>
            </w:r>
            <w:r>
              <w:t xml:space="preserve"> </w:t>
            </w:r>
            <w:r w:rsidR="00DE46D0">
              <w:t>is responsible for determining whether an offense under the laws of another state or a foreign country, federal law, or the Uniform Code of Military Justice contains elements that are substantially similar to the elements of</w:t>
            </w:r>
            <w:r>
              <w:t>:</w:t>
            </w:r>
          </w:p>
          <w:p w14:paraId="3587BD17" w14:textId="77777777" w:rsidR="007F097D" w:rsidRDefault="00E94FBA" w:rsidP="00747CE0">
            <w:pPr>
              <w:pStyle w:val="Header"/>
              <w:numPr>
                <w:ilvl w:val="0"/>
                <w:numId w:val="15"/>
              </w:numPr>
              <w:jc w:val="both"/>
            </w:pPr>
            <w:r>
              <w:t>a</w:t>
            </w:r>
            <w:r w:rsidR="00A1195B">
              <w:t xml:space="preserve"> terroristic offense</w:t>
            </w:r>
            <w:r w:rsidR="00407B32">
              <w:t xml:space="preserve"> created by the bill</w:t>
            </w:r>
            <w:r>
              <w:t>;</w:t>
            </w:r>
            <w:r w:rsidR="008B37CB">
              <w:t xml:space="preserve"> or</w:t>
            </w:r>
            <w:r w:rsidR="00407B32">
              <w:t xml:space="preserve"> </w:t>
            </w:r>
          </w:p>
          <w:p w14:paraId="2943E6F6" w14:textId="172A3AFD" w:rsidR="007F097D" w:rsidRDefault="00E94FBA" w:rsidP="00747CE0">
            <w:pPr>
              <w:pStyle w:val="Header"/>
              <w:numPr>
                <w:ilvl w:val="0"/>
                <w:numId w:val="15"/>
              </w:numPr>
              <w:jc w:val="both"/>
            </w:pPr>
            <w:r>
              <w:t>any of the following offenses under federal law:</w:t>
            </w:r>
          </w:p>
          <w:p w14:paraId="0B6ABC86" w14:textId="77777777" w:rsidR="007F097D" w:rsidRDefault="00E94FBA" w:rsidP="00747CE0">
            <w:pPr>
              <w:pStyle w:val="Header"/>
              <w:numPr>
                <w:ilvl w:val="1"/>
                <w:numId w:val="15"/>
              </w:numPr>
              <w:jc w:val="both"/>
            </w:pPr>
            <w:r>
              <w:t xml:space="preserve">an applicable </w:t>
            </w:r>
            <w:r w:rsidR="008B37CB">
              <w:t xml:space="preserve">offense </w:t>
            </w:r>
            <w:r>
              <w:t xml:space="preserve">of terrorism; </w:t>
            </w:r>
          </w:p>
          <w:p w14:paraId="5E83CED4" w14:textId="60B849E3" w:rsidR="007F097D" w:rsidRDefault="00E94FBA" w:rsidP="00747CE0">
            <w:pPr>
              <w:pStyle w:val="Header"/>
              <w:numPr>
                <w:ilvl w:val="1"/>
                <w:numId w:val="15"/>
              </w:numPr>
              <w:jc w:val="both"/>
            </w:pPr>
            <w:r>
              <w:t xml:space="preserve">the offense of </w:t>
            </w:r>
            <w:r w:rsidR="008B37CB">
              <w:t>b</w:t>
            </w:r>
            <w:r w:rsidR="00407B32" w:rsidRPr="00407B32">
              <w:t xml:space="preserve">ombing of </w:t>
            </w:r>
            <w:r w:rsidR="008B37CB">
              <w:t xml:space="preserve">a </w:t>
            </w:r>
            <w:r w:rsidR="00407B32" w:rsidRPr="00407B32">
              <w:t>place of public us</w:t>
            </w:r>
            <w:r>
              <w:t xml:space="preserve">e, </w:t>
            </w:r>
            <w:r w:rsidR="008B37CB">
              <w:t xml:space="preserve">a </w:t>
            </w:r>
            <w:r w:rsidR="00407B32" w:rsidRPr="00407B32">
              <w:t>government</w:t>
            </w:r>
            <w:r w:rsidR="008B37CB">
              <w:t xml:space="preserve"> facility</w:t>
            </w:r>
            <w:r>
              <w:t>,</w:t>
            </w:r>
            <w:r w:rsidR="00407B32" w:rsidRPr="00407B32">
              <w:t xml:space="preserve"> </w:t>
            </w:r>
            <w:r w:rsidR="008B37CB">
              <w:t xml:space="preserve">a </w:t>
            </w:r>
            <w:r w:rsidR="00407B32" w:rsidRPr="00407B32">
              <w:t>public transportation system</w:t>
            </w:r>
            <w:r>
              <w:t>,</w:t>
            </w:r>
            <w:r w:rsidR="00407B32" w:rsidRPr="00407B32">
              <w:t xml:space="preserve"> </w:t>
            </w:r>
            <w:r w:rsidR="008B37CB">
              <w:t>or a</w:t>
            </w:r>
            <w:r w:rsidR="002472C4">
              <w:t>n</w:t>
            </w:r>
            <w:r w:rsidR="008B37CB">
              <w:t xml:space="preserve"> </w:t>
            </w:r>
            <w:r w:rsidR="00407B32" w:rsidRPr="00407B32">
              <w:t xml:space="preserve">infrastructure </w:t>
            </w:r>
            <w:r w:rsidR="008B37CB">
              <w:t>facility</w:t>
            </w:r>
            <w:r>
              <w:t>;</w:t>
            </w:r>
            <w:r w:rsidR="008B37CB">
              <w:t xml:space="preserve"> </w:t>
            </w:r>
          </w:p>
          <w:p w14:paraId="50166AFB" w14:textId="77777777" w:rsidR="007F097D" w:rsidRDefault="00E94FBA" w:rsidP="00747CE0">
            <w:pPr>
              <w:pStyle w:val="Header"/>
              <w:numPr>
                <w:ilvl w:val="1"/>
                <w:numId w:val="15"/>
              </w:numPr>
              <w:jc w:val="both"/>
            </w:pPr>
            <w:r>
              <w:t xml:space="preserve">an offense relating to missile systems designed to destroy aircraft; </w:t>
            </w:r>
          </w:p>
          <w:p w14:paraId="7E809175" w14:textId="77777777" w:rsidR="007F097D" w:rsidRDefault="00E94FBA" w:rsidP="00747CE0">
            <w:pPr>
              <w:pStyle w:val="Header"/>
              <w:numPr>
                <w:ilvl w:val="1"/>
                <w:numId w:val="15"/>
              </w:numPr>
              <w:jc w:val="both"/>
            </w:pPr>
            <w:r>
              <w:t xml:space="preserve">an </w:t>
            </w:r>
            <w:r w:rsidR="008B37CB">
              <w:t>offense</w:t>
            </w:r>
            <w:r>
              <w:t xml:space="preserve"> relating to radiological dispersal devi</w:t>
            </w:r>
            <w:r>
              <w:t xml:space="preserve">ces; or </w:t>
            </w:r>
          </w:p>
          <w:p w14:paraId="4E0D178A" w14:textId="14AE6C0D" w:rsidR="00DE46D0" w:rsidRDefault="00E94FBA" w:rsidP="00747CE0">
            <w:pPr>
              <w:pStyle w:val="Header"/>
              <w:numPr>
                <w:ilvl w:val="1"/>
                <w:numId w:val="15"/>
              </w:numPr>
              <w:jc w:val="both"/>
            </w:pPr>
            <w:r>
              <w:t>acts of nuclear terrorism.</w:t>
            </w:r>
          </w:p>
          <w:p w14:paraId="0D5B68BC" w14:textId="603C0CA2" w:rsidR="00DE46D0" w:rsidRDefault="00E94FBA" w:rsidP="00747CE0">
            <w:pPr>
              <w:pStyle w:val="Header"/>
              <w:jc w:val="both"/>
            </w:pPr>
            <w:r>
              <w:t>The bill requires DPS to annually provide or make available to each prosecuting attorney's office in Texas:</w:t>
            </w:r>
          </w:p>
          <w:p w14:paraId="19F230E2" w14:textId="737D6217" w:rsidR="00DE46D0" w:rsidRDefault="00E94FBA" w:rsidP="00747CE0">
            <w:pPr>
              <w:pStyle w:val="Header"/>
              <w:numPr>
                <w:ilvl w:val="0"/>
                <w:numId w:val="9"/>
              </w:numPr>
              <w:jc w:val="both"/>
            </w:pPr>
            <w:r>
              <w:t xml:space="preserve">the criteria used in making </w:t>
            </w:r>
            <w:r w:rsidR="0035467B">
              <w:t xml:space="preserve">such </w:t>
            </w:r>
            <w:r>
              <w:t xml:space="preserve">a determination </w:t>
            </w:r>
            <w:r w:rsidR="0035467B">
              <w:t>regarding substantially similar elements of the offense under other laws and</w:t>
            </w:r>
            <w:r w:rsidR="00D37F48">
              <w:t xml:space="preserve"> the</w:t>
            </w:r>
            <w:r w:rsidR="0035467B">
              <w:t xml:space="preserve"> Uniform Code of Military Justice;</w:t>
            </w:r>
            <w:r>
              <w:t xml:space="preserve"> and</w:t>
            </w:r>
          </w:p>
          <w:p w14:paraId="6062257D" w14:textId="111979F2" w:rsidR="00DE46D0" w:rsidRDefault="00E94FBA" w:rsidP="00747CE0">
            <w:pPr>
              <w:pStyle w:val="Header"/>
              <w:numPr>
                <w:ilvl w:val="0"/>
                <w:numId w:val="9"/>
              </w:numPr>
              <w:jc w:val="both"/>
            </w:pPr>
            <w:r>
              <w:t xml:space="preserve">any existing record or compilation of offenses under </w:t>
            </w:r>
            <w:r w:rsidR="0035467B">
              <w:t xml:space="preserve">other </w:t>
            </w:r>
            <w:r>
              <w:t xml:space="preserve">laws and the Uniform Code of Military Justice that </w:t>
            </w:r>
            <w:r w:rsidR="0035467B">
              <w:t xml:space="preserve">DPS </w:t>
            </w:r>
            <w:r>
              <w:t>has already determined to contain elements that are substantially similar to the eleme</w:t>
            </w:r>
            <w:r>
              <w:t xml:space="preserve">nts of offenses under </w:t>
            </w:r>
            <w:r w:rsidR="0035467B">
              <w:t xml:space="preserve">state </w:t>
            </w:r>
            <w:r>
              <w:t>law.</w:t>
            </w:r>
          </w:p>
          <w:p w14:paraId="304519BB" w14:textId="0C7E7AF5" w:rsidR="00DE46D0" w:rsidRDefault="00DE46D0" w:rsidP="00747CE0">
            <w:pPr>
              <w:pStyle w:val="Header"/>
              <w:jc w:val="both"/>
            </w:pPr>
          </w:p>
          <w:p w14:paraId="4535B1EE" w14:textId="527A2A03" w:rsidR="00DE46D0" w:rsidRDefault="00E94FBA" w:rsidP="00747CE0">
            <w:pPr>
              <w:pStyle w:val="Header"/>
              <w:jc w:val="both"/>
            </w:pPr>
            <w:r>
              <w:t xml:space="preserve">S.B. 1518 requires DPS, for each person subject to registration under the </w:t>
            </w:r>
            <w:r w:rsidR="00485233">
              <w:t>program</w:t>
            </w:r>
            <w:r>
              <w:t>, to determine which local law enforcement authority serves as the person's registration authority based on the municipality or county in whi</w:t>
            </w:r>
            <w:r>
              <w:t>ch the person resides</w:t>
            </w:r>
            <w:r w:rsidR="00DE644D">
              <w:t>, unless the</w:t>
            </w:r>
            <w:r>
              <w:t xml:space="preserve"> person resides, works, or attends school in a county with a centralized registration authority, </w:t>
            </w:r>
            <w:r w:rsidR="00DE644D">
              <w:t xml:space="preserve">in which case </w:t>
            </w:r>
            <w:r>
              <w:t xml:space="preserve">the centralized registration authority serves as the person's registration authority, regardless of whether the </w:t>
            </w:r>
            <w:r>
              <w:t>person resides, works, or attends school in any municipality located in that county.</w:t>
            </w:r>
            <w:r w:rsidR="00D37F48">
              <w:t xml:space="preserve"> </w:t>
            </w:r>
            <w:r w:rsidR="00DE644D">
              <w:t>The bill requires DPS to n</w:t>
            </w:r>
            <w:r>
              <w:t>otify each person subject to registration of the person's primary registration authority in a timely manner.</w:t>
            </w:r>
          </w:p>
          <w:p w14:paraId="37F7CCCE" w14:textId="77777777" w:rsidR="00DE46D0" w:rsidRDefault="00DE46D0" w:rsidP="00747CE0">
            <w:pPr>
              <w:pStyle w:val="Header"/>
              <w:jc w:val="both"/>
            </w:pPr>
          </w:p>
          <w:p w14:paraId="02DB96E8" w14:textId="6E339F27" w:rsidR="00DE46D0" w:rsidRDefault="00E94FBA" w:rsidP="00747CE0">
            <w:pPr>
              <w:pStyle w:val="Header"/>
              <w:jc w:val="both"/>
            </w:pPr>
            <w:r>
              <w:t>S.B.</w:t>
            </w:r>
            <w:r w:rsidR="0035467B">
              <w:t xml:space="preserve"> 1518 authorizes a county </w:t>
            </w:r>
            <w:r>
              <w:t xml:space="preserve">commissioners court </w:t>
            </w:r>
            <w:r w:rsidR="0035467B">
              <w:t>to</w:t>
            </w:r>
            <w:r>
              <w:t xml:space="preserve"> designate the office of the sheriff or the office of a chief of police to serve as a centralized registration authority.</w:t>
            </w:r>
            <w:r w:rsidR="0035467B">
              <w:t xml:space="preserve"> The bill </w:t>
            </w:r>
            <w:r w:rsidR="00DE644D">
              <w:t xml:space="preserve">limits the requirement </w:t>
            </w:r>
            <w:r w:rsidR="00F900F3">
              <w:t xml:space="preserve">for </w:t>
            </w:r>
            <w:r w:rsidR="00DE644D">
              <w:t xml:space="preserve">a </w:t>
            </w:r>
            <w:r w:rsidR="0035467B">
              <w:t xml:space="preserve">person </w:t>
            </w:r>
            <w:r>
              <w:t xml:space="preserve">subject to </w:t>
            </w:r>
            <w:r w:rsidR="00DE644D">
              <w:t>registration</w:t>
            </w:r>
            <w:r w:rsidR="00FF4561">
              <w:t xml:space="preserve"> under the </w:t>
            </w:r>
            <w:r w:rsidR="00485233">
              <w:t>program</w:t>
            </w:r>
            <w:r w:rsidR="00DE644D">
              <w:t xml:space="preserve"> to </w:t>
            </w:r>
            <w:r>
              <w:t xml:space="preserve">perform the </w:t>
            </w:r>
            <w:r w:rsidR="00FF4561">
              <w:t xml:space="preserve">applicable </w:t>
            </w:r>
            <w:r>
              <w:t>registration</w:t>
            </w:r>
            <w:r w:rsidR="00A47063">
              <w:t xml:space="preserve">, </w:t>
            </w:r>
            <w:r>
              <w:t>verification</w:t>
            </w:r>
            <w:r w:rsidR="00A47063">
              <w:t xml:space="preserve">, and </w:t>
            </w:r>
            <w:r>
              <w:t>change of address requirements</w:t>
            </w:r>
            <w:r w:rsidR="00DE644D">
              <w:t xml:space="preserve"> to </w:t>
            </w:r>
            <w:r>
              <w:t>the centralized registration authority for the county, regardless of whether the person resides in any municipality located in that county. If th</w:t>
            </w:r>
            <w:r>
              <w:t>e person resides in a municipality, and the local law enforcement authority does not serve as the person's centralized registration authority, the centralized registration authority, not later than the third day after the date the person registers or verif</w:t>
            </w:r>
            <w:r>
              <w:t xml:space="preserve">ies registration or changes address with that authority, </w:t>
            </w:r>
            <w:r w:rsidR="00FF4561">
              <w:t>must</w:t>
            </w:r>
            <w:r w:rsidR="00DE644D">
              <w:t xml:space="preserve"> </w:t>
            </w:r>
            <w:r>
              <w:t>provide to the local law enforcement authority notice of the person's registration, verification of registration, or change of address, as applicable, with the centralized registration authority</w:t>
            </w:r>
            <w:r>
              <w:t>.</w:t>
            </w:r>
            <w:r w:rsidR="00DE644D">
              <w:t xml:space="preserve"> The bill expressly does not </w:t>
            </w:r>
            <w:r>
              <w:t xml:space="preserve">affect a person's duty to register with a secondary terrorist offender registry under </w:t>
            </w:r>
            <w:r w:rsidR="00DE644D">
              <w:t>the bill's provisions</w:t>
            </w:r>
            <w:r>
              <w:t>.</w:t>
            </w:r>
          </w:p>
          <w:p w14:paraId="233E82B6" w14:textId="77777777" w:rsidR="00DE644D" w:rsidRDefault="00DE644D" w:rsidP="00747CE0">
            <w:pPr>
              <w:pStyle w:val="Header"/>
              <w:jc w:val="both"/>
            </w:pPr>
          </w:p>
          <w:p w14:paraId="19E1F1FC" w14:textId="0725295A" w:rsidR="00A47063" w:rsidRDefault="00E94FBA" w:rsidP="00747CE0">
            <w:pPr>
              <w:pStyle w:val="Header"/>
              <w:jc w:val="both"/>
            </w:pPr>
            <w:r>
              <w:t xml:space="preserve">S.B. 1518 requires DPS to </w:t>
            </w:r>
            <w:r w:rsidR="00DE46D0">
              <w:t>maintain a computerized central database containing the information required for registration</w:t>
            </w:r>
            <w:r>
              <w:t xml:space="preserve"> and</w:t>
            </w:r>
            <w:r w:rsidRPr="00A47063">
              <w:t xml:space="preserve"> </w:t>
            </w:r>
            <w:r w:rsidR="009660A9" w:rsidRPr="009660A9">
              <w:t xml:space="preserve">to maintain in the database any photograph of </w:t>
            </w:r>
            <w:r w:rsidR="009660A9">
              <w:t>a</w:t>
            </w:r>
            <w:r w:rsidR="009660A9" w:rsidRPr="009660A9">
              <w:t xml:space="preserve"> person that is </w:t>
            </w:r>
            <w:r w:rsidR="009660A9">
              <w:t>required to register</w:t>
            </w:r>
            <w:r w:rsidR="009660A9" w:rsidRPr="009660A9">
              <w:t>, including through the process for obtaining or renewing a personal identification certificate or driver's license for register</w:t>
            </w:r>
            <w:r w:rsidR="00FA1610">
              <w:t>ed</w:t>
            </w:r>
            <w:r w:rsidR="009660A9" w:rsidRPr="009660A9">
              <w:t xml:space="preserve"> sex offenders, and to update the photographs in the database annually or as photographs otherwise become available. The bill</w:t>
            </w:r>
            <w:r w:rsidR="00C5236D">
              <w:t xml:space="preserve"> </w:t>
            </w:r>
            <w:r w:rsidRPr="00A47063">
              <w:t xml:space="preserve">makes information </w:t>
            </w:r>
            <w:r w:rsidR="00C5236D">
              <w:t xml:space="preserve">in the database </w:t>
            </w:r>
            <w:r w:rsidRPr="00A47063">
              <w:t>confidential and exempt from disclosure under state public information law, unless information is required to be released or provid</w:t>
            </w:r>
            <w:r w:rsidRPr="00A47063">
              <w:t>ed under the bill.</w:t>
            </w:r>
          </w:p>
          <w:p w14:paraId="4BCAC540" w14:textId="3CFE11AD" w:rsidR="00AB0741" w:rsidRDefault="00AB0741" w:rsidP="00747CE0">
            <w:pPr>
              <w:pStyle w:val="Header"/>
              <w:jc w:val="both"/>
            </w:pPr>
          </w:p>
          <w:p w14:paraId="5164F21E" w14:textId="79798708" w:rsidR="0062566A" w:rsidRDefault="00E94FBA" w:rsidP="00747CE0">
            <w:pPr>
              <w:pStyle w:val="Header"/>
              <w:jc w:val="both"/>
            </w:pPr>
            <w:r>
              <w:t xml:space="preserve">S.B. 1518 </w:t>
            </w:r>
            <w:r w:rsidR="004267E9">
              <w:t>requires D</w:t>
            </w:r>
            <w:r w:rsidR="00BE24B9">
              <w:t xml:space="preserve">PS to </w:t>
            </w:r>
            <w:r>
              <w:t xml:space="preserve">provide a licensing authority with notice of any person required to register </w:t>
            </w:r>
            <w:r w:rsidR="00FA1610">
              <w:t xml:space="preserve">under the program </w:t>
            </w:r>
            <w:r>
              <w:t>who holds or seeks a license that is issued by the authorit</w:t>
            </w:r>
            <w:r w:rsidR="004267E9">
              <w:t xml:space="preserve">y. The bill also requires DPS, </w:t>
            </w:r>
            <w:r w:rsidR="007D61DD">
              <w:t xml:space="preserve">on the written request of a licensing authority that identifies an individual and states that the individual is an applicant for or a holder of a license issued by the authority, </w:t>
            </w:r>
            <w:r>
              <w:t xml:space="preserve">to release any information required for registration under the </w:t>
            </w:r>
            <w:r w:rsidR="00485233">
              <w:t>program</w:t>
            </w:r>
            <w:r>
              <w:t xml:space="preserve"> to </w:t>
            </w:r>
            <w:r w:rsidR="007D61DD">
              <w:t>the</w:t>
            </w:r>
            <w:r>
              <w:t xml:space="preserve"> authority</w:t>
            </w:r>
            <w:r w:rsidR="004267E9">
              <w:t>.</w:t>
            </w:r>
            <w:r w:rsidR="009660A9" w:rsidRPr="009660A9">
              <w:t xml:space="preserve"> </w:t>
            </w:r>
          </w:p>
          <w:p w14:paraId="50089731" w14:textId="16D85F2E" w:rsidR="004267E9" w:rsidRDefault="004267E9" w:rsidP="00747CE0">
            <w:pPr>
              <w:pStyle w:val="Header"/>
              <w:jc w:val="both"/>
            </w:pPr>
          </w:p>
          <w:p w14:paraId="7562A3F5" w14:textId="6B284C72" w:rsidR="0062566A" w:rsidRDefault="00E94FBA" w:rsidP="00747CE0">
            <w:pPr>
              <w:pStyle w:val="Header"/>
              <w:jc w:val="both"/>
            </w:pPr>
            <w:r>
              <w:t>S.B. 1518 r</w:t>
            </w:r>
            <w:r>
              <w:t xml:space="preserve">equires DPS, </w:t>
            </w:r>
            <w:r w:rsidR="007D61DD">
              <w:t>no</w:t>
            </w:r>
            <w:r>
              <w:t xml:space="preserve">t later than the third day after the date on which the applicable information becomes available through the person's registration or verification of registration or under </w:t>
            </w:r>
            <w:r w:rsidR="007D61DD">
              <w:t>the bill's 90-day reporting requirement</w:t>
            </w:r>
            <w:r>
              <w:t xml:space="preserve">, </w:t>
            </w:r>
            <w:r w:rsidR="007D61DD">
              <w:t>to</w:t>
            </w:r>
            <w:r>
              <w:t xml:space="preserve"> send notice of any person </w:t>
            </w:r>
            <w:r>
              <w:t xml:space="preserve">required to register who is or will be employed by, carrying on a vocation at, or a student at an institution of higher education in </w:t>
            </w:r>
            <w:r w:rsidR="007D61DD">
              <w:t>Texas</w:t>
            </w:r>
            <w:r>
              <w:t xml:space="preserve"> to:</w:t>
            </w:r>
          </w:p>
          <w:p w14:paraId="749635C3" w14:textId="33D76BAC" w:rsidR="0062566A" w:rsidRDefault="00E94FBA" w:rsidP="00747CE0">
            <w:pPr>
              <w:pStyle w:val="Header"/>
              <w:numPr>
                <w:ilvl w:val="0"/>
                <w:numId w:val="12"/>
              </w:numPr>
              <w:jc w:val="both"/>
            </w:pPr>
            <w:r>
              <w:t xml:space="preserve">for an institution in </w:t>
            </w:r>
            <w:r w:rsidR="004267E9">
              <w:t>Texas</w:t>
            </w:r>
            <w:r>
              <w:t>:</w:t>
            </w:r>
          </w:p>
          <w:p w14:paraId="37986D92" w14:textId="29C6D766" w:rsidR="0062566A" w:rsidRDefault="00E94FBA" w:rsidP="00747CE0">
            <w:pPr>
              <w:pStyle w:val="Header"/>
              <w:numPr>
                <w:ilvl w:val="1"/>
                <w:numId w:val="12"/>
              </w:numPr>
              <w:jc w:val="both"/>
            </w:pPr>
            <w:r>
              <w:t>the authority for campus security; or</w:t>
            </w:r>
          </w:p>
          <w:p w14:paraId="595FCF0C" w14:textId="3699BBD0" w:rsidR="0062566A" w:rsidRDefault="00E94FBA" w:rsidP="00747CE0">
            <w:pPr>
              <w:pStyle w:val="Header"/>
              <w:numPr>
                <w:ilvl w:val="1"/>
                <w:numId w:val="12"/>
              </w:numPr>
              <w:jc w:val="both"/>
            </w:pPr>
            <w:r>
              <w:t>if an authority for campus security does not e</w:t>
            </w:r>
            <w:r>
              <w:t>xist, the local law enforcement authority of</w:t>
            </w:r>
            <w:r w:rsidR="007D61DD">
              <w:t xml:space="preserve"> </w:t>
            </w:r>
            <w:r>
              <w:t>the municipality in which the institution is located or</w:t>
            </w:r>
            <w:r w:rsidR="007D61DD">
              <w:t xml:space="preserve">, if the institution is not located in a municipality, </w:t>
            </w:r>
            <w:r>
              <w:t>the county in which the institution is located; or</w:t>
            </w:r>
          </w:p>
          <w:p w14:paraId="79786725" w14:textId="351A3A19" w:rsidR="0062566A" w:rsidRDefault="00E94FBA" w:rsidP="00747CE0">
            <w:pPr>
              <w:pStyle w:val="Header"/>
              <w:numPr>
                <w:ilvl w:val="0"/>
                <w:numId w:val="12"/>
              </w:numPr>
              <w:jc w:val="both"/>
            </w:pPr>
            <w:r>
              <w:t xml:space="preserve">for an institution in another state, any </w:t>
            </w:r>
            <w:r>
              <w:t>existing authority for campus security.</w:t>
            </w:r>
          </w:p>
          <w:p w14:paraId="4DE9EBC2" w14:textId="5B77482B" w:rsidR="0062566A" w:rsidRDefault="00E94FBA" w:rsidP="00747CE0">
            <w:pPr>
              <w:pStyle w:val="Header"/>
              <w:jc w:val="both"/>
            </w:pPr>
            <w:r>
              <w:t>The bill requires DPS, on the written request of such an institution of higher education that identifies an individual and states that the individual has applied to work or study at the institution, to release any in</w:t>
            </w:r>
            <w:r>
              <w:t>formation required for registration to the institution.</w:t>
            </w:r>
          </w:p>
          <w:p w14:paraId="7CE66DE6" w14:textId="77777777" w:rsidR="004267E9" w:rsidRDefault="004267E9" w:rsidP="00747CE0">
            <w:pPr>
              <w:pStyle w:val="Header"/>
              <w:jc w:val="both"/>
            </w:pPr>
          </w:p>
          <w:p w14:paraId="6097ADAF" w14:textId="463E3D5C" w:rsidR="00DE46D0" w:rsidRDefault="00E94FBA" w:rsidP="00747CE0">
            <w:pPr>
              <w:pStyle w:val="Header"/>
              <w:jc w:val="both"/>
            </w:pPr>
            <w:r>
              <w:t>S.B. 1518 requires DPS</w:t>
            </w:r>
            <w:r w:rsidR="0062566A">
              <w:t xml:space="preserve">, for law enforcement purposes, </w:t>
            </w:r>
            <w:r>
              <w:t xml:space="preserve">to </w:t>
            </w:r>
            <w:r w:rsidR="0062566A">
              <w:t xml:space="preserve">release all relevant information </w:t>
            </w:r>
            <w:r>
              <w:t>required for registration</w:t>
            </w:r>
            <w:r w:rsidR="0062566A">
              <w:t xml:space="preserve"> to a peace officer, a criminal justice official, an employee of a local law enforcement authority, or the </w:t>
            </w:r>
            <w:r w:rsidR="00A81104">
              <w:t>Office of the Attorney General (</w:t>
            </w:r>
            <w:r>
              <w:t>OAG</w:t>
            </w:r>
            <w:r w:rsidR="00A81104">
              <w:t>)</w:t>
            </w:r>
            <w:r>
              <w:t xml:space="preserve"> </w:t>
            </w:r>
            <w:r w:rsidR="0062566A">
              <w:t>on the request of the applicable person or entity.</w:t>
            </w:r>
          </w:p>
          <w:p w14:paraId="2E293F8E" w14:textId="77AA4DDE" w:rsidR="00DE46D0" w:rsidRDefault="00DE46D0" w:rsidP="00747CE0">
            <w:pPr>
              <w:pStyle w:val="Header"/>
              <w:jc w:val="both"/>
            </w:pPr>
          </w:p>
          <w:p w14:paraId="6A5783E4" w14:textId="78998A1F" w:rsidR="00DE46D0" w:rsidRDefault="00E94FBA" w:rsidP="00747CE0">
            <w:pPr>
              <w:pStyle w:val="Header"/>
              <w:jc w:val="both"/>
            </w:pPr>
            <w:r>
              <w:t xml:space="preserve">S.B. 1518 defines "license" </w:t>
            </w:r>
            <w:r w:rsidR="00FE23C1">
              <w:t xml:space="preserve">as </w:t>
            </w:r>
            <w:r>
              <w:t xml:space="preserve">a license, certificate, registration, permit, or other authorization that is issued by a licensing authority and </w:t>
            </w:r>
            <w:r>
              <w:t>a person must obtain to practice or engage in a particular business, occupation, or profession</w:t>
            </w:r>
            <w:r w:rsidR="00FA1610">
              <w:t>. The bill defines</w:t>
            </w:r>
            <w:r>
              <w:t xml:space="preserve"> "licensing authority" </w:t>
            </w:r>
            <w:r w:rsidR="00FE23C1">
              <w:t xml:space="preserve">as </w:t>
            </w:r>
            <w:r>
              <w:t>a department, commission, board, office, or other state agency or a political subdivision of the state that issues a l</w:t>
            </w:r>
            <w:r>
              <w:t>icense.</w:t>
            </w:r>
          </w:p>
          <w:p w14:paraId="3A6BB00C" w14:textId="77777777" w:rsidR="00DE46D0" w:rsidRDefault="00DE46D0" w:rsidP="00747CE0">
            <w:pPr>
              <w:pStyle w:val="Header"/>
              <w:jc w:val="both"/>
            </w:pPr>
          </w:p>
          <w:p w14:paraId="0DBFA4FD" w14:textId="0E360BD9" w:rsidR="00F900F3" w:rsidRDefault="00E94FBA" w:rsidP="00747CE0">
            <w:pPr>
              <w:pStyle w:val="Header"/>
              <w:jc w:val="both"/>
            </w:pPr>
            <w:r>
              <w:t xml:space="preserve">S.B. 1518 requires DPS to </w:t>
            </w:r>
            <w:r w:rsidR="00DE46D0">
              <w:t xml:space="preserve">establish a procedure by which a peace officer, criminal justice official, or employee of a law enforcement agency who provides </w:t>
            </w:r>
            <w:r>
              <w:t xml:space="preserve">DPS </w:t>
            </w:r>
            <w:r w:rsidR="00DE46D0">
              <w:t xml:space="preserve">with a driver's license number, personal identification certificate number, or license plate number is automatically provided information as to whether the person is required to register under </w:t>
            </w:r>
            <w:r>
              <w:t xml:space="preserve">the </w:t>
            </w:r>
            <w:r w:rsidR="00485233">
              <w:t>program</w:t>
            </w:r>
            <w:r>
              <w:t xml:space="preserve"> </w:t>
            </w:r>
            <w:r w:rsidR="00DE46D0">
              <w:t>or whether the license plate number is entered in the computerized central database</w:t>
            </w:r>
            <w:r>
              <w:t>. The bill requires DPS to</w:t>
            </w:r>
            <w:r w:rsidR="00DE46D0">
              <w:t xml:space="preserve"> establish an alert flag on the criminal history record information of each person who is required to register under </w:t>
            </w:r>
            <w:r>
              <w:t xml:space="preserve">the </w:t>
            </w:r>
            <w:r w:rsidR="00485233">
              <w:t>program</w:t>
            </w:r>
            <w:r>
              <w:t xml:space="preserve"> </w:t>
            </w:r>
            <w:r w:rsidR="00DE46D0">
              <w:t>that would be visible and accessible to a peace officer, criminal justice official, or employee of a law enforcement agency while in the performance of the officer's, official's, or employee's official duties.</w:t>
            </w:r>
          </w:p>
          <w:p w14:paraId="2E2315B8" w14:textId="7AF629F2" w:rsidR="00296C66" w:rsidRDefault="00E94FBA" w:rsidP="00747CE0">
            <w:pPr>
              <w:pStyle w:val="Header"/>
              <w:jc w:val="both"/>
            </w:pPr>
            <w:r>
              <w:t xml:space="preserve"> </w:t>
            </w:r>
          </w:p>
          <w:p w14:paraId="1F2DBCDE" w14:textId="5677472B" w:rsidR="00DE46D0" w:rsidRDefault="00E94FBA" w:rsidP="00747CE0">
            <w:pPr>
              <w:pStyle w:val="Header"/>
              <w:jc w:val="both"/>
            </w:pPr>
            <w:r>
              <w:t>S.B. 1518 grants the following persons immunity from liability for good faith conduct under the bill's provisions</w:t>
            </w:r>
            <w:r w:rsidR="002B5160">
              <w:t xml:space="preserve"> regarding the program</w:t>
            </w:r>
            <w:r>
              <w:t>:</w:t>
            </w:r>
          </w:p>
          <w:p w14:paraId="52FB3242" w14:textId="105AC86A" w:rsidR="00DE46D0" w:rsidRDefault="00E94FBA" w:rsidP="00747CE0">
            <w:pPr>
              <w:pStyle w:val="Header"/>
              <w:numPr>
                <w:ilvl w:val="0"/>
                <w:numId w:val="10"/>
              </w:numPr>
              <w:jc w:val="both"/>
            </w:pPr>
            <w:r>
              <w:t>a criminal justice official;</w:t>
            </w:r>
          </w:p>
          <w:p w14:paraId="3CD1C0E4" w14:textId="08341F30" w:rsidR="00DE46D0" w:rsidRDefault="00E94FBA" w:rsidP="00747CE0">
            <w:pPr>
              <w:pStyle w:val="Header"/>
              <w:numPr>
                <w:ilvl w:val="0"/>
                <w:numId w:val="10"/>
              </w:numPr>
              <w:jc w:val="both"/>
            </w:pPr>
            <w:r>
              <w:t>an employee or officer of</w:t>
            </w:r>
            <w:r w:rsidR="00FA1610">
              <w:t>:</w:t>
            </w:r>
            <w:r>
              <w:t xml:space="preserve"> </w:t>
            </w:r>
            <w:r w:rsidR="00296C66">
              <w:t>DPS</w:t>
            </w:r>
            <w:r>
              <w:t xml:space="preserve">, </w:t>
            </w:r>
            <w:r w:rsidR="00A81104">
              <w:t xml:space="preserve">the </w:t>
            </w:r>
            <w:r w:rsidR="00296C66">
              <w:t>T</w:t>
            </w:r>
            <w:r w:rsidR="00A81104">
              <w:t xml:space="preserve">exas </w:t>
            </w:r>
            <w:r w:rsidR="00296C66">
              <w:t>D</w:t>
            </w:r>
            <w:r w:rsidR="00A81104">
              <w:t xml:space="preserve">epartment of </w:t>
            </w:r>
            <w:r w:rsidR="00296C66">
              <w:t>C</w:t>
            </w:r>
            <w:r w:rsidR="00A81104">
              <w:t xml:space="preserve">riminal </w:t>
            </w:r>
            <w:r w:rsidR="00296C66">
              <w:t>J</w:t>
            </w:r>
            <w:r w:rsidR="00A81104">
              <w:t>ustice (TDCJ)</w:t>
            </w:r>
            <w:r>
              <w:t xml:space="preserve">, </w:t>
            </w:r>
            <w:r w:rsidR="00A81104">
              <w:t xml:space="preserve">the </w:t>
            </w:r>
            <w:r w:rsidR="00296C66">
              <w:t>T</w:t>
            </w:r>
            <w:r w:rsidR="00A81104">
              <w:t xml:space="preserve">exas </w:t>
            </w:r>
            <w:r w:rsidR="00296C66">
              <w:t>J</w:t>
            </w:r>
            <w:r w:rsidR="00A81104">
              <w:t xml:space="preserve">uvenile </w:t>
            </w:r>
            <w:r w:rsidR="00296C66">
              <w:t>J</w:t>
            </w:r>
            <w:r w:rsidR="00A81104">
              <w:t xml:space="preserve">ustice </w:t>
            </w:r>
            <w:r w:rsidR="00296C66">
              <w:t>D</w:t>
            </w:r>
            <w:r w:rsidR="00A81104">
              <w:t>epartment (TJJD)</w:t>
            </w:r>
            <w:r>
              <w:t>, the Board of Pardons and Paroles, or a local law enforcement authority or law enforcement agency;</w:t>
            </w:r>
          </w:p>
          <w:p w14:paraId="4EF8402D" w14:textId="0FA82D84" w:rsidR="00DE46D0" w:rsidRDefault="00E94FBA" w:rsidP="00747CE0">
            <w:pPr>
              <w:pStyle w:val="Header"/>
              <w:numPr>
                <w:ilvl w:val="0"/>
                <w:numId w:val="10"/>
              </w:numPr>
              <w:jc w:val="both"/>
            </w:pPr>
            <w:r>
              <w:t>an employee or officer of a community supervision and correctio</w:t>
            </w:r>
            <w:r>
              <w:t>ns department or a juvenile probation department; and</w:t>
            </w:r>
          </w:p>
          <w:p w14:paraId="615CC193" w14:textId="41E6E776" w:rsidR="00DE46D0" w:rsidRDefault="00E94FBA" w:rsidP="00747CE0">
            <w:pPr>
              <w:pStyle w:val="Header"/>
              <w:numPr>
                <w:ilvl w:val="0"/>
                <w:numId w:val="10"/>
              </w:numPr>
              <w:jc w:val="both"/>
            </w:pPr>
            <w:r>
              <w:t>a member of the judiciary.</w:t>
            </w:r>
          </w:p>
          <w:p w14:paraId="3E7B0C07" w14:textId="77777777" w:rsidR="00DE46D0" w:rsidRDefault="00DE46D0" w:rsidP="00747CE0">
            <w:pPr>
              <w:pStyle w:val="Header"/>
              <w:jc w:val="both"/>
            </w:pPr>
          </w:p>
          <w:p w14:paraId="6498770E" w14:textId="4A712A0C" w:rsidR="00891E6D" w:rsidRDefault="00E94FBA" w:rsidP="00747CE0">
            <w:pPr>
              <w:pStyle w:val="Header"/>
              <w:jc w:val="both"/>
            </w:pPr>
            <w:r>
              <w:t xml:space="preserve">S.B. 1518 authorizes DPS, TDCJ, and TJJD to adopt any rule necessary to implement the </w:t>
            </w:r>
            <w:r w:rsidR="00485233">
              <w:t>terrorist offender registration</w:t>
            </w:r>
            <w:r w:rsidR="002B5160">
              <w:t xml:space="preserve"> program</w:t>
            </w:r>
            <w:r>
              <w:t>.</w:t>
            </w:r>
          </w:p>
          <w:p w14:paraId="1BE8E2DA" w14:textId="5ABA9681" w:rsidR="0072583F" w:rsidRDefault="0072583F" w:rsidP="00747CE0">
            <w:pPr>
              <w:pStyle w:val="Header"/>
              <w:jc w:val="both"/>
            </w:pPr>
          </w:p>
          <w:p w14:paraId="004E4C3C" w14:textId="33AAA8B5" w:rsidR="00DE46D0" w:rsidRDefault="00E94FBA" w:rsidP="00747CE0">
            <w:pPr>
              <w:pStyle w:val="Header"/>
              <w:jc w:val="both"/>
            </w:pPr>
            <w:r>
              <w:t xml:space="preserve">S.B. 1518 applies only to a </w:t>
            </w:r>
            <w:r>
              <w:t>reportable conviction or adjudication occurring on or after January</w:t>
            </w:r>
            <w:r w:rsidR="000E25C8">
              <w:t> </w:t>
            </w:r>
            <w:r>
              <w:t xml:space="preserve">1, 2024. </w:t>
            </w:r>
            <w:r w:rsidR="002B5160">
              <w:t>The bill</w:t>
            </w:r>
            <w:r>
              <w:t xml:space="preserve"> establishes</w:t>
            </w:r>
            <w:r w:rsidR="002B5160">
              <w:t xml:space="preserve"> that</w:t>
            </w:r>
            <w:r>
              <w:t xml:space="preserve"> the duties imposed on a person required to register under the </w:t>
            </w:r>
            <w:r w:rsidR="00485233">
              <w:t>program</w:t>
            </w:r>
            <w:r>
              <w:t xml:space="preserve"> on the basis of a reportable conviction or adjudication, and the corresponding duti</w:t>
            </w:r>
            <w:r>
              <w:t>es and powers of other entities in relation to the person required to register on the basis of that conviction or adjudication, are not affected by an appeal of the conviction or adjudication. However, if a conviction or adjudication that is the basis of a</w:t>
            </w:r>
            <w:r>
              <w:t xml:space="preserve"> duty to register is set aside on appeal by a court or if the person required to register receives a pardon, the bill terminates the duties imposed on the person under the bill's provisions and the corresponding duties and powers of other entities in relat</w:t>
            </w:r>
            <w:r>
              <w:t>ion to the person.</w:t>
            </w:r>
          </w:p>
          <w:p w14:paraId="3CFC1692" w14:textId="2DFAA925" w:rsidR="00CC5150" w:rsidRDefault="00CC5150" w:rsidP="00747CE0">
            <w:pPr>
              <w:pStyle w:val="Header"/>
              <w:jc w:val="both"/>
            </w:pPr>
          </w:p>
          <w:p w14:paraId="0437BC93" w14:textId="0F086B65" w:rsidR="00CC5150" w:rsidRDefault="00E94FBA" w:rsidP="00747CE0">
            <w:pPr>
              <w:pStyle w:val="Header"/>
              <w:jc w:val="both"/>
            </w:pPr>
            <w:r w:rsidRPr="000D3111">
              <w:t xml:space="preserve">S.B. 1518 </w:t>
            </w:r>
            <w:r w:rsidR="006650E6">
              <w:t xml:space="preserve">defines the following </w:t>
            </w:r>
            <w:r w:rsidR="004D12C5">
              <w:t xml:space="preserve">terms </w:t>
            </w:r>
            <w:r w:rsidR="006650E6">
              <w:t>for purposes of its provisions</w:t>
            </w:r>
            <w:r w:rsidR="002B5160">
              <w:t xml:space="preserve"> regarding the program</w:t>
            </w:r>
            <w:r w:rsidR="006650E6">
              <w:t>:</w:t>
            </w:r>
          </w:p>
          <w:p w14:paraId="2DBBD5FD" w14:textId="33F90A33" w:rsidR="00B96075" w:rsidRDefault="00E94FBA" w:rsidP="00747CE0">
            <w:pPr>
              <w:pStyle w:val="Header"/>
              <w:numPr>
                <w:ilvl w:val="0"/>
                <w:numId w:val="17"/>
              </w:numPr>
              <w:jc w:val="both"/>
            </w:pPr>
            <w:r>
              <w:t xml:space="preserve">"authority for campus security" as </w:t>
            </w:r>
            <w:r w:rsidR="00D332ED">
              <w:t xml:space="preserve">the </w:t>
            </w:r>
            <w:r>
              <w:t>authority with primary law enforcement jurisdiction over property under the control of a public or privat</w:t>
            </w:r>
            <w:r>
              <w:t>e institution of higher education;</w:t>
            </w:r>
          </w:p>
          <w:p w14:paraId="084AF8DF" w14:textId="77777777" w:rsidR="00B96075" w:rsidRDefault="00E94FBA" w:rsidP="00747CE0">
            <w:pPr>
              <w:pStyle w:val="Header"/>
              <w:numPr>
                <w:ilvl w:val="0"/>
                <w:numId w:val="17"/>
              </w:numPr>
              <w:jc w:val="both"/>
            </w:pPr>
            <w:r>
              <w:t>"centralized registration authority" as a mandatory countywide registration location designated as provided by the bill;</w:t>
            </w:r>
          </w:p>
          <w:p w14:paraId="6F9474E6" w14:textId="6BA688E9" w:rsidR="00B96075" w:rsidRDefault="00E94FBA" w:rsidP="00747CE0">
            <w:pPr>
              <w:pStyle w:val="Header"/>
              <w:numPr>
                <w:ilvl w:val="0"/>
                <w:numId w:val="17"/>
              </w:numPr>
              <w:jc w:val="both"/>
            </w:pPr>
            <w:r>
              <w:t>"criminal justice official" as a chief of police of a municipality, sheriff, constable, county attor</w:t>
            </w:r>
            <w:r>
              <w:t>ney with criminal jurisdiction, district attorney, or criminal district attorney;</w:t>
            </w:r>
          </w:p>
          <w:p w14:paraId="42964D2F" w14:textId="5F085047" w:rsidR="00B96075" w:rsidRDefault="00E94FBA" w:rsidP="00747CE0">
            <w:pPr>
              <w:pStyle w:val="Header"/>
              <w:numPr>
                <w:ilvl w:val="0"/>
                <w:numId w:val="17"/>
              </w:numPr>
              <w:jc w:val="both"/>
            </w:pPr>
            <w:r>
              <w:t>"extrajurisdictional registrant" as a person who is required to register as a terrorist under the laws of another state with which DPS has entered into a reciprocal registrat</w:t>
            </w:r>
            <w:r>
              <w:t>ion agreement</w:t>
            </w:r>
            <w:r w:rsidR="003C6C13">
              <w:t>;</w:t>
            </w:r>
          </w:p>
          <w:p w14:paraId="15D29A8E" w14:textId="6C11D0AE" w:rsidR="00B96075" w:rsidRDefault="00E94FBA" w:rsidP="00747CE0">
            <w:pPr>
              <w:pStyle w:val="Header"/>
              <w:numPr>
                <w:ilvl w:val="0"/>
                <w:numId w:val="17"/>
              </w:numPr>
              <w:jc w:val="both"/>
            </w:pPr>
            <w:r>
              <w:t xml:space="preserve">"local law enforcement authority" </w:t>
            </w:r>
            <w:r w:rsidR="003C6C13">
              <w:t>as</w:t>
            </w:r>
            <w:r>
              <w:t xml:space="preserve"> the office of the chief of police of a municipality, the office of the sheriff of a county in this state, or a centralized registration authority</w:t>
            </w:r>
            <w:r w:rsidR="003C6C13">
              <w:t>;</w:t>
            </w:r>
          </w:p>
          <w:p w14:paraId="29B04411" w14:textId="72CA2D82" w:rsidR="002B5160" w:rsidRDefault="00E94FBA" w:rsidP="00747CE0">
            <w:pPr>
              <w:pStyle w:val="Header"/>
              <w:numPr>
                <w:ilvl w:val="0"/>
                <w:numId w:val="17"/>
              </w:numPr>
              <w:jc w:val="both"/>
            </w:pPr>
            <w:r>
              <w:t>"officer" as a juvenile probation officer, community supe</w:t>
            </w:r>
            <w:r>
              <w:t>rvision and corrections department officer, or parole officer</w:t>
            </w:r>
            <w:r w:rsidR="003C6C13">
              <w:t>;</w:t>
            </w:r>
          </w:p>
          <w:p w14:paraId="500249FB" w14:textId="1F054195" w:rsidR="00B96075" w:rsidRDefault="00E94FBA" w:rsidP="00747CE0">
            <w:pPr>
              <w:pStyle w:val="Header"/>
              <w:numPr>
                <w:ilvl w:val="0"/>
                <w:numId w:val="17"/>
              </w:numPr>
              <w:jc w:val="both"/>
            </w:pPr>
            <w:r>
              <w:t>"penal institution" as</w:t>
            </w:r>
            <w:r w:rsidR="002B5160">
              <w:t xml:space="preserve"> </w:t>
            </w:r>
            <w:r>
              <w:t xml:space="preserve">a </w:t>
            </w:r>
            <w:r w:rsidR="003C6C13">
              <w:t xml:space="preserve">TDCJ </w:t>
            </w:r>
            <w:r>
              <w:t>confinement facility</w:t>
            </w:r>
            <w:r w:rsidR="002B5160">
              <w:t xml:space="preserve">, </w:t>
            </w:r>
            <w:r>
              <w:t>a</w:t>
            </w:r>
            <w:r w:rsidR="002B5160">
              <w:t xml:space="preserve"> </w:t>
            </w:r>
            <w:r w:rsidR="003C6C13">
              <w:t>T</w:t>
            </w:r>
            <w:r w:rsidR="002B5160">
              <w:t>JJ</w:t>
            </w:r>
            <w:r w:rsidR="003C6C13">
              <w:t xml:space="preserve">D </w:t>
            </w:r>
            <w:r>
              <w:t>confinement facility</w:t>
            </w:r>
            <w:r w:rsidR="002B5160">
              <w:t xml:space="preserve">, a county jail, or </w:t>
            </w:r>
            <w:r>
              <w:t xml:space="preserve">a juvenile secure pre-adjudication or post-adjudication facility operated by or under a local </w:t>
            </w:r>
            <w:r>
              <w:t>juvenile probation department;</w:t>
            </w:r>
          </w:p>
          <w:p w14:paraId="755B05B7" w14:textId="72E32F0C" w:rsidR="00B96075" w:rsidRDefault="00E94FBA" w:rsidP="00747CE0">
            <w:pPr>
              <w:pStyle w:val="Header"/>
              <w:numPr>
                <w:ilvl w:val="0"/>
                <w:numId w:val="19"/>
              </w:numPr>
              <w:jc w:val="both"/>
            </w:pPr>
            <w:r>
              <w:t>"released" as discharged, paroled, placed in a nonsecure community program for juvenile offenders, or placed on juvenile probation, community supervision, or mandatory supervision</w:t>
            </w:r>
            <w:r w:rsidR="000D3111">
              <w:t>;</w:t>
            </w:r>
          </w:p>
          <w:p w14:paraId="0AC9EE0B" w14:textId="0FC89DD3" w:rsidR="00B96075" w:rsidRDefault="00E94FBA" w:rsidP="00747CE0">
            <w:pPr>
              <w:pStyle w:val="Header"/>
              <w:numPr>
                <w:ilvl w:val="0"/>
                <w:numId w:val="19"/>
              </w:numPr>
              <w:jc w:val="both"/>
            </w:pPr>
            <w:r>
              <w:t>"reportable conviction or adjudication" as a</w:t>
            </w:r>
            <w:r>
              <w:t xml:space="preserve"> conviction or adjudication, including an adjudication of delinquent conduct or deferred adjudication, that, regardless of the pendency of an appeal, is a conviction for or an adjudication for committing:</w:t>
            </w:r>
          </w:p>
          <w:p w14:paraId="30E3FA16" w14:textId="69A7CA91" w:rsidR="00B96075" w:rsidRDefault="00E94FBA" w:rsidP="00747CE0">
            <w:pPr>
              <w:pStyle w:val="Header"/>
              <w:numPr>
                <w:ilvl w:val="1"/>
                <w:numId w:val="19"/>
              </w:numPr>
              <w:jc w:val="both"/>
            </w:pPr>
            <w:r>
              <w:t>a terroristic offens</w:t>
            </w:r>
            <w:r w:rsidR="007C3C8C">
              <w:t>e created under the bill's provisions;</w:t>
            </w:r>
          </w:p>
          <w:p w14:paraId="07290B28" w14:textId="2F32C4FA" w:rsidR="00670580" w:rsidRDefault="00E94FBA" w:rsidP="00747CE0">
            <w:pPr>
              <w:pStyle w:val="Header"/>
              <w:numPr>
                <w:ilvl w:val="1"/>
                <w:numId w:val="19"/>
              </w:numPr>
              <w:jc w:val="both"/>
            </w:pPr>
            <w:r>
              <w:t xml:space="preserve">an applicable federal offense, as </w:t>
            </w:r>
            <w:r w:rsidR="00FC5561">
              <w:t>specified by the bill</w:t>
            </w:r>
            <w:r>
              <w:t>; and</w:t>
            </w:r>
          </w:p>
          <w:p w14:paraId="3E5F51C8" w14:textId="328995CA" w:rsidR="00B96075" w:rsidRDefault="00E94FBA" w:rsidP="00747CE0">
            <w:pPr>
              <w:pStyle w:val="Header"/>
              <w:numPr>
                <w:ilvl w:val="1"/>
                <w:numId w:val="19"/>
              </w:numPr>
              <w:jc w:val="both"/>
            </w:pPr>
            <w:r>
              <w:t xml:space="preserve">an offense against the Uniform Code of Military Justice, against a state or </w:t>
            </w:r>
            <w:r w:rsidR="00F26A50">
              <w:t xml:space="preserve">U.S. </w:t>
            </w:r>
            <w:r>
              <w:t xml:space="preserve">territory, or against a foreign country, where the offense contains elements that are substantially similar to the elements of an offense described </w:t>
            </w:r>
            <w:r w:rsidR="002E38C2">
              <w:t>in this definition;</w:t>
            </w:r>
            <w:r w:rsidR="003C6C13">
              <w:t xml:space="preserve"> and</w:t>
            </w:r>
          </w:p>
          <w:p w14:paraId="41FF3466" w14:textId="4EB9038B" w:rsidR="00B96075" w:rsidRDefault="00E94FBA" w:rsidP="00747CE0">
            <w:pPr>
              <w:pStyle w:val="Header"/>
              <w:numPr>
                <w:ilvl w:val="0"/>
                <w:numId w:val="19"/>
              </w:numPr>
              <w:jc w:val="both"/>
            </w:pPr>
            <w:r>
              <w:t>"</w:t>
            </w:r>
            <w:r w:rsidR="002E38C2">
              <w:t>t</w:t>
            </w:r>
            <w:r>
              <w:t xml:space="preserve">errorist offender" </w:t>
            </w:r>
            <w:r w:rsidR="002E38C2">
              <w:t>as</w:t>
            </w:r>
            <w:r>
              <w:t xml:space="preserve"> a person who has a reportable conviction or adjudication.</w:t>
            </w:r>
          </w:p>
          <w:p w14:paraId="58563A4E" w14:textId="7F07B68C" w:rsidR="00DE765A" w:rsidRDefault="00DE765A" w:rsidP="00747CE0">
            <w:pPr>
              <w:pStyle w:val="Header"/>
              <w:jc w:val="both"/>
            </w:pPr>
          </w:p>
          <w:p w14:paraId="1A467450" w14:textId="42217238" w:rsidR="0072583F" w:rsidRDefault="00E94FBA" w:rsidP="00747CE0">
            <w:pPr>
              <w:pStyle w:val="Header"/>
              <w:jc w:val="both"/>
              <w:rPr>
                <w:b/>
                <w:bCs/>
                <w:u w:val="single"/>
              </w:rPr>
            </w:pPr>
            <w:r>
              <w:rPr>
                <w:u w:val="single"/>
              </w:rPr>
              <w:t>R</w:t>
            </w:r>
            <w:r>
              <w:rPr>
                <w:u w:val="single"/>
              </w:rPr>
              <w:t xml:space="preserve">egistration and Verification Requirements </w:t>
            </w:r>
          </w:p>
          <w:p w14:paraId="18279F45" w14:textId="77777777" w:rsidR="00FA65E9" w:rsidRPr="00FA65E9" w:rsidRDefault="00FA65E9" w:rsidP="00747CE0">
            <w:pPr>
              <w:pStyle w:val="Header"/>
              <w:jc w:val="both"/>
              <w:rPr>
                <w:b/>
                <w:bCs/>
                <w:u w:val="single"/>
              </w:rPr>
            </w:pPr>
          </w:p>
          <w:p w14:paraId="6DAD194E" w14:textId="77777777" w:rsidR="00FA65E9" w:rsidRDefault="00E94FBA" w:rsidP="00747CE0">
            <w:pPr>
              <w:pStyle w:val="Header"/>
              <w:jc w:val="both"/>
              <w:rPr>
                <w:i/>
                <w:iCs/>
              </w:rPr>
            </w:pPr>
            <w:r w:rsidRPr="00FA65E9">
              <w:rPr>
                <w:i/>
                <w:iCs/>
              </w:rPr>
              <w:t>General Registration</w:t>
            </w:r>
          </w:p>
          <w:p w14:paraId="5F2CFA91" w14:textId="1D840B2A" w:rsidR="00BB545F" w:rsidRPr="00FA65E9" w:rsidRDefault="00E94FBA" w:rsidP="00747CE0">
            <w:pPr>
              <w:pStyle w:val="Header"/>
              <w:jc w:val="both"/>
              <w:rPr>
                <w:i/>
                <w:iCs/>
              </w:rPr>
            </w:pPr>
            <w:r w:rsidRPr="00FA65E9">
              <w:rPr>
                <w:i/>
                <w:iCs/>
              </w:rPr>
              <w:t xml:space="preserve"> </w:t>
            </w:r>
          </w:p>
          <w:p w14:paraId="3A646C14" w14:textId="271CEE5F" w:rsidR="00F661C6" w:rsidRDefault="00E94FBA" w:rsidP="00747CE0">
            <w:pPr>
              <w:pStyle w:val="Header"/>
              <w:jc w:val="both"/>
            </w:pPr>
            <w:r>
              <w:t xml:space="preserve">S.B. 1518 requires a person who is required to register </w:t>
            </w:r>
            <w:r w:rsidR="00CC5150">
              <w:t xml:space="preserve">under the program </w:t>
            </w:r>
            <w:r>
              <w:t xml:space="preserve">as a condition of parole, release to mandatory supervision, or community supervision to register or, if the person </w:t>
            </w:r>
            <w:r>
              <w:t>is a person for whom registration is completed, to verify registration, as provided by the bill, with the local law enforcement authority in any municipality where the person resides or intends to reside for more than seven days. If the person does not res</w:t>
            </w:r>
            <w:r>
              <w:t xml:space="preserve">ide or intend to reside in a municipality, the person </w:t>
            </w:r>
            <w:r w:rsidR="00FF1434">
              <w:t>must</w:t>
            </w:r>
            <w:r>
              <w:t xml:space="preserve"> register or verify registration in any county where the person resides or intends to reside for more than seven days. The bill requires the person to satisfy these requirements not later than:</w:t>
            </w:r>
          </w:p>
          <w:p w14:paraId="58E89223" w14:textId="2BC5474E" w:rsidR="00F661C6" w:rsidRDefault="00E94FBA" w:rsidP="00747CE0">
            <w:pPr>
              <w:pStyle w:val="Header"/>
              <w:numPr>
                <w:ilvl w:val="0"/>
                <w:numId w:val="16"/>
              </w:numPr>
              <w:jc w:val="both"/>
            </w:pPr>
            <w:r>
              <w:t xml:space="preserve">the </w:t>
            </w:r>
            <w:r>
              <w:t>seventh day after the person's arrival in the municipality or county; or</w:t>
            </w:r>
          </w:p>
          <w:p w14:paraId="127B1E4F" w14:textId="22DBC37D" w:rsidR="00F661C6" w:rsidRDefault="00E94FBA" w:rsidP="00747CE0">
            <w:pPr>
              <w:pStyle w:val="Header"/>
              <w:numPr>
                <w:ilvl w:val="0"/>
                <w:numId w:val="16"/>
              </w:numPr>
              <w:jc w:val="both"/>
            </w:pPr>
            <w:r>
              <w:t>the first date the local law enforcement authority of the municipality or county by policy allows the person to register or verify registration, as applicable.</w:t>
            </w:r>
          </w:p>
          <w:p w14:paraId="3F5CBE9A" w14:textId="77777777" w:rsidR="00F661C6" w:rsidRDefault="00F661C6" w:rsidP="00747CE0">
            <w:pPr>
              <w:pStyle w:val="Header"/>
              <w:jc w:val="both"/>
            </w:pPr>
          </w:p>
          <w:p w14:paraId="2E9ECCB7" w14:textId="72966A11" w:rsidR="00D73138" w:rsidRPr="00D73138" w:rsidRDefault="00E94FBA" w:rsidP="00747CE0">
            <w:pPr>
              <w:pStyle w:val="Header"/>
              <w:jc w:val="both"/>
            </w:pPr>
            <w:r>
              <w:t>S.B. 1518 requires DPS</w:t>
            </w:r>
            <w:r>
              <w:t xml:space="preserve"> to provide </w:t>
            </w:r>
            <w:r w:rsidR="006551F2">
              <w:t>TDCJ</w:t>
            </w:r>
            <w:r>
              <w:t>,</w:t>
            </w:r>
            <w:r w:rsidR="003C6C13">
              <w:t xml:space="preserve"> </w:t>
            </w:r>
            <w:r>
              <w:t>TJJD, and each local law enforcement authority, authority for campus security, county jail, and court with a form for registering persons</w:t>
            </w:r>
            <w:r w:rsidR="00900947">
              <w:t xml:space="preserve"> </w:t>
            </w:r>
            <w:r w:rsidR="00FA65E9">
              <w:t xml:space="preserve">under the </w:t>
            </w:r>
            <w:r w:rsidR="006530A2">
              <w:t>program</w:t>
            </w:r>
            <w:r w:rsidR="00FA65E9">
              <w:t xml:space="preserve">. </w:t>
            </w:r>
            <w:r w:rsidR="007828A2">
              <w:t>The registration form</w:t>
            </w:r>
            <w:r w:rsidR="004C29BE">
              <w:t xml:space="preserve">  must</w:t>
            </w:r>
            <w:r w:rsidR="007828A2">
              <w:t xml:space="preserve"> </w:t>
            </w:r>
            <w:r w:rsidR="004C29BE" w:rsidRPr="004C29BE">
              <w:t xml:space="preserve">contain a description of any registration duties required of the person under the </w:t>
            </w:r>
            <w:r w:rsidR="006530A2">
              <w:t>program</w:t>
            </w:r>
            <w:r w:rsidR="004C29BE">
              <w:t xml:space="preserve"> and </w:t>
            </w:r>
            <w:r w:rsidR="006530A2">
              <w:t>other additional contents, including</w:t>
            </w:r>
            <w:r w:rsidR="004F43BE">
              <w:t xml:space="preserve"> certain</w:t>
            </w:r>
            <w:r w:rsidR="006530A2">
              <w:t xml:space="preserve"> identifying and contact information, certain conviction history and license information, employment and educational information</w:t>
            </w:r>
            <w:r w:rsidR="00101907">
              <w:t>, vehicle registration information,</w:t>
            </w:r>
            <w:r w:rsidR="007828A2">
              <w:t xml:space="preserve"> and</w:t>
            </w:r>
            <w:r w:rsidR="00101907">
              <w:t xml:space="preserve"> </w:t>
            </w:r>
            <w:r w:rsidR="007828A2">
              <w:t>any other information required by DPS.</w:t>
            </w:r>
            <w:r w:rsidR="00101907">
              <w:t xml:space="preserve"> </w:t>
            </w:r>
            <w:r>
              <w:t xml:space="preserve">The bill prohibits </w:t>
            </w:r>
            <w:r w:rsidR="00FA65E9">
              <w:t>the person</w:t>
            </w:r>
            <w:r w:rsidRPr="00D73138">
              <w:t xml:space="preserve"> </w:t>
            </w:r>
            <w:r>
              <w:t>from refusing or otherwise failing</w:t>
            </w:r>
            <w:r w:rsidRPr="00D73138">
              <w:t xml:space="preserve"> to provide any information required for the accurate completion of the form.</w:t>
            </w:r>
          </w:p>
          <w:p w14:paraId="5B40DDB3" w14:textId="5BEBBCFB" w:rsidR="000C485E" w:rsidRDefault="000C485E" w:rsidP="00747CE0">
            <w:pPr>
              <w:pStyle w:val="Header"/>
              <w:jc w:val="both"/>
            </w:pPr>
          </w:p>
          <w:p w14:paraId="57A8683E" w14:textId="77777777" w:rsidR="00766292" w:rsidRDefault="00E94FBA" w:rsidP="00747CE0">
            <w:pPr>
              <w:pStyle w:val="Header"/>
              <w:jc w:val="both"/>
            </w:pPr>
            <w:r>
              <w:t xml:space="preserve">S.B. 1518 requires the local law enforcement authority, not later than the </w:t>
            </w:r>
            <w:r>
              <w:t>third day after a person registers, to s</w:t>
            </w:r>
            <w:r w:rsidRPr="00512EED">
              <w:t xml:space="preserve">end a copy of the form to </w:t>
            </w:r>
            <w:r>
              <w:t>DPS</w:t>
            </w:r>
            <w:r w:rsidRPr="00512EED">
              <w:t xml:space="preserve"> and, if the person resides on the campus of a public or private institution of higher education, to any authority for campus security for that institution.</w:t>
            </w:r>
          </w:p>
          <w:p w14:paraId="19EB5316" w14:textId="77777777" w:rsidR="00766292" w:rsidRDefault="00766292" w:rsidP="00747CE0">
            <w:pPr>
              <w:pStyle w:val="Header"/>
              <w:jc w:val="both"/>
            </w:pPr>
          </w:p>
          <w:p w14:paraId="3BDECD1F" w14:textId="0F700AA3" w:rsidR="00766292" w:rsidRDefault="00E94FBA" w:rsidP="00747CE0">
            <w:pPr>
              <w:pStyle w:val="Header"/>
              <w:jc w:val="both"/>
            </w:pPr>
            <w:r w:rsidRPr="00766292">
              <w:t xml:space="preserve">S.B. 1518 </w:t>
            </w:r>
            <w:r w:rsidR="00512EED">
              <w:t>requires</w:t>
            </w:r>
            <w:r>
              <w:t xml:space="preserve"> </w:t>
            </w:r>
            <w:r w:rsidR="00512EED">
              <w:t xml:space="preserve">a person for whom registration is completed under the </w:t>
            </w:r>
            <w:r w:rsidR="00101907">
              <w:t>program</w:t>
            </w:r>
            <w:r w:rsidR="00512EED">
              <w:t>, n</w:t>
            </w:r>
            <w:r w:rsidR="00512EED" w:rsidRPr="00512EED">
              <w:t>ot later than the seventh day after the date on which the person is released</w:t>
            </w:r>
            <w:r w:rsidR="00101907">
              <w:t>,</w:t>
            </w:r>
            <w:r w:rsidR="00512EED">
              <w:t xml:space="preserve"> to report</w:t>
            </w:r>
            <w:r w:rsidR="00512EED" w:rsidRPr="00512EED">
              <w:t xml:space="preserve"> to the applicable local law enforcement authority to verify the information in the form</w:t>
            </w:r>
            <w:r w:rsidR="00512EED">
              <w:t xml:space="preserve">. </w:t>
            </w:r>
            <w:r w:rsidR="00512EED" w:rsidRPr="00512EED">
              <w:t xml:space="preserve">The </w:t>
            </w:r>
            <w:r w:rsidR="00512EED">
              <w:t xml:space="preserve">bill requires the </w:t>
            </w:r>
            <w:r w:rsidR="00512EED" w:rsidRPr="00512EED">
              <w:t xml:space="preserve">authority </w:t>
            </w:r>
            <w:r w:rsidR="00512EED">
              <w:t>to</w:t>
            </w:r>
            <w:r w:rsidR="00512EED" w:rsidRPr="00512EED">
              <w:t xml:space="preserve"> require the person to produce proof of the person's identity and residence before the authority gives the registration form to the person for verification. If the information in the registration form is complete and accurate, the person </w:t>
            </w:r>
            <w:r w:rsidR="00512EED">
              <w:t>must</w:t>
            </w:r>
            <w:r w:rsidR="00512EED" w:rsidRPr="00512EED">
              <w:t xml:space="preserve"> verify registration by signing the form</w:t>
            </w:r>
            <w:r>
              <w:t>, and if</w:t>
            </w:r>
            <w:r w:rsidR="00512EED" w:rsidRPr="00512EED">
              <w:t xml:space="preserve"> the information is not complete or accurate, the person </w:t>
            </w:r>
            <w:r w:rsidR="00512EED">
              <w:t>must</w:t>
            </w:r>
            <w:r w:rsidR="00512EED" w:rsidRPr="00512EED">
              <w:t xml:space="preserve"> make any necessary additions or corrections before signing the form.</w:t>
            </w:r>
            <w:r>
              <w:t xml:space="preserve"> The person must </w:t>
            </w:r>
            <w:r w:rsidR="00BD58C8" w:rsidRPr="00BD58C8">
              <w:t xml:space="preserve">ensure that the form is complete and accurate with respect to each piece of information required by the </w:t>
            </w:r>
            <w:r w:rsidR="00BD58C8">
              <w:t>form</w:t>
            </w:r>
            <w:r>
              <w:t>.</w:t>
            </w:r>
          </w:p>
          <w:p w14:paraId="7B994E99" w14:textId="77777777" w:rsidR="00766292" w:rsidRDefault="00766292" w:rsidP="00747CE0">
            <w:pPr>
              <w:pStyle w:val="Header"/>
              <w:jc w:val="both"/>
            </w:pPr>
          </w:p>
          <w:p w14:paraId="5C4553A1" w14:textId="3516E5A5" w:rsidR="00D276BE" w:rsidRDefault="00E94FBA" w:rsidP="00747CE0">
            <w:pPr>
              <w:pStyle w:val="Header"/>
              <w:jc w:val="both"/>
            </w:pPr>
            <w:r w:rsidRPr="00766292">
              <w:t xml:space="preserve">S.B. 1518 </w:t>
            </w:r>
            <w:r>
              <w:t>requires a</w:t>
            </w:r>
            <w:r w:rsidR="00BD58C8">
              <w:t xml:space="preserve"> person</w:t>
            </w:r>
            <w:r>
              <w:t xml:space="preserve"> subject to registration under the </w:t>
            </w:r>
            <w:r w:rsidR="00101907">
              <w:t>program</w:t>
            </w:r>
            <w:r>
              <w:t>, if the</w:t>
            </w:r>
            <w:r w:rsidR="00101907">
              <w:t xml:space="preserve"> person</w:t>
            </w:r>
            <w:r>
              <w:t xml:space="preserve"> do</w:t>
            </w:r>
            <w:r w:rsidR="00E2779F">
              <w:t>es</w:t>
            </w:r>
            <w:r w:rsidR="00BD58C8" w:rsidRPr="00BD58C8">
              <w:t xml:space="preserve"> not move to an intended residence by the end of the seventh day after the date on which </w:t>
            </w:r>
            <w:r>
              <w:t>they are</w:t>
            </w:r>
            <w:r w:rsidR="00BD58C8" w:rsidRPr="00BD58C8">
              <w:t xml:space="preserve"> released or the date on which </w:t>
            </w:r>
            <w:r>
              <w:t xml:space="preserve">they </w:t>
            </w:r>
            <w:r w:rsidR="00EE2AF0">
              <w:t>leave</w:t>
            </w:r>
            <w:r w:rsidR="00BD58C8" w:rsidRPr="00BD58C8">
              <w:t xml:space="preserve"> a previous residence, </w:t>
            </w:r>
            <w:r w:rsidR="00BD58C8">
              <w:t>to</w:t>
            </w:r>
            <w:r>
              <w:t xml:space="preserve"> do the following:</w:t>
            </w:r>
          </w:p>
          <w:p w14:paraId="61C33DF8" w14:textId="1A408AF4" w:rsidR="00D276BE" w:rsidRDefault="00E94FBA" w:rsidP="00747CE0">
            <w:pPr>
              <w:pStyle w:val="Header"/>
              <w:numPr>
                <w:ilvl w:val="0"/>
                <w:numId w:val="32"/>
              </w:numPr>
              <w:jc w:val="both"/>
            </w:pPr>
            <w:r>
              <w:t xml:space="preserve">report to their supervising officer not later than </w:t>
            </w:r>
            <w:r w:rsidR="00EE2AF0">
              <w:t>that date</w:t>
            </w:r>
            <w:r>
              <w:t xml:space="preserve"> and provide the officer with the address of the person's temporary residence; and</w:t>
            </w:r>
            <w:r w:rsidR="00686725">
              <w:t xml:space="preserve"> </w:t>
            </w:r>
          </w:p>
          <w:p w14:paraId="005BE67F" w14:textId="50423565" w:rsidR="00BD58C8" w:rsidRDefault="00E94FBA" w:rsidP="00747CE0">
            <w:pPr>
              <w:pStyle w:val="Header"/>
              <w:numPr>
                <w:ilvl w:val="0"/>
                <w:numId w:val="32"/>
              </w:numPr>
              <w:jc w:val="both"/>
            </w:pPr>
            <w:r>
              <w:t xml:space="preserve">continue to report to the officer weekly during the time in which the person has not moved to </w:t>
            </w:r>
            <w:r w:rsidR="00EE2AF0">
              <w:t>the</w:t>
            </w:r>
            <w:r>
              <w:t xml:space="preserve"> intended residence and provide the officer with the address of the person'</w:t>
            </w:r>
            <w:r>
              <w:t>s temporary residence.</w:t>
            </w:r>
          </w:p>
          <w:p w14:paraId="17A382DA" w14:textId="77777777" w:rsidR="004C29BE" w:rsidRDefault="004C29BE" w:rsidP="00747CE0">
            <w:pPr>
              <w:pStyle w:val="Header"/>
              <w:ind w:left="1440"/>
              <w:jc w:val="both"/>
            </w:pPr>
          </w:p>
          <w:p w14:paraId="544E14B2" w14:textId="3C3E46DA" w:rsidR="004C29BE" w:rsidRDefault="00E94FBA" w:rsidP="00747CE0">
            <w:pPr>
              <w:pStyle w:val="Header"/>
              <w:jc w:val="both"/>
            </w:pPr>
            <w:r>
              <w:t xml:space="preserve">S.B. 1518 </w:t>
            </w:r>
            <w:r w:rsidR="00686725">
              <w:t xml:space="preserve">requires </w:t>
            </w:r>
            <w:r w:rsidRPr="004C29BE">
              <w:t xml:space="preserve">a person who has a reportable conviction or adjudication </w:t>
            </w:r>
            <w:r w:rsidR="00EE2AF0">
              <w:t xml:space="preserve">as provided by the bill </w:t>
            </w:r>
            <w:r w:rsidRPr="004C29BE">
              <w:t xml:space="preserve">who resides in </w:t>
            </w:r>
            <w:r w:rsidR="006F3F5F">
              <w:t>Texas</w:t>
            </w:r>
            <w:r w:rsidRPr="004C29BE">
              <w:t xml:space="preserve"> and who is employed by, carries on a vocation at, or is a student at an institution of higher education in another state</w:t>
            </w:r>
            <w:r w:rsidR="00686725">
              <w:t>, i</w:t>
            </w:r>
            <w:r w:rsidR="00686725" w:rsidRPr="004C29BE">
              <w:t>f the other state has a registration requirement for a terrorist offender,</w:t>
            </w:r>
            <w:r w:rsidR="00686725">
              <w:t xml:space="preserve"> to register </w:t>
            </w:r>
            <w:r w:rsidRPr="004C29BE">
              <w:t>with the law enforcement authority that is id</w:t>
            </w:r>
            <w:r w:rsidRPr="004C29BE">
              <w:t xml:space="preserve">entified by </w:t>
            </w:r>
            <w:r w:rsidR="006F3F5F">
              <w:t xml:space="preserve">DPS </w:t>
            </w:r>
            <w:r w:rsidRPr="004C29BE">
              <w:t>as the authority designated by that state to receive registration information</w:t>
            </w:r>
            <w:r w:rsidR="00B166E6" w:rsidRPr="00686725">
              <w:t xml:space="preserve"> not later than the 10th day after the date on which the person begins to work or attend school in the other state</w:t>
            </w:r>
            <w:r w:rsidRPr="004C29BE">
              <w:t xml:space="preserve">. </w:t>
            </w:r>
            <w:r w:rsidR="00EE2AF0">
              <w:t>If</w:t>
            </w:r>
            <w:r w:rsidR="00686725">
              <w:t xml:space="preserve"> </w:t>
            </w:r>
            <w:r w:rsidR="00686725" w:rsidRPr="004C29BE">
              <w:t>an authority for campus security exists at the institution</w:t>
            </w:r>
            <w:r w:rsidR="00686725">
              <w:t xml:space="preserve"> at which such a person is place</w:t>
            </w:r>
            <w:r w:rsidR="00AE442D">
              <w:t>d</w:t>
            </w:r>
            <w:r w:rsidR="00EE2AF0">
              <w:t>, the</w:t>
            </w:r>
            <w:r w:rsidR="00686725">
              <w:t xml:space="preserve"> person </w:t>
            </w:r>
            <w:r w:rsidR="00EE2AF0">
              <w:t>must</w:t>
            </w:r>
            <w:r w:rsidRPr="004C29BE">
              <w:t xml:space="preserve"> also register with that authority not later than the 10th day after the date on which the person begins to work or attend school.</w:t>
            </w:r>
          </w:p>
          <w:p w14:paraId="3A6A58D3" w14:textId="2BD861C5" w:rsidR="006F3F5F" w:rsidRDefault="006F3F5F" w:rsidP="00747CE0">
            <w:pPr>
              <w:pStyle w:val="Header"/>
              <w:jc w:val="both"/>
            </w:pPr>
          </w:p>
          <w:p w14:paraId="4DEA2EDB" w14:textId="233E1A70" w:rsidR="006F3F5F" w:rsidRDefault="00E94FBA" w:rsidP="00747CE0">
            <w:pPr>
              <w:pStyle w:val="Header"/>
              <w:jc w:val="both"/>
            </w:pPr>
            <w:r w:rsidRPr="006F3F5F">
              <w:t xml:space="preserve">S.B. 1518 </w:t>
            </w:r>
            <w:r w:rsidR="00EE2AF0">
              <w:t>requires a</w:t>
            </w:r>
            <w:r>
              <w:t xml:space="preserve"> person subject to registration </w:t>
            </w:r>
            <w:r w:rsidR="00DD0A83">
              <w:t xml:space="preserve">under the program </w:t>
            </w:r>
            <w:r w:rsidR="00EE2AF0">
              <w:t>who is</w:t>
            </w:r>
            <w:r>
              <w:t xml:space="preserve"> released from a penal institution without being released to parole or placed on any other form of supervision</w:t>
            </w:r>
            <w:r w:rsidR="00AE442D">
              <w:t xml:space="preserve"> </w:t>
            </w:r>
            <w:r>
              <w:t>and does not move to the address indicated on the form as the</w:t>
            </w:r>
            <w:r w:rsidR="00EE2AF0">
              <w:t>ir</w:t>
            </w:r>
            <w:r>
              <w:t xml:space="preserve"> intended residence or does not indicate an address on the form, n</w:t>
            </w:r>
            <w:r>
              <w:t>ot later than the seventh day after the date on which the person is released</w:t>
            </w:r>
            <w:r w:rsidR="00EE2AF0">
              <w:t xml:space="preserve"> to do the following</w:t>
            </w:r>
            <w:r>
              <w:t>:</w:t>
            </w:r>
          </w:p>
          <w:p w14:paraId="48208BBD" w14:textId="77777777" w:rsidR="006F3F5F" w:rsidRDefault="00E94FBA" w:rsidP="00747CE0">
            <w:pPr>
              <w:pStyle w:val="Header"/>
              <w:numPr>
                <w:ilvl w:val="0"/>
                <w:numId w:val="22"/>
              </w:numPr>
              <w:jc w:val="both"/>
            </w:pPr>
            <w:r>
              <w:t>report in person to the local law enforcement authority for the municipality or county, as applicable, in which the person is residing and provide that author</w:t>
            </w:r>
            <w:r>
              <w:t xml:space="preserve">ity with the address at which the person is residing or, if the person's residence does not have a physical address, a detailed description of the geographical location of the person's residence; and </w:t>
            </w:r>
          </w:p>
          <w:p w14:paraId="136970A4" w14:textId="07401E4E" w:rsidR="002C6504" w:rsidRDefault="00E94FBA" w:rsidP="00747CE0">
            <w:pPr>
              <w:pStyle w:val="Header"/>
              <w:numPr>
                <w:ilvl w:val="0"/>
                <w:numId w:val="22"/>
              </w:numPr>
              <w:jc w:val="both"/>
            </w:pPr>
            <w:r>
              <w:t>until the person indicates the person's current address</w:t>
            </w:r>
            <w:r>
              <w:t xml:space="preserve"> on the form or otherwise complies with the change of address requirements as appropriate, continue to report in that manner to that authority not less than once in each succeeding 30-day period and provide that authority with the address at which the pers</w:t>
            </w:r>
            <w:r>
              <w:t>on is residing or, if applicable, a detailed description of the location.</w:t>
            </w:r>
          </w:p>
          <w:p w14:paraId="01F3781F" w14:textId="7453EC50" w:rsidR="00AE442D" w:rsidRDefault="00AE442D" w:rsidP="00747CE0">
            <w:pPr>
              <w:pStyle w:val="Header"/>
              <w:jc w:val="both"/>
            </w:pPr>
          </w:p>
          <w:p w14:paraId="529DBBF7" w14:textId="06B7616D" w:rsidR="00AE442D" w:rsidRPr="00AE442D" w:rsidRDefault="00E94FBA" w:rsidP="00747CE0">
            <w:pPr>
              <w:pStyle w:val="Header"/>
              <w:jc w:val="both"/>
              <w:rPr>
                <w:i/>
                <w:iCs/>
              </w:rPr>
            </w:pPr>
            <w:r w:rsidRPr="00AE442D">
              <w:rPr>
                <w:i/>
                <w:iCs/>
              </w:rPr>
              <w:t>Extrajurisdictional Registrants</w:t>
            </w:r>
          </w:p>
          <w:p w14:paraId="04A7D7AA" w14:textId="77777777" w:rsidR="00AE442D" w:rsidRDefault="00AE442D" w:rsidP="00747CE0">
            <w:pPr>
              <w:pStyle w:val="Header"/>
              <w:jc w:val="both"/>
            </w:pPr>
          </w:p>
          <w:p w14:paraId="22A00452" w14:textId="41D753A1" w:rsidR="002C6504" w:rsidRPr="002C6504" w:rsidRDefault="00E94FBA" w:rsidP="00747CE0">
            <w:pPr>
              <w:pStyle w:val="Header"/>
              <w:jc w:val="both"/>
            </w:pPr>
            <w:r>
              <w:t>S.B. 1518 requires an extrajurisdictional registrant to comply with the annual verification requirements applicable to persons required to register</w:t>
            </w:r>
            <w:r w:rsidR="00AE442D">
              <w:t xml:space="preserve"> </w:t>
            </w:r>
            <w:r>
              <w:t>who are residents. The duty to register for an extrajurisdictional registrant expires on the date the person's duty to register would expire under the laws of the other state or foreign country had the person remained in that state or foreign country, unde</w:t>
            </w:r>
            <w:r>
              <w:t>r federal law, or under the Uniform Code of Military Justice, as applicable.</w:t>
            </w:r>
          </w:p>
          <w:p w14:paraId="4E2F3861" w14:textId="06EA828C" w:rsidR="00D73138" w:rsidRDefault="00D73138" w:rsidP="00747CE0">
            <w:pPr>
              <w:pStyle w:val="Header"/>
              <w:jc w:val="both"/>
            </w:pPr>
          </w:p>
          <w:p w14:paraId="6D9EF48C" w14:textId="1D5A5E36" w:rsidR="00AE442D" w:rsidRPr="00AE442D" w:rsidRDefault="00E94FBA" w:rsidP="00747CE0">
            <w:pPr>
              <w:pStyle w:val="Header"/>
              <w:jc w:val="both"/>
              <w:rPr>
                <w:i/>
                <w:iCs/>
              </w:rPr>
            </w:pPr>
            <w:r w:rsidRPr="00AE442D">
              <w:rPr>
                <w:i/>
                <w:iCs/>
              </w:rPr>
              <w:t xml:space="preserve">Prerelease Notification </w:t>
            </w:r>
          </w:p>
          <w:p w14:paraId="6612E392" w14:textId="77777777" w:rsidR="00AE442D" w:rsidRPr="002C6504" w:rsidRDefault="00AE442D" w:rsidP="00747CE0">
            <w:pPr>
              <w:pStyle w:val="Header"/>
              <w:jc w:val="both"/>
            </w:pPr>
          </w:p>
          <w:p w14:paraId="0CF0D15F" w14:textId="57B8E811" w:rsidR="007040B5" w:rsidRDefault="00E94FBA" w:rsidP="00747CE0">
            <w:pPr>
              <w:pStyle w:val="Header"/>
              <w:jc w:val="both"/>
            </w:pPr>
            <w:r w:rsidRPr="00B853EB">
              <w:t xml:space="preserve">S.B. 1518 </w:t>
            </w:r>
            <w:r w:rsidR="002C6504" w:rsidRPr="002C6504">
              <w:t xml:space="preserve">requires </w:t>
            </w:r>
            <w:r w:rsidR="00DD0A83" w:rsidRPr="002C6504">
              <w:t xml:space="preserve">an official of </w:t>
            </w:r>
            <w:r w:rsidR="00DD0A83">
              <w:t>a penal</w:t>
            </w:r>
            <w:r w:rsidR="00DD0A83" w:rsidRPr="002C6504">
              <w:t xml:space="preserve"> institution</w:t>
            </w:r>
            <w:r w:rsidR="00DD0A83">
              <w:t xml:space="preserve"> from which</w:t>
            </w:r>
            <w:r w:rsidR="002C6504" w:rsidRPr="002C6504">
              <w:t xml:space="preserve"> a person who will be subject to registration</w:t>
            </w:r>
            <w:r w:rsidR="00A87DF4">
              <w:t xml:space="preserve"> under the program</w:t>
            </w:r>
            <w:r w:rsidR="002C6504" w:rsidRPr="002C6504">
              <w:t xml:space="preserve"> is due to be released to</w:t>
            </w:r>
            <w:r w:rsidR="003F5B52">
              <w:t xml:space="preserve"> do the following</w:t>
            </w:r>
            <w:r>
              <w:t>:</w:t>
            </w:r>
          </w:p>
          <w:p w14:paraId="18C1DD51" w14:textId="0D9CEF93" w:rsidR="002C6504" w:rsidRDefault="00E94FBA" w:rsidP="00747CE0">
            <w:pPr>
              <w:pStyle w:val="Header"/>
              <w:numPr>
                <w:ilvl w:val="0"/>
                <w:numId w:val="25"/>
              </w:numPr>
              <w:jc w:val="both"/>
            </w:pPr>
            <w:r w:rsidRPr="002C6504">
              <w:t xml:space="preserve">inform the person </w:t>
            </w:r>
            <w:r w:rsidR="00FA7451">
              <w:t>of the following</w:t>
            </w:r>
            <w:r w:rsidRPr="002C6504">
              <w:t>:</w:t>
            </w:r>
          </w:p>
          <w:p w14:paraId="4FE9D2A7" w14:textId="70CA4BE0" w:rsidR="00FA7451" w:rsidRDefault="00E94FBA" w:rsidP="00747CE0">
            <w:pPr>
              <w:pStyle w:val="Header"/>
              <w:numPr>
                <w:ilvl w:val="1"/>
                <w:numId w:val="25"/>
              </w:numPr>
              <w:jc w:val="both"/>
            </w:pPr>
            <w:r>
              <w:t xml:space="preserve">not later than the seventh day after the date on which the person is released or after the date on which the person moves from a previous residence to a new residence in Texas, or not later than the </w:t>
            </w:r>
            <w:r>
              <w:t>first date the applicable local law enforcement authority by policy allows the person to register or verify registration, the person must register or verify registration with the local law enforcement authority in the municipality or county in which the pe</w:t>
            </w:r>
            <w:r>
              <w:t>rson intends to reside;</w:t>
            </w:r>
          </w:p>
          <w:p w14:paraId="58433419" w14:textId="2F00EF3E" w:rsidR="00FA7451" w:rsidRDefault="00E94FBA" w:rsidP="00747CE0">
            <w:pPr>
              <w:pStyle w:val="Header"/>
              <w:numPr>
                <w:ilvl w:val="1"/>
                <w:numId w:val="25"/>
              </w:numPr>
              <w:jc w:val="both"/>
            </w:pPr>
            <w:r>
              <w:t>not later than the seventh day after the date on which the person is released or the date on which the person moves from a previous residence to a new residence in Texas, the person must, if the person has not moved to an intended r</w:t>
            </w:r>
            <w:r>
              <w:t>esidence, report to the applicable entity or entities as required by the bill;</w:t>
            </w:r>
          </w:p>
          <w:p w14:paraId="1D25D8F4" w14:textId="6D15DE86" w:rsidR="00FA7451" w:rsidRDefault="00E94FBA" w:rsidP="00747CE0">
            <w:pPr>
              <w:pStyle w:val="Header"/>
              <w:numPr>
                <w:ilvl w:val="1"/>
                <w:numId w:val="25"/>
              </w:numPr>
              <w:jc w:val="both"/>
            </w:pPr>
            <w:r>
              <w:t>not later than the seventh day before the date on which the person moves to a new residence in Texas or another state, the person must report in person to the local law enforcem</w:t>
            </w:r>
            <w:r>
              <w:t xml:space="preserve">ent authority designated as the person's registration authority and to the </w:t>
            </w:r>
            <w:r w:rsidR="003B43C2">
              <w:t xml:space="preserve">person's supervising </w:t>
            </w:r>
            <w:r>
              <w:t>officer;</w:t>
            </w:r>
          </w:p>
          <w:p w14:paraId="46F00010" w14:textId="2A171E51" w:rsidR="00FA7451" w:rsidRDefault="00E94FBA" w:rsidP="00747CE0">
            <w:pPr>
              <w:pStyle w:val="Header"/>
              <w:numPr>
                <w:ilvl w:val="1"/>
                <w:numId w:val="25"/>
              </w:numPr>
              <w:jc w:val="both"/>
            </w:pPr>
            <w:r>
              <w:t>not later than the 10th day after the date on which the person arrives in another state in which the person intends to reside, the person must register</w:t>
            </w:r>
            <w:r>
              <w:t xml:space="preserve"> with the law enforcement agency that is identified by DPS as the agency designated to receive registration information, if the other state has a registration requirement;</w:t>
            </w:r>
          </w:p>
          <w:p w14:paraId="14D5E2B7" w14:textId="099440DE" w:rsidR="00FA7451" w:rsidRDefault="00E94FBA" w:rsidP="00747CE0">
            <w:pPr>
              <w:pStyle w:val="Header"/>
              <w:numPr>
                <w:ilvl w:val="1"/>
                <w:numId w:val="25"/>
              </w:numPr>
              <w:jc w:val="both"/>
            </w:pPr>
            <w:r>
              <w:t>not later than the 30th day after the date on which the person is released, the pers</w:t>
            </w:r>
            <w:r>
              <w:t>on must apply to DPS in person for the issuance of an original or renewal driver's license or personal identification certificate and a failure to apply to DPS as required results in the automatic revocation of any driver's license or personal identificati</w:t>
            </w:r>
            <w:r>
              <w:t xml:space="preserve">on certificate issued by </w:t>
            </w:r>
            <w:r w:rsidR="007040B5">
              <w:t>DPS</w:t>
            </w:r>
            <w:r>
              <w:t>; and</w:t>
            </w:r>
          </w:p>
          <w:p w14:paraId="5ECE088B" w14:textId="1BCDD23A" w:rsidR="00FA7451" w:rsidRDefault="00E94FBA" w:rsidP="00747CE0">
            <w:pPr>
              <w:pStyle w:val="Header"/>
              <w:numPr>
                <w:ilvl w:val="1"/>
                <w:numId w:val="25"/>
              </w:numPr>
              <w:jc w:val="both"/>
            </w:pPr>
            <w:r>
              <w:t xml:space="preserve">the person must notify appropriate entities of any change in </w:t>
            </w:r>
            <w:r w:rsidR="007040B5">
              <w:t xml:space="preserve">personal </w:t>
            </w:r>
            <w:r>
              <w:t xml:space="preserve">status as described by </w:t>
            </w:r>
            <w:r w:rsidR="007040B5">
              <w:t>the bill;</w:t>
            </w:r>
          </w:p>
          <w:p w14:paraId="01AEE3C8" w14:textId="6BABADDD" w:rsidR="007040B5" w:rsidRDefault="00E94FBA" w:rsidP="00747CE0">
            <w:pPr>
              <w:pStyle w:val="Header"/>
              <w:numPr>
                <w:ilvl w:val="0"/>
                <w:numId w:val="25"/>
              </w:numPr>
              <w:jc w:val="both"/>
            </w:pPr>
            <w:r>
              <w:t>require the person to sign a written statement confirming that the person was informed of such duties or, if the person</w:t>
            </w:r>
            <w:r>
              <w:t xml:space="preserve"> refuses to sign the statement, certify that the person was so informed;</w:t>
            </w:r>
          </w:p>
          <w:p w14:paraId="1A49D4D1" w14:textId="44D0F505" w:rsidR="007040B5" w:rsidRDefault="00E94FBA" w:rsidP="00747CE0">
            <w:pPr>
              <w:pStyle w:val="Header"/>
              <w:numPr>
                <w:ilvl w:val="0"/>
                <w:numId w:val="25"/>
              </w:numPr>
              <w:jc w:val="both"/>
            </w:pPr>
            <w:r>
              <w:t>obtain the address or, if applicable, a detailed description of the geographical location where the person expects to reside on the person's release and other registration information</w:t>
            </w:r>
            <w:r>
              <w:t>, including a photograph and complete set of fingerprints; and</w:t>
            </w:r>
          </w:p>
          <w:p w14:paraId="4206CCAB" w14:textId="18372ABA" w:rsidR="007040B5" w:rsidRDefault="00E94FBA" w:rsidP="00747CE0">
            <w:pPr>
              <w:pStyle w:val="Header"/>
              <w:numPr>
                <w:ilvl w:val="0"/>
                <w:numId w:val="25"/>
              </w:numPr>
              <w:jc w:val="both"/>
            </w:pPr>
            <w:r>
              <w:t>complete the registration form for the person.</w:t>
            </w:r>
          </w:p>
          <w:p w14:paraId="5E270BE0" w14:textId="272E2146" w:rsidR="00B853EB" w:rsidRDefault="00E94FBA" w:rsidP="00747CE0">
            <w:pPr>
              <w:pStyle w:val="Header"/>
              <w:jc w:val="both"/>
            </w:pPr>
            <w:r>
              <w:t>On the seventh day before the date on which a person who will be subject to registration is due to be released from a penal institution, or on rec</w:t>
            </w:r>
            <w:r>
              <w:t>eipt of notice by a penal institution that such a person is due to be released in less than seven days, an official of the institution must send the person's completed registration form to DPS and to the following entities:</w:t>
            </w:r>
          </w:p>
          <w:p w14:paraId="547DA76F" w14:textId="47C4384C" w:rsidR="00B853EB" w:rsidRDefault="00E94FBA" w:rsidP="00747CE0">
            <w:pPr>
              <w:pStyle w:val="Header"/>
              <w:numPr>
                <w:ilvl w:val="0"/>
                <w:numId w:val="26"/>
              </w:numPr>
              <w:jc w:val="both"/>
            </w:pPr>
            <w:r>
              <w:t>the applicable local law enforce</w:t>
            </w:r>
            <w:r>
              <w:t>ment authority in the municipality or county in which the person expects to reside in Texas, if the person expects to reside in Texas; or</w:t>
            </w:r>
          </w:p>
          <w:p w14:paraId="76698FE6" w14:textId="1DE3329C" w:rsidR="00B853EB" w:rsidRDefault="00E94FBA" w:rsidP="00747CE0">
            <w:pPr>
              <w:pStyle w:val="Header"/>
              <w:numPr>
                <w:ilvl w:val="0"/>
                <w:numId w:val="26"/>
              </w:numPr>
              <w:jc w:val="both"/>
            </w:pPr>
            <w:r>
              <w:t>the law enforcement agency that is identified by DPS as the agency designated by another state to receive registration</w:t>
            </w:r>
            <w:r>
              <w:t xml:space="preserve"> information, if the person expects to reside in that other state and that other state has a registration requirement for terrorist offenders.</w:t>
            </w:r>
          </w:p>
          <w:p w14:paraId="301942B8" w14:textId="77777777" w:rsidR="00B853EB" w:rsidRDefault="00B853EB" w:rsidP="00747CE0">
            <w:pPr>
              <w:pStyle w:val="Header"/>
              <w:ind w:left="720"/>
              <w:jc w:val="both"/>
            </w:pPr>
          </w:p>
          <w:p w14:paraId="59A0B618" w14:textId="6F61E34B" w:rsidR="00AE610F" w:rsidRDefault="00E94FBA" w:rsidP="00747CE0">
            <w:pPr>
              <w:pStyle w:val="Header"/>
              <w:jc w:val="both"/>
            </w:pPr>
            <w:r w:rsidRPr="00B853EB">
              <w:t>S.B. 1518</w:t>
            </w:r>
            <w:r>
              <w:t xml:space="preserve"> requires that if</w:t>
            </w:r>
            <w:r w:rsidRPr="00AE610F">
              <w:t xml:space="preserve"> a person who is subject to registration receives an order deferring adjudication, pla</w:t>
            </w:r>
            <w:r w:rsidRPr="00AE610F">
              <w:t>cing the person on community supervision or juvenile probation, or imposing only a fine, the court pronouncing the order or sentence ensure that the prerelease notification and registration requirements are conducted on the day of entering the order or sen</w:t>
            </w:r>
            <w:r w:rsidRPr="00AE610F">
              <w:t xml:space="preserve">tencing. If a community supervision and corrections department representative is available in court at the time a court pronounces a sentence of deferred adjudication or community supervision, the representative </w:t>
            </w:r>
            <w:r>
              <w:t>must</w:t>
            </w:r>
            <w:r w:rsidRPr="00AE610F">
              <w:t xml:space="preserve"> immediately conduct the notification an</w:t>
            </w:r>
            <w:r w:rsidRPr="00AE610F">
              <w:t xml:space="preserve">d registration requirements. In any other case in which the court pronounces </w:t>
            </w:r>
            <w:r>
              <w:t>such a</w:t>
            </w:r>
            <w:r w:rsidRPr="00AE610F">
              <w:t xml:space="preserve"> sentence</w:t>
            </w:r>
            <w:r w:rsidR="00AC465F">
              <w:t xml:space="preserve"> </w:t>
            </w:r>
            <w:r w:rsidRPr="00AE610F">
              <w:t xml:space="preserve">the court </w:t>
            </w:r>
            <w:r>
              <w:t>must</w:t>
            </w:r>
            <w:r w:rsidRPr="00AE610F">
              <w:t xml:space="preserve"> designate another appropriate individual to conduct the notification and requirements.</w:t>
            </w:r>
            <w:r>
              <w:t xml:space="preserve"> </w:t>
            </w:r>
            <w:r w:rsidRPr="00AE610F">
              <w:t>If a person who will be subject to registration is placed und</w:t>
            </w:r>
            <w:r w:rsidRPr="00AE610F">
              <w:t xml:space="preserve">er the supervision of the parole division of </w:t>
            </w:r>
            <w:r>
              <w:t>T</w:t>
            </w:r>
            <w:r w:rsidR="00654D90">
              <w:t>D</w:t>
            </w:r>
            <w:r>
              <w:t>CJ</w:t>
            </w:r>
            <w:r w:rsidRPr="00AE610F">
              <w:t xml:space="preserve"> or a community supervision and corrections department</w:t>
            </w:r>
            <w:r>
              <w:t xml:space="preserve">, </w:t>
            </w:r>
            <w:r w:rsidRPr="00AE610F">
              <w:t xml:space="preserve">the division or department, as applicable, </w:t>
            </w:r>
            <w:r>
              <w:t>must</w:t>
            </w:r>
            <w:r w:rsidRPr="00AE610F">
              <w:t xml:space="preserve"> conduct the notification and requirements on the date the person is placed under supervision.</w:t>
            </w:r>
            <w:r w:rsidR="000807A1">
              <w:t xml:space="preserve"> B</w:t>
            </w:r>
            <w:r>
              <w:t xml:space="preserve">efore a </w:t>
            </w:r>
            <w:r>
              <w:t xml:space="preserve">person who will be subject to registration is due to be released from a penal institution in </w:t>
            </w:r>
            <w:r w:rsidR="004C1703">
              <w:t>Texas</w:t>
            </w:r>
            <w:r>
              <w:t xml:space="preserve">, an official of the institution </w:t>
            </w:r>
            <w:r w:rsidR="000807A1">
              <w:t xml:space="preserve">must </w:t>
            </w:r>
            <w:r>
              <w:t xml:space="preserve">inform the person </w:t>
            </w:r>
            <w:r w:rsidR="004C1703">
              <w:t>of the following</w:t>
            </w:r>
            <w:r>
              <w:t>:</w:t>
            </w:r>
          </w:p>
          <w:p w14:paraId="33DEC9BB" w14:textId="19599AD3" w:rsidR="00AE610F" w:rsidRDefault="00E94FBA" w:rsidP="00747CE0">
            <w:pPr>
              <w:pStyle w:val="Header"/>
              <w:numPr>
                <w:ilvl w:val="0"/>
                <w:numId w:val="27"/>
              </w:numPr>
              <w:jc w:val="both"/>
            </w:pPr>
            <w:r>
              <w:t xml:space="preserve">if the person intends to reside in another state and to work or attend school in </w:t>
            </w:r>
            <w:r w:rsidR="004C1703">
              <w:t>Texas</w:t>
            </w:r>
            <w:r>
              <w:t>, the person must, not later than the seventh day after the date on which the person begins to work or attend school or the first date the applicable local law enforcement authority allows the person to register or verify registration, register or verify</w:t>
            </w:r>
            <w:r>
              <w:t xml:space="preserve"> registration with the local law enforcement authority in the municipality or county in which the person intends to work or attend school; and</w:t>
            </w:r>
          </w:p>
          <w:p w14:paraId="2D6FF6DE" w14:textId="6F312A70" w:rsidR="00B853EB" w:rsidRPr="002C6504" w:rsidRDefault="00E94FBA" w:rsidP="00747CE0">
            <w:pPr>
              <w:pStyle w:val="Header"/>
              <w:numPr>
                <w:ilvl w:val="0"/>
                <w:numId w:val="27"/>
              </w:numPr>
              <w:jc w:val="both"/>
            </w:pPr>
            <w:r>
              <w:t xml:space="preserve">if the person intends to reside in </w:t>
            </w:r>
            <w:r w:rsidR="004C1703">
              <w:t>Texas</w:t>
            </w:r>
            <w:r>
              <w:t xml:space="preserve"> and to work or attend school in another state and if the other state has a registration requirement for terrorist offenders, the person must, not later than the 10th day after the date on which the person begins to work or attend school in the other state</w:t>
            </w:r>
            <w:r>
              <w:t xml:space="preserve">, register with the law enforcement authority that is identified by </w:t>
            </w:r>
            <w:r w:rsidR="004C1703">
              <w:t>DPS</w:t>
            </w:r>
            <w:r>
              <w:t xml:space="preserve"> as the authority designated by that state to receive registration information.</w:t>
            </w:r>
          </w:p>
          <w:p w14:paraId="5A4D01A2" w14:textId="5061ED20" w:rsidR="002C6504" w:rsidRDefault="002C6504" w:rsidP="00747CE0">
            <w:pPr>
              <w:pStyle w:val="Header"/>
              <w:jc w:val="both"/>
              <w:rPr>
                <w:b/>
                <w:bCs/>
              </w:rPr>
            </w:pPr>
          </w:p>
          <w:p w14:paraId="57D2D7A4" w14:textId="3BF27F12" w:rsidR="00AC465F" w:rsidRPr="00AC465F" w:rsidRDefault="00E94FBA" w:rsidP="00747CE0">
            <w:pPr>
              <w:pStyle w:val="Header"/>
              <w:jc w:val="both"/>
              <w:rPr>
                <w:i/>
                <w:iCs/>
              </w:rPr>
            </w:pPr>
            <w:r w:rsidRPr="00AC465F">
              <w:rPr>
                <w:i/>
                <w:iCs/>
              </w:rPr>
              <w:t xml:space="preserve">Change </w:t>
            </w:r>
            <w:r>
              <w:rPr>
                <w:i/>
                <w:iCs/>
              </w:rPr>
              <w:t>o</w:t>
            </w:r>
            <w:r w:rsidRPr="00AC465F">
              <w:rPr>
                <w:i/>
                <w:iCs/>
              </w:rPr>
              <w:t xml:space="preserve">f Address </w:t>
            </w:r>
            <w:r>
              <w:rPr>
                <w:i/>
                <w:iCs/>
              </w:rPr>
              <w:t>o</w:t>
            </w:r>
            <w:r w:rsidRPr="00AC465F">
              <w:rPr>
                <w:i/>
                <w:iCs/>
              </w:rPr>
              <w:t xml:space="preserve">r Lack </w:t>
            </w:r>
            <w:r>
              <w:rPr>
                <w:i/>
                <w:iCs/>
              </w:rPr>
              <w:t>o</w:t>
            </w:r>
            <w:r w:rsidRPr="00AC465F">
              <w:rPr>
                <w:i/>
                <w:iCs/>
              </w:rPr>
              <w:t>f Address</w:t>
            </w:r>
          </w:p>
          <w:p w14:paraId="73CE6768" w14:textId="77777777" w:rsidR="00AC465F" w:rsidRDefault="00AC465F" w:rsidP="00747CE0">
            <w:pPr>
              <w:pStyle w:val="Header"/>
              <w:jc w:val="both"/>
              <w:rPr>
                <w:b/>
                <w:bCs/>
              </w:rPr>
            </w:pPr>
          </w:p>
          <w:p w14:paraId="0420BD55" w14:textId="6344465D" w:rsidR="00B92E66" w:rsidRPr="004F030B" w:rsidRDefault="00E94FBA" w:rsidP="00747CE0">
            <w:pPr>
              <w:pStyle w:val="Header"/>
              <w:jc w:val="both"/>
            </w:pPr>
            <w:r w:rsidRPr="004F030B">
              <w:t>S.B. 1518 requires a person required to register</w:t>
            </w:r>
            <w:r w:rsidR="00665FF7" w:rsidRPr="004F030B">
              <w:t xml:space="preserve"> </w:t>
            </w:r>
            <w:r w:rsidR="000807A1">
              <w:t xml:space="preserve">under the program </w:t>
            </w:r>
            <w:r w:rsidR="00665FF7" w:rsidRPr="004F030B">
              <w:t>who</w:t>
            </w:r>
            <w:r w:rsidRPr="004F030B">
              <w:t xml:space="preserve"> intends to change address, not later than the seventh day before the intended change, to report in person to the local law enforcement authority designated as the person's registration authority and the </w:t>
            </w:r>
            <w:r w:rsidR="003B43C2">
              <w:t xml:space="preserve">person's supervising </w:t>
            </w:r>
            <w:r w:rsidRPr="004F030B">
              <w:t>officer an</w:t>
            </w:r>
            <w:r w:rsidRPr="004F030B">
              <w:t xml:space="preserve">d </w:t>
            </w:r>
            <w:r w:rsidR="00665FF7" w:rsidRPr="004F030B">
              <w:t xml:space="preserve">to </w:t>
            </w:r>
            <w:r w:rsidRPr="004F030B">
              <w:t xml:space="preserve">provide the authority and the officer with the person's anticipated move date and new address. If </w:t>
            </w:r>
            <w:r w:rsidR="00654D90">
              <w:t xml:space="preserve">such </w:t>
            </w:r>
            <w:r w:rsidR="00665FF7" w:rsidRPr="004F030B">
              <w:t>a person</w:t>
            </w:r>
            <w:r w:rsidRPr="004F030B">
              <w:t xml:space="preserve"> changes address, the person must, not later than the seventh day after changing the address or the first date the applicable local law enfo</w:t>
            </w:r>
            <w:r w:rsidRPr="004F030B">
              <w:t xml:space="preserve">rcement authority allows the person to report, report in person to the authority in the municipality or county in which the person's new residence is located and provide the authority with proof of identity and proof of residence. Not later than the third </w:t>
            </w:r>
            <w:r w:rsidRPr="004F030B">
              <w:t xml:space="preserve">day after receiving such a report, the </w:t>
            </w:r>
            <w:r w:rsidR="00654D90">
              <w:t xml:space="preserve">person's supervising </w:t>
            </w:r>
            <w:r w:rsidRPr="004F030B">
              <w:t xml:space="preserve">officer must forward the </w:t>
            </w:r>
            <w:r w:rsidR="00665FF7" w:rsidRPr="004F030B">
              <w:t xml:space="preserve">required </w:t>
            </w:r>
            <w:r w:rsidRPr="004F030B">
              <w:t xml:space="preserve">information to the local law enforcement authority designated as the person's primary registration authority by </w:t>
            </w:r>
            <w:r w:rsidR="00665FF7" w:rsidRPr="004F030B">
              <w:t xml:space="preserve">DPS </w:t>
            </w:r>
            <w:r w:rsidRPr="004F030B">
              <w:t xml:space="preserve">and, if the person intends to move to another </w:t>
            </w:r>
            <w:r w:rsidRPr="004F030B">
              <w:t xml:space="preserve">municipality or county in </w:t>
            </w:r>
            <w:r w:rsidR="00665FF7" w:rsidRPr="004F030B">
              <w:t>Texas</w:t>
            </w:r>
            <w:r w:rsidRPr="004F030B">
              <w:t>, to the applicable local law enforcement authority in that municipality or county.</w:t>
            </w:r>
          </w:p>
          <w:p w14:paraId="770C07F8" w14:textId="77777777" w:rsidR="00B92E66" w:rsidRPr="004F030B" w:rsidRDefault="00B92E66" w:rsidP="00747CE0">
            <w:pPr>
              <w:pStyle w:val="Header"/>
              <w:jc w:val="both"/>
            </w:pPr>
          </w:p>
          <w:p w14:paraId="4A16E314" w14:textId="319EB709" w:rsidR="00B92E66" w:rsidRPr="004F030B" w:rsidRDefault="00E94FBA" w:rsidP="00747CE0">
            <w:pPr>
              <w:pStyle w:val="Header"/>
              <w:jc w:val="both"/>
            </w:pPr>
            <w:r w:rsidRPr="004F030B">
              <w:t xml:space="preserve">S.B. 1518 requires a person required to register </w:t>
            </w:r>
            <w:r w:rsidR="00C520DE">
              <w:t xml:space="preserve">under the program </w:t>
            </w:r>
            <w:r w:rsidRPr="004F030B">
              <w:t>who moves to another state that has a registration requirement for terror</w:t>
            </w:r>
            <w:r w:rsidRPr="004F030B">
              <w:t>ist offenders, not later than the 10th day after the date on which the person arrives in the other state, to register with the law enforcement agency that is identified by DPS as the agency designated by that state to receive registration information.</w:t>
            </w:r>
            <w:r w:rsidR="00D62F24" w:rsidRPr="004F030B">
              <w:t xml:space="preserve"> The bill requires</w:t>
            </w:r>
            <w:r w:rsidRPr="004F030B">
              <w:t xml:space="preserve"> the local law enforcement authority</w:t>
            </w:r>
            <w:r w:rsidR="00C520DE" w:rsidRPr="004F030B">
              <w:t>, not later than the third day after receipt of information from the person or the person's supervising officer, whichever is earlier</w:t>
            </w:r>
            <w:r w:rsidR="00C520DE">
              <w:t>,</w:t>
            </w:r>
            <w:r w:rsidRPr="004F030B">
              <w:t xml:space="preserve"> </w:t>
            </w:r>
            <w:r w:rsidR="00D62F24" w:rsidRPr="004F030B">
              <w:t>to</w:t>
            </w:r>
            <w:r w:rsidRPr="004F030B">
              <w:t xml:space="preserve"> forward the information to </w:t>
            </w:r>
            <w:r w:rsidR="00D62F24" w:rsidRPr="004F030B">
              <w:t>DPS</w:t>
            </w:r>
            <w:r w:rsidRPr="004F030B">
              <w:t xml:space="preserve"> and, if the person intends to move to </w:t>
            </w:r>
            <w:r w:rsidRPr="004F030B">
              <w:t xml:space="preserve">another municipality or county in </w:t>
            </w:r>
            <w:r w:rsidR="00D62F24" w:rsidRPr="004F030B">
              <w:t>Texas</w:t>
            </w:r>
            <w:r w:rsidRPr="004F030B">
              <w:t xml:space="preserve"> to the applicable local law enforcement authority in that municipality or county.</w:t>
            </w:r>
          </w:p>
          <w:p w14:paraId="6B124550" w14:textId="77777777" w:rsidR="00B92E66" w:rsidRPr="004F030B" w:rsidRDefault="00B92E66" w:rsidP="00747CE0">
            <w:pPr>
              <w:pStyle w:val="Header"/>
              <w:jc w:val="both"/>
            </w:pPr>
          </w:p>
          <w:p w14:paraId="36FA001B" w14:textId="0651D37F" w:rsidR="00B92E66" w:rsidRPr="004F030B" w:rsidRDefault="00E94FBA" w:rsidP="00747CE0">
            <w:pPr>
              <w:pStyle w:val="Header"/>
              <w:jc w:val="both"/>
            </w:pPr>
            <w:r w:rsidRPr="004F030B">
              <w:t>S.B. 1518 establishes that if a person who reports to a local law enforcement authority as required does not move on or before the an</w:t>
            </w:r>
            <w:r w:rsidRPr="004F030B">
              <w:t>ticipated move date or does not move to the new address provided to the authority, the person must do the following:</w:t>
            </w:r>
          </w:p>
          <w:p w14:paraId="2B7786AC" w14:textId="4359FB9F" w:rsidR="00B92E66" w:rsidRPr="004F030B" w:rsidRDefault="00E94FBA" w:rsidP="00747CE0">
            <w:pPr>
              <w:pStyle w:val="Header"/>
              <w:numPr>
                <w:ilvl w:val="0"/>
                <w:numId w:val="28"/>
              </w:numPr>
              <w:jc w:val="both"/>
            </w:pPr>
            <w:r w:rsidRPr="004F030B">
              <w:t>not later than the seventh day after the anticipated move date, and not less than weekly after that seventh day, report to the local law en</w:t>
            </w:r>
            <w:r w:rsidRPr="004F030B">
              <w:t>forcement authority designated as the person's primary registration authority and provide an explanation to the authority regarding any changes in the anticipated move date and intended residence; and</w:t>
            </w:r>
          </w:p>
          <w:p w14:paraId="0A90EFE2" w14:textId="127F2AEC" w:rsidR="00B92E66" w:rsidRPr="004F030B" w:rsidRDefault="00E94FBA" w:rsidP="00747CE0">
            <w:pPr>
              <w:pStyle w:val="Header"/>
              <w:numPr>
                <w:ilvl w:val="0"/>
                <w:numId w:val="28"/>
              </w:numPr>
              <w:jc w:val="both"/>
            </w:pPr>
            <w:r w:rsidRPr="004F030B">
              <w:t>report to the</w:t>
            </w:r>
            <w:r w:rsidR="003B43C2">
              <w:t xml:space="preserve"> person's</w:t>
            </w:r>
            <w:r w:rsidRPr="004F030B">
              <w:t xml:space="preserve"> supervising </w:t>
            </w:r>
            <w:r w:rsidR="003B43C2">
              <w:t>officer</w:t>
            </w:r>
            <w:r w:rsidRPr="004F030B">
              <w:t xml:space="preserve"> not less tha</w:t>
            </w:r>
            <w:r w:rsidRPr="004F030B">
              <w:t>n weekly during any period in which the person has not moved to an intended residence.</w:t>
            </w:r>
          </w:p>
          <w:p w14:paraId="754F6360" w14:textId="77777777" w:rsidR="00B92E66" w:rsidRPr="004F030B" w:rsidRDefault="00B92E66" w:rsidP="00747CE0">
            <w:pPr>
              <w:pStyle w:val="Header"/>
              <w:jc w:val="both"/>
            </w:pPr>
          </w:p>
          <w:p w14:paraId="488A8EFD" w14:textId="07481B33" w:rsidR="00D62F24" w:rsidRPr="004F030B" w:rsidRDefault="00E94FBA" w:rsidP="00747CE0">
            <w:pPr>
              <w:pStyle w:val="Header"/>
              <w:jc w:val="both"/>
            </w:pPr>
            <w:r w:rsidRPr="004F030B">
              <w:t>S.B. 1518 requires</w:t>
            </w:r>
            <w:r w:rsidR="00C520DE">
              <w:t xml:space="preserve"> DPS,</w:t>
            </w:r>
            <w:r w:rsidRPr="004F030B">
              <w:t xml:space="preserve"> </w:t>
            </w:r>
            <w:r w:rsidR="00654D90">
              <w:t>if</w:t>
            </w:r>
            <w:r w:rsidRPr="004F030B">
              <w:t xml:space="preserve"> the person moves to another municipality or county in Texas</w:t>
            </w:r>
            <w:r w:rsidR="00C520DE">
              <w:t>,</w:t>
            </w:r>
            <w:r w:rsidR="00B92E66" w:rsidRPr="004F030B">
              <w:t xml:space="preserve"> </w:t>
            </w:r>
            <w:r w:rsidR="00C520DE">
              <w:t xml:space="preserve">to </w:t>
            </w:r>
            <w:r w:rsidRPr="004F030B">
              <w:t xml:space="preserve">inform the applicable local law enforcement authority in the new area of the </w:t>
            </w:r>
            <w:r w:rsidRPr="004F030B">
              <w:t>person's residence not later than the third day after the date the person moves.</w:t>
            </w:r>
            <w:r w:rsidR="00B92E66" w:rsidRPr="004F030B">
              <w:t xml:space="preserve"> If the person moves to another state, </w:t>
            </w:r>
            <w:r w:rsidRPr="004F030B">
              <w:t>DPS must</w:t>
            </w:r>
            <w:r w:rsidR="00B92E66" w:rsidRPr="004F030B">
              <w:t>, immediately on receiving</w:t>
            </w:r>
            <w:r w:rsidRPr="004F030B">
              <w:t xml:space="preserve"> such</w:t>
            </w:r>
            <w:r w:rsidR="00B92E66" w:rsidRPr="004F030B">
              <w:t xml:space="preserve"> information</w:t>
            </w:r>
            <w:r w:rsidRPr="004F030B">
              <w:t>:</w:t>
            </w:r>
            <w:r w:rsidR="00B92E66" w:rsidRPr="004F030B">
              <w:t xml:space="preserve"> </w:t>
            </w:r>
          </w:p>
          <w:p w14:paraId="383E701C" w14:textId="1C7B4C87" w:rsidR="00B92E66" w:rsidRPr="004F030B" w:rsidRDefault="00E94FBA" w:rsidP="00747CE0">
            <w:pPr>
              <w:pStyle w:val="Header"/>
              <w:numPr>
                <w:ilvl w:val="0"/>
                <w:numId w:val="29"/>
              </w:numPr>
              <w:jc w:val="both"/>
            </w:pPr>
            <w:r w:rsidRPr="004F030B">
              <w:t xml:space="preserve">inform the agency that is designated by the other state to receive </w:t>
            </w:r>
            <w:r w:rsidRPr="004F030B">
              <w:t>registration information, if that state has a registration requirement for terrorist offenders; and</w:t>
            </w:r>
          </w:p>
          <w:p w14:paraId="48B41CA9" w14:textId="74482B1F" w:rsidR="00B92E66" w:rsidRPr="00B92E66" w:rsidRDefault="00E94FBA" w:rsidP="00747CE0">
            <w:pPr>
              <w:pStyle w:val="Header"/>
              <w:numPr>
                <w:ilvl w:val="0"/>
                <w:numId w:val="29"/>
              </w:numPr>
              <w:jc w:val="both"/>
              <w:rPr>
                <w:b/>
                <w:bCs/>
              </w:rPr>
            </w:pPr>
            <w:r w:rsidRPr="004F030B">
              <w:t xml:space="preserve">send to the </w:t>
            </w:r>
            <w:r w:rsidR="00C520DE">
              <w:t>FBI</w:t>
            </w:r>
            <w:r w:rsidRPr="004F030B">
              <w:t xml:space="preserve"> a copy of the person's registration form, including the record of conviction and a complete set of fingerprints.</w:t>
            </w:r>
          </w:p>
          <w:p w14:paraId="40BC544A" w14:textId="77777777" w:rsidR="00B92E66" w:rsidRPr="00B92E66" w:rsidRDefault="00B92E66" w:rsidP="00747CE0">
            <w:pPr>
              <w:pStyle w:val="Header"/>
              <w:jc w:val="both"/>
              <w:rPr>
                <w:b/>
                <w:bCs/>
              </w:rPr>
            </w:pPr>
          </w:p>
          <w:p w14:paraId="35FDF8C7" w14:textId="0FAB3BED" w:rsidR="00B92E66" w:rsidRPr="004F030B" w:rsidRDefault="00E94FBA" w:rsidP="00747CE0">
            <w:pPr>
              <w:pStyle w:val="Header"/>
              <w:jc w:val="both"/>
            </w:pPr>
            <w:r w:rsidRPr="004F030B">
              <w:t>S.B. 1518 establishes that</w:t>
            </w:r>
            <w:r w:rsidRPr="004F030B">
              <w:t xml:space="preserve"> if a person required to register </w:t>
            </w:r>
            <w:r w:rsidR="00C520DE">
              <w:t xml:space="preserve">under the program </w:t>
            </w:r>
            <w:r w:rsidRPr="004F030B">
              <w:t>resides for more than seven days at a location or locations to which a physical address has not been assigned by a governmental entity, the person, not less than once in each 30-day period, must confirm t</w:t>
            </w:r>
            <w:r w:rsidRPr="004F030B">
              <w:t xml:space="preserve">he person's location or locations by reporting to the local law enforcement authority in the municipality </w:t>
            </w:r>
            <w:r w:rsidR="003B43C2">
              <w:t xml:space="preserve">or county </w:t>
            </w:r>
            <w:r w:rsidRPr="004F030B">
              <w:t>where the person resides</w:t>
            </w:r>
            <w:r w:rsidR="003B43C2">
              <w:t>, as applicable</w:t>
            </w:r>
            <w:r w:rsidR="00D15260">
              <w:t>,</w:t>
            </w:r>
            <w:r w:rsidRPr="004F030B">
              <w:t xml:space="preserve"> and by providing a detailed description of the applicable location or locations.</w:t>
            </w:r>
          </w:p>
          <w:p w14:paraId="58427E50" w14:textId="09F4B016" w:rsidR="002C6504" w:rsidRDefault="002C6504" w:rsidP="00747CE0">
            <w:pPr>
              <w:pStyle w:val="Header"/>
              <w:jc w:val="both"/>
              <w:rPr>
                <w:b/>
                <w:bCs/>
              </w:rPr>
            </w:pPr>
          </w:p>
          <w:p w14:paraId="0B13FA7C" w14:textId="07524C93" w:rsidR="002C6504" w:rsidRPr="004F030B" w:rsidRDefault="00E94FBA" w:rsidP="00747CE0">
            <w:pPr>
              <w:pStyle w:val="Header"/>
              <w:jc w:val="both"/>
              <w:rPr>
                <w:i/>
                <w:iCs/>
              </w:rPr>
            </w:pPr>
            <w:r w:rsidRPr="004F030B">
              <w:rPr>
                <w:i/>
                <w:iCs/>
              </w:rPr>
              <w:t xml:space="preserve">Status Report </w:t>
            </w:r>
            <w:r>
              <w:rPr>
                <w:i/>
                <w:iCs/>
              </w:rPr>
              <w:t>b</w:t>
            </w:r>
            <w:r w:rsidRPr="004F030B">
              <w:rPr>
                <w:i/>
                <w:iCs/>
              </w:rPr>
              <w:t xml:space="preserve">y </w:t>
            </w:r>
            <w:r w:rsidRPr="004F030B">
              <w:rPr>
                <w:i/>
                <w:iCs/>
              </w:rPr>
              <w:t xml:space="preserve">Supervising Officer </w:t>
            </w:r>
            <w:r>
              <w:rPr>
                <w:i/>
                <w:iCs/>
              </w:rPr>
              <w:t>o</w:t>
            </w:r>
            <w:r w:rsidRPr="004F030B">
              <w:rPr>
                <w:i/>
                <w:iCs/>
              </w:rPr>
              <w:t>r Local Law Enforcement Authority</w:t>
            </w:r>
          </w:p>
          <w:p w14:paraId="153DF806" w14:textId="7B5069FB" w:rsidR="002C6504" w:rsidRDefault="002C6504" w:rsidP="00747CE0">
            <w:pPr>
              <w:pStyle w:val="Header"/>
              <w:jc w:val="both"/>
              <w:rPr>
                <w:b/>
                <w:bCs/>
              </w:rPr>
            </w:pPr>
          </w:p>
          <w:p w14:paraId="56FEC66E" w14:textId="30E0AB7D" w:rsidR="004F030B" w:rsidRDefault="00E94FBA" w:rsidP="00747CE0">
            <w:pPr>
              <w:pStyle w:val="Header"/>
              <w:jc w:val="both"/>
            </w:pPr>
            <w:r w:rsidRPr="00C006CC">
              <w:t>S.B. 1518 require</w:t>
            </w:r>
            <w:r w:rsidR="00052072" w:rsidRPr="00C006CC">
              <w:t>s</w:t>
            </w:r>
            <w:r w:rsidRPr="00C006CC">
              <w:t xml:space="preserve"> </w:t>
            </w:r>
            <w:r w:rsidR="00052072" w:rsidRPr="00C006CC">
              <w:t xml:space="preserve">an </w:t>
            </w:r>
            <w:r w:rsidRPr="00C006CC">
              <w:t xml:space="preserve">officer supervising a person subject to registration </w:t>
            </w:r>
            <w:r w:rsidR="00052072" w:rsidRPr="00C006CC">
              <w:t>who</w:t>
            </w:r>
            <w:r w:rsidRPr="00C006CC">
              <w:t xml:space="preserve"> receives information to the effect that the person's status has changed in any manner that affects proper supervision of the person, </w:t>
            </w:r>
            <w:r w:rsidR="002B5D50" w:rsidRPr="002B5D50">
              <w:t xml:space="preserve">including a change in the person's name, physical health, job or educational status, including higher educational status, incarceration, or terms of release, </w:t>
            </w:r>
            <w:r w:rsidR="00052072" w:rsidRPr="00C006CC">
              <w:t>to</w:t>
            </w:r>
            <w:r w:rsidRPr="00C006CC">
              <w:t xml:space="preserve"> promptly notify the appropriate local law enforcement authority or authorities of that change. If the person intends to change address, the officer </w:t>
            </w:r>
            <w:r w:rsidR="00052072" w:rsidRPr="00C006CC">
              <w:t>must also</w:t>
            </w:r>
            <w:r w:rsidRPr="00C006CC">
              <w:t xml:space="preserve"> notify the </w:t>
            </w:r>
            <w:r w:rsidR="00052072" w:rsidRPr="00C006CC">
              <w:t xml:space="preserve">applicable </w:t>
            </w:r>
            <w:r w:rsidRPr="00C006CC">
              <w:t>local law enforcement authorities</w:t>
            </w:r>
            <w:r w:rsidR="00052072" w:rsidRPr="00C006CC">
              <w:t xml:space="preserve">. </w:t>
            </w:r>
            <w:r w:rsidR="002B5D50">
              <w:t>The bill requires the officer, n</w:t>
            </w:r>
            <w:r w:rsidRPr="00C006CC">
              <w:t xml:space="preserve">ot later than the seventh day after the date the officer receives the relevant information, </w:t>
            </w:r>
            <w:r w:rsidR="002B5D50">
              <w:t>to</w:t>
            </w:r>
            <w:r w:rsidRPr="00C006CC">
              <w:t xml:space="preserve"> notify the </w:t>
            </w:r>
            <w:r w:rsidR="003B43C2">
              <w:t>applicable</w:t>
            </w:r>
            <w:r w:rsidRPr="00C006CC">
              <w:t xml:space="preserve"> authority of any change in the person's job or educational status in which the person becomes employed, begin</w:t>
            </w:r>
            <w:r w:rsidRPr="00C006CC">
              <w:t>s to carry on a vocation, or becomes a student at a particular institution of higher education or terminates the person's status in that capacity.</w:t>
            </w:r>
            <w:r>
              <w:t xml:space="preserve"> </w:t>
            </w:r>
            <w:r w:rsidR="002B5D50">
              <w:t>The bill requires the person, n</w:t>
            </w:r>
            <w:r w:rsidRPr="00C006CC">
              <w:t>ot later than the seventh day after the date of the change or the first date t</w:t>
            </w:r>
            <w:r w:rsidRPr="00C006CC">
              <w:t xml:space="preserve">he applicable authority by policy allows the person to report, </w:t>
            </w:r>
            <w:r w:rsidR="002B5D50">
              <w:t>to</w:t>
            </w:r>
            <w:r w:rsidRPr="00C006CC">
              <w:t xml:space="preserve"> report to the authority designated as the person's registration authority any change in the person's name or job or educational status or if the person is hospitalized for any reason.</w:t>
            </w:r>
          </w:p>
          <w:p w14:paraId="2874F80C" w14:textId="2A5CA087" w:rsidR="00C006CC" w:rsidRDefault="00C006CC" w:rsidP="00747CE0">
            <w:pPr>
              <w:pStyle w:val="Header"/>
              <w:jc w:val="both"/>
            </w:pPr>
          </w:p>
          <w:p w14:paraId="3E872F6A" w14:textId="42FC46DA" w:rsidR="00C006CC" w:rsidRPr="00C006CC" w:rsidRDefault="00E94FBA" w:rsidP="00747CE0">
            <w:pPr>
              <w:pStyle w:val="Header"/>
              <w:jc w:val="both"/>
              <w:rPr>
                <w:i/>
                <w:iCs/>
              </w:rPr>
            </w:pPr>
            <w:r w:rsidRPr="00C006CC">
              <w:rPr>
                <w:i/>
                <w:iCs/>
              </w:rPr>
              <w:t>Law E</w:t>
            </w:r>
            <w:r w:rsidRPr="00C006CC">
              <w:rPr>
                <w:i/>
                <w:iCs/>
              </w:rPr>
              <w:t xml:space="preserve">nforcement Verification </w:t>
            </w:r>
            <w:r w:rsidR="00C0693F">
              <w:rPr>
                <w:i/>
                <w:iCs/>
              </w:rPr>
              <w:t>o</w:t>
            </w:r>
            <w:r w:rsidRPr="00C006CC">
              <w:rPr>
                <w:i/>
                <w:iCs/>
              </w:rPr>
              <w:t>f Registration Information</w:t>
            </w:r>
          </w:p>
          <w:p w14:paraId="2C91BA4D" w14:textId="6DA4F536" w:rsidR="00C006CC" w:rsidRDefault="00C006CC" w:rsidP="00747CE0">
            <w:pPr>
              <w:pStyle w:val="Header"/>
              <w:jc w:val="both"/>
            </w:pPr>
          </w:p>
          <w:p w14:paraId="59E0530E" w14:textId="42857E7F" w:rsidR="00C006CC" w:rsidRDefault="00E94FBA" w:rsidP="00747CE0">
            <w:pPr>
              <w:pStyle w:val="Header"/>
              <w:jc w:val="both"/>
            </w:pPr>
            <w:r w:rsidRPr="00C006CC">
              <w:t xml:space="preserve">S.B. 1518 </w:t>
            </w:r>
            <w:r>
              <w:t xml:space="preserve">requires </w:t>
            </w:r>
            <w:r w:rsidR="00666D33">
              <w:t xml:space="preserve">a person subject to registration under the program </w:t>
            </w:r>
            <w:r w:rsidR="00F06FDE">
              <w:t>who has</w:t>
            </w:r>
            <w:r w:rsidR="00666D33">
              <w:t>,</w:t>
            </w:r>
            <w:r w:rsidR="00F06FDE">
              <w:t xml:space="preserve"> </w:t>
            </w:r>
            <w:r w:rsidR="00F06FDE" w:rsidRPr="00F06FDE">
              <w:t xml:space="preserve">with respect to an offense </w:t>
            </w:r>
            <w:r w:rsidR="00666D33">
              <w:t>requiring</w:t>
            </w:r>
            <w:r w:rsidR="00F06FDE" w:rsidRPr="00F06FDE">
              <w:t xml:space="preserve"> regist</w:t>
            </w:r>
            <w:r w:rsidR="00666D33">
              <w:t xml:space="preserve">ration </w:t>
            </w:r>
            <w:r w:rsidR="00F06FDE" w:rsidRPr="00F06FDE">
              <w:t xml:space="preserve">under the </w:t>
            </w:r>
            <w:r w:rsidR="00666D33">
              <w:t>program,</w:t>
            </w:r>
            <w:r w:rsidR="00F06FDE">
              <w:t xml:space="preserve"> </w:t>
            </w:r>
            <w:r>
              <w:t xml:space="preserve">been convicted two or more times, received an order of deferred adjudication two or more times, or been convicted and received an order of deferred adjudication </w:t>
            </w:r>
            <w:r w:rsidR="00F06FDE">
              <w:t>to</w:t>
            </w:r>
            <w:r>
              <w:t xml:space="preserve"> report to </w:t>
            </w:r>
            <w:r w:rsidR="00085B31">
              <w:t>the</w:t>
            </w:r>
            <w:r w:rsidR="00C2584F">
              <w:t xml:space="preserve"> </w:t>
            </w:r>
            <w:r w:rsidR="00C0693F">
              <w:t xml:space="preserve">designated </w:t>
            </w:r>
            <w:r>
              <w:t>local law enforcement authority not less than once in each 90-day p</w:t>
            </w:r>
            <w:r>
              <w:t xml:space="preserve">eriod following the date the person first registered </w:t>
            </w:r>
            <w:r w:rsidR="00666D33">
              <w:t xml:space="preserve">under the program </w:t>
            </w:r>
            <w:r>
              <w:t>to verify the information in the registration form</w:t>
            </w:r>
            <w:r w:rsidR="00C2584F">
              <w:t xml:space="preserve"> m</w:t>
            </w:r>
            <w:r w:rsidR="00C2584F" w:rsidRPr="00C2584F">
              <w:t>aintained by the authority</w:t>
            </w:r>
            <w:r w:rsidR="00F06FDE">
              <w:t xml:space="preserve">. </w:t>
            </w:r>
            <w:r>
              <w:t xml:space="preserve">A person subject to registration who is not subject to </w:t>
            </w:r>
            <w:r w:rsidR="00C2584F">
              <w:t>such a</w:t>
            </w:r>
            <w:r>
              <w:t xml:space="preserve"> requirement </w:t>
            </w:r>
            <w:r w:rsidR="004E2862">
              <w:t>must report</w:t>
            </w:r>
            <w:r>
              <w:t xml:space="preserve"> to the </w:t>
            </w:r>
            <w:r w:rsidR="004E2862">
              <w:t xml:space="preserve">designated </w:t>
            </w:r>
            <w:r>
              <w:t>l</w:t>
            </w:r>
            <w:r>
              <w:t xml:space="preserve">ocal law enforcement authority once each year not earlier than the 30th day before and not later than the 30th day after the anniversary of the person's date of birth to verify the information in </w:t>
            </w:r>
            <w:r w:rsidR="00C2584F">
              <w:t xml:space="preserve">the </w:t>
            </w:r>
            <w:r>
              <w:t>form</w:t>
            </w:r>
            <w:r w:rsidR="004E2862">
              <w:t>.</w:t>
            </w:r>
          </w:p>
          <w:p w14:paraId="0DDF180E" w14:textId="77777777" w:rsidR="00C006CC" w:rsidRDefault="00C006CC" w:rsidP="00747CE0">
            <w:pPr>
              <w:pStyle w:val="Header"/>
              <w:jc w:val="both"/>
            </w:pPr>
          </w:p>
          <w:p w14:paraId="42AA8E01" w14:textId="7ADDC0AE" w:rsidR="00C006CC" w:rsidRDefault="00E94FBA" w:rsidP="00747CE0">
            <w:pPr>
              <w:pStyle w:val="Header"/>
              <w:jc w:val="both"/>
            </w:pPr>
            <w:r w:rsidRPr="00C2584F">
              <w:t xml:space="preserve">S.B. 1518 </w:t>
            </w:r>
            <w:r>
              <w:t xml:space="preserve">authorizes </w:t>
            </w:r>
            <w:r w:rsidR="00730470">
              <w:t>the</w:t>
            </w:r>
            <w:r>
              <w:t xml:space="preserve"> local law enforcement au</w:t>
            </w:r>
            <w:r>
              <w:t>thority</w:t>
            </w:r>
            <w:r w:rsidR="00730470">
              <w:t xml:space="preserve"> designated by DPS as the person's registration authority</w:t>
            </w:r>
            <w:r>
              <w:t xml:space="preserve"> to direct the person to report to the authority to verify the information in the registration form maintained by DPS for that person. The </w:t>
            </w:r>
            <w:r w:rsidR="009F7010">
              <w:t xml:space="preserve">bill authorizes the authority to </w:t>
            </w:r>
            <w:r>
              <w:t>direct the person to</w:t>
            </w:r>
            <w:r>
              <w:t xml:space="preserve"> report </w:t>
            </w:r>
            <w:r w:rsidR="009F7010">
              <w:t xml:space="preserve">in this manner </w:t>
            </w:r>
            <w:r>
              <w:t>once in each 90-day period following the date the person first registered</w:t>
            </w:r>
            <w:r w:rsidR="00BC47CF">
              <w:t xml:space="preserve"> under the program</w:t>
            </w:r>
            <w:r>
              <w:t xml:space="preserve">, if the person is required to report </w:t>
            </w:r>
            <w:r w:rsidR="00BC47CF">
              <w:t xml:space="preserve">not less than </w:t>
            </w:r>
            <w:r w:rsidR="009F7010">
              <w:t>this frequency</w:t>
            </w:r>
            <w:r>
              <w:t xml:space="preserve"> </w:t>
            </w:r>
            <w:r w:rsidR="009F7010">
              <w:t>with respect to verification of the authority's form,</w:t>
            </w:r>
            <w:r>
              <w:t xml:space="preserve"> or once in each year </w:t>
            </w:r>
            <w:r>
              <w:t xml:space="preserve">not earlier than the 30th day before and not later than the 30th day after the anniversary of the person's date of birth, if the person is required to report </w:t>
            </w:r>
            <w:r w:rsidR="009F7010">
              <w:t>with this frequency</w:t>
            </w:r>
            <w:r>
              <w:t xml:space="preserve"> </w:t>
            </w:r>
            <w:r w:rsidR="009F7010">
              <w:t>with respect to verification of the authority's form.</w:t>
            </w:r>
            <w:r>
              <w:t xml:space="preserve"> </w:t>
            </w:r>
            <w:r w:rsidR="009F7010">
              <w:t xml:space="preserve">The bill prohibits such an </w:t>
            </w:r>
            <w:r>
              <w:t xml:space="preserve">authority </w:t>
            </w:r>
            <w:r w:rsidR="009F7010">
              <w:t>from</w:t>
            </w:r>
            <w:r>
              <w:t xml:space="preserve"> direct</w:t>
            </w:r>
            <w:r w:rsidR="009F7010">
              <w:t>ing</w:t>
            </w:r>
            <w:r>
              <w:t xml:space="preserve"> a person to report to the authority </w:t>
            </w:r>
            <w:r w:rsidR="009F7010">
              <w:t xml:space="preserve">for verification of </w:t>
            </w:r>
            <w:r w:rsidR="00861490">
              <w:t xml:space="preserve">the registration </w:t>
            </w:r>
            <w:r w:rsidR="009F7010">
              <w:t>form,</w:t>
            </w:r>
            <w:r>
              <w:t xml:space="preserve"> if the person is in compliance with the reporting requirements </w:t>
            </w:r>
            <w:r w:rsidR="009F7010">
              <w:t xml:space="preserve">for verification of the authority's form. </w:t>
            </w:r>
          </w:p>
          <w:p w14:paraId="241689B1" w14:textId="77777777" w:rsidR="00C006CC" w:rsidRDefault="00C006CC" w:rsidP="00747CE0">
            <w:pPr>
              <w:pStyle w:val="Header"/>
              <w:jc w:val="both"/>
            </w:pPr>
          </w:p>
          <w:p w14:paraId="0FAD102A" w14:textId="4E32F160" w:rsidR="00C006CC" w:rsidRDefault="00E94FBA" w:rsidP="00747CE0">
            <w:pPr>
              <w:pStyle w:val="Header"/>
              <w:jc w:val="both"/>
            </w:pPr>
            <w:r w:rsidRPr="009F7010">
              <w:t xml:space="preserve">S.B. 1518 </w:t>
            </w:r>
            <w:r>
              <w:t xml:space="preserve">requires a </w:t>
            </w:r>
            <w:r>
              <w:t>local law enforcement authority to require the person to produce proof of the person's identity and residence before the authority gives the registration form to the person for verification. If the information in the form is complete and accurate, the pers</w:t>
            </w:r>
            <w:r>
              <w:t xml:space="preserve">on </w:t>
            </w:r>
            <w:r w:rsidR="00085B31">
              <w:t>must</w:t>
            </w:r>
            <w:r>
              <w:t xml:space="preserve"> verify registration by signing the form</w:t>
            </w:r>
            <w:r w:rsidR="00085B31">
              <w:t>, and</w:t>
            </w:r>
            <w:r w:rsidR="00861490">
              <w:t>,</w:t>
            </w:r>
            <w:r w:rsidR="00085B31">
              <w:t xml:space="preserve"> if the</w:t>
            </w:r>
            <w:r>
              <w:t xml:space="preserve"> information is not complete or not accurate, the person </w:t>
            </w:r>
            <w:r w:rsidR="00085B31">
              <w:t>must</w:t>
            </w:r>
            <w:r>
              <w:t xml:space="preserve"> make any necessary additions or corrections before signing the form.</w:t>
            </w:r>
          </w:p>
          <w:p w14:paraId="7D51CBF5" w14:textId="77777777" w:rsidR="00C006CC" w:rsidRDefault="00C006CC" w:rsidP="00747CE0">
            <w:pPr>
              <w:pStyle w:val="Header"/>
              <w:jc w:val="both"/>
            </w:pPr>
          </w:p>
          <w:p w14:paraId="460A78C1" w14:textId="33ABDEE0" w:rsidR="00C006CC" w:rsidRDefault="00E94FBA" w:rsidP="00747CE0">
            <w:pPr>
              <w:pStyle w:val="Header"/>
              <w:jc w:val="both"/>
            </w:pPr>
            <w:r>
              <w:t xml:space="preserve">S.B. 1518 authorizes </w:t>
            </w:r>
            <w:r w:rsidR="00730470">
              <w:t>the</w:t>
            </w:r>
            <w:r>
              <w:t xml:space="preserve"> local law enforcement authority designa</w:t>
            </w:r>
            <w:r>
              <w:t xml:space="preserve">ted as a person's primary registration authority by </w:t>
            </w:r>
            <w:r w:rsidR="00730470">
              <w:t>DPS</w:t>
            </w:r>
            <w:r>
              <w:t xml:space="preserve"> </w:t>
            </w:r>
            <w:r w:rsidR="00730470">
              <w:t>to</w:t>
            </w:r>
            <w:r>
              <w:t xml:space="preserve"> mail </w:t>
            </w:r>
            <w:r w:rsidR="00861490">
              <w:t xml:space="preserve">at any time </w:t>
            </w:r>
            <w:r>
              <w:t xml:space="preserve">a nonforwardable verification form to the last reported address of the person. </w:t>
            </w:r>
            <w:r w:rsidR="00730470">
              <w:t>The bill requires the person, n</w:t>
            </w:r>
            <w:r>
              <w:t xml:space="preserve">ot later than the 21st day after receipt of </w:t>
            </w:r>
            <w:r w:rsidR="00730470">
              <w:t xml:space="preserve">the </w:t>
            </w:r>
            <w:r>
              <w:t>verification form</w:t>
            </w:r>
            <w:r w:rsidR="00861490">
              <w:t>,</w:t>
            </w:r>
            <w:r>
              <w:t xml:space="preserve"> </w:t>
            </w:r>
            <w:r w:rsidR="00730470">
              <w:t>to do the following:</w:t>
            </w:r>
          </w:p>
          <w:p w14:paraId="6D386DA3" w14:textId="41500C40" w:rsidR="00C006CC" w:rsidRDefault="00E94FBA" w:rsidP="00747CE0">
            <w:pPr>
              <w:pStyle w:val="Header"/>
              <w:numPr>
                <w:ilvl w:val="0"/>
                <w:numId w:val="30"/>
              </w:numPr>
              <w:jc w:val="both"/>
            </w:pPr>
            <w:r>
              <w:t>indicate on the form whether the person still resides at the last reported address or the person's new address;</w:t>
            </w:r>
          </w:p>
          <w:p w14:paraId="42370DCB" w14:textId="36F2BA5C" w:rsidR="00C006CC" w:rsidRDefault="00E94FBA" w:rsidP="00747CE0">
            <w:pPr>
              <w:pStyle w:val="Header"/>
              <w:numPr>
                <w:ilvl w:val="0"/>
                <w:numId w:val="30"/>
              </w:numPr>
              <w:jc w:val="both"/>
            </w:pPr>
            <w:r>
              <w:t>complete any other information required by the form;</w:t>
            </w:r>
          </w:p>
          <w:p w14:paraId="37DAD579" w14:textId="18E41D5D" w:rsidR="00C006CC" w:rsidRDefault="00E94FBA" w:rsidP="00747CE0">
            <w:pPr>
              <w:pStyle w:val="Header"/>
              <w:numPr>
                <w:ilvl w:val="0"/>
                <w:numId w:val="30"/>
              </w:numPr>
              <w:jc w:val="both"/>
            </w:pPr>
            <w:r>
              <w:t>sign the form; and</w:t>
            </w:r>
          </w:p>
          <w:p w14:paraId="5FCFDD2C" w14:textId="02472645" w:rsidR="00C006CC" w:rsidRDefault="00E94FBA" w:rsidP="00747CE0">
            <w:pPr>
              <w:pStyle w:val="Header"/>
              <w:numPr>
                <w:ilvl w:val="0"/>
                <w:numId w:val="30"/>
              </w:numPr>
              <w:jc w:val="both"/>
            </w:pPr>
            <w:r>
              <w:t>return the form to the authority.</w:t>
            </w:r>
          </w:p>
          <w:p w14:paraId="4464D56C" w14:textId="77777777" w:rsidR="00C006CC" w:rsidRDefault="00C006CC" w:rsidP="00747CE0">
            <w:pPr>
              <w:pStyle w:val="Header"/>
              <w:jc w:val="both"/>
            </w:pPr>
          </w:p>
          <w:p w14:paraId="6C5FFF44" w14:textId="7B746D6D" w:rsidR="00C006CC" w:rsidRDefault="00E94FBA" w:rsidP="00747CE0">
            <w:pPr>
              <w:pStyle w:val="Header"/>
              <w:jc w:val="both"/>
            </w:pPr>
            <w:r>
              <w:t>S.B. 1518 establish</w:t>
            </w:r>
            <w:r>
              <w:t xml:space="preserve">es that for purposes of </w:t>
            </w:r>
            <w:r w:rsidRPr="00730470">
              <w:t>law enforcement verification of registration information</w:t>
            </w:r>
            <w:r>
              <w:t>, a person receives multiple convictions or orders of deferred adjudication regardless of whether the judgments or orders are entered on different dates or the offenses for whi</w:t>
            </w:r>
            <w:r>
              <w:t>ch the person was convicted or placed on deferred adjudication arose out of different criminal transactions.</w:t>
            </w:r>
          </w:p>
          <w:p w14:paraId="1A83C6DC" w14:textId="77777777" w:rsidR="00C006CC" w:rsidRPr="00C006CC" w:rsidRDefault="00C006CC" w:rsidP="00747CE0">
            <w:pPr>
              <w:pStyle w:val="Header"/>
              <w:jc w:val="both"/>
            </w:pPr>
          </w:p>
          <w:p w14:paraId="73187991" w14:textId="36CC370F" w:rsidR="004F030B" w:rsidRPr="00730470" w:rsidRDefault="00E94FBA" w:rsidP="00747CE0">
            <w:pPr>
              <w:pStyle w:val="Header"/>
              <w:jc w:val="both"/>
              <w:rPr>
                <w:i/>
                <w:iCs/>
              </w:rPr>
            </w:pPr>
            <w:r w:rsidRPr="00730470">
              <w:rPr>
                <w:i/>
                <w:iCs/>
              </w:rPr>
              <w:t xml:space="preserve">Registration </w:t>
            </w:r>
            <w:r>
              <w:rPr>
                <w:i/>
                <w:iCs/>
              </w:rPr>
              <w:t>o</w:t>
            </w:r>
            <w:r w:rsidRPr="00730470">
              <w:rPr>
                <w:i/>
                <w:iCs/>
              </w:rPr>
              <w:t xml:space="preserve">f Persons Regularly Visiting </w:t>
            </w:r>
            <w:r>
              <w:rPr>
                <w:i/>
                <w:iCs/>
              </w:rPr>
              <w:t xml:space="preserve">a </w:t>
            </w:r>
            <w:r w:rsidRPr="00730470">
              <w:rPr>
                <w:i/>
                <w:iCs/>
              </w:rPr>
              <w:t>Location</w:t>
            </w:r>
          </w:p>
          <w:p w14:paraId="55A094B9" w14:textId="53691D0E" w:rsidR="004F030B" w:rsidRDefault="004F030B" w:rsidP="00747CE0">
            <w:pPr>
              <w:pStyle w:val="Header"/>
              <w:jc w:val="both"/>
              <w:rPr>
                <w:b/>
                <w:bCs/>
              </w:rPr>
            </w:pPr>
          </w:p>
          <w:p w14:paraId="028C7D6D" w14:textId="03E9F9AB" w:rsidR="00730470" w:rsidRPr="00520184" w:rsidRDefault="00E94FBA" w:rsidP="00747CE0">
            <w:pPr>
              <w:pStyle w:val="Header"/>
              <w:jc w:val="both"/>
            </w:pPr>
            <w:r w:rsidRPr="00520184">
              <w:t xml:space="preserve">S.B. 1518 requires a person subject to the </w:t>
            </w:r>
            <w:r w:rsidR="00861490">
              <w:t>registration under the program</w:t>
            </w:r>
            <w:r w:rsidR="00861490" w:rsidRPr="00520184">
              <w:t xml:space="preserve"> </w:t>
            </w:r>
            <w:r w:rsidRPr="00520184">
              <w:t>who on at least t</w:t>
            </w:r>
            <w:r w:rsidRPr="00520184">
              <w:t>hree occasions during any month spends more than 48 consecutive hours in a municipality or county in Texas, other than the municipality or county in which the person is registered</w:t>
            </w:r>
            <w:r w:rsidR="00861490">
              <w:t xml:space="preserve"> under the program</w:t>
            </w:r>
            <w:r w:rsidRPr="00520184">
              <w:t xml:space="preserve">, before the last day of that month to report that fact to </w:t>
            </w:r>
            <w:r w:rsidRPr="00520184">
              <w:t xml:space="preserve">the local law enforcement authority of the municipality </w:t>
            </w:r>
            <w:r w:rsidR="00F26A50">
              <w:t xml:space="preserve">or county </w:t>
            </w:r>
            <w:r w:rsidRPr="00520184">
              <w:t xml:space="preserve">in which the person is a visitor, as applicable. </w:t>
            </w:r>
            <w:r w:rsidR="00861490">
              <w:t>The</w:t>
            </w:r>
            <w:r w:rsidRPr="00520184">
              <w:t xml:space="preserve"> person must </w:t>
            </w:r>
            <w:r w:rsidR="00861490">
              <w:t xml:space="preserve">also </w:t>
            </w:r>
            <w:r w:rsidRPr="00520184">
              <w:t xml:space="preserve">provide the applicable law enforcement agency with all information the person is required to provide </w:t>
            </w:r>
            <w:r w:rsidR="00C0693F">
              <w:t>on</w:t>
            </w:r>
            <w:r w:rsidRPr="00520184">
              <w:t xml:space="preserve"> the general regi</w:t>
            </w:r>
            <w:r w:rsidRPr="00520184">
              <w:t>stration form, the address of any location in the municipality or county, as appropriate, at which the person was lodged during the month, and a statement as to whether the person intends to return to the municipality or county during the succeeding month.</w:t>
            </w:r>
          </w:p>
          <w:p w14:paraId="41F318C6" w14:textId="0315DD04" w:rsidR="00730470" w:rsidRDefault="00730470" w:rsidP="00747CE0">
            <w:pPr>
              <w:pStyle w:val="Header"/>
              <w:jc w:val="both"/>
              <w:rPr>
                <w:b/>
                <w:bCs/>
              </w:rPr>
            </w:pPr>
          </w:p>
          <w:p w14:paraId="78CC84B1" w14:textId="5D415095" w:rsidR="00520184" w:rsidRPr="00520184" w:rsidRDefault="00E94FBA" w:rsidP="00747CE0">
            <w:pPr>
              <w:pStyle w:val="Header"/>
              <w:jc w:val="both"/>
              <w:rPr>
                <w:i/>
                <w:iCs/>
              </w:rPr>
            </w:pPr>
            <w:r w:rsidRPr="00520184">
              <w:rPr>
                <w:i/>
                <w:iCs/>
              </w:rPr>
              <w:t xml:space="preserve">Requirements Relating </w:t>
            </w:r>
            <w:r>
              <w:rPr>
                <w:i/>
                <w:iCs/>
              </w:rPr>
              <w:t>t</w:t>
            </w:r>
            <w:r w:rsidRPr="00520184">
              <w:rPr>
                <w:i/>
                <w:iCs/>
              </w:rPr>
              <w:t>o Driver's License</w:t>
            </w:r>
            <w:r>
              <w:rPr>
                <w:i/>
                <w:iCs/>
              </w:rPr>
              <w:t>s</w:t>
            </w:r>
            <w:r w:rsidRPr="00520184">
              <w:rPr>
                <w:i/>
                <w:iCs/>
              </w:rPr>
              <w:t xml:space="preserve"> </w:t>
            </w:r>
            <w:r>
              <w:rPr>
                <w:i/>
                <w:iCs/>
              </w:rPr>
              <w:t>o</w:t>
            </w:r>
            <w:r w:rsidRPr="00520184">
              <w:rPr>
                <w:i/>
                <w:iCs/>
              </w:rPr>
              <w:t>r Personal Identification Certificate</w:t>
            </w:r>
            <w:r>
              <w:rPr>
                <w:i/>
                <w:iCs/>
              </w:rPr>
              <w:t>s</w:t>
            </w:r>
          </w:p>
          <w:p w14:paraId="2875EEF8" w14:textId="2DBD5366" w:rsidR="00520184" w:rsidRDefault="00520184" w:rsidP="00747CE0">
            <w:pPr>
              <w:pStyle w:val="Header"/>
              <w:jc w:val="both"/>
              <w:rPr>
                <w:b/>
                <w:bCs/>
              </w:rPr>
            </w:pPr>
          </w:p>
          <w:p w14:paraId="57BA1BF1" w14:textId="074D1EB7" w:rsidR="00163CCD" w:rsidRDefault="00E94FBA" w:rsidP="00747CE0">
            <w:pPr>
              <w:pStyle w:val="Header"/>
              <w:jc w:val="both"/>
            </w:pPr>
            <w:r w:rsidRPr="00EA5DFC">
              <w:t xml:space="preserve">S.B. 1518 requires a person subject to registration </w:t>
            </w:r>
            <w:r w:rsidR="00B913C8">
              <w:t xml:space="preserve">under the program </w:t>
            </w:r>
            <w:r w:rsidR="00EA5DFC" w:rsidRPr="00EA5DFC">
              <w:t>to</w:t>
            </w:r>
            <w:r w:rsidRPr="00EA5DFC">
              <w:t xml:space="preserve"> apply to </w:t>
            </w:r>
            <w:r w:rsidR="00EA5DFC" w:rsidRPr="00EA5DFC">
              <w:t>DPS</w:t>
            </w:r>
            <w:r w:rsidRPr="00EA5DFC">
              <w:t xml:space="preserve"> in person for the issuance of an original or renewal driver's license</w:t>
            </w:r>
            <w:r w:rsidR="00EA5DFC" w:rsidRPr="00EA5DFC">
              <w:t>,</w:t>
            </w:r>
            <w:r w:rsidRPr="00EA5DFC">
              <w:t xml:space="preserve"> </w:t>
            </w:r>
            <w:r w:rsidR="00B913C8">
              <w:t>personal identification certificate, or</w:t>
            </w:r>
            <w:r w:rsidR="00C01B76">
              <w:t xml:space="preserve"> </w:t>
            </w:r>
            <w:r w:rsidR="00EA5DFC" w:rsidRPr="00EA5DFC">
              <w:t>commercial driver's license</w:t>
            </w:r>
            <w:r w:rsidR="00B913C8">
              <w:t xml:space="preserve"> or</w:t>
            </w:r>
            <w:r w:rsidR="00EA5DFC" w:rsidRPr="00EA5DFC">
              <w:t xml:space="preserve"> commercial learner's permit in the same manner that is required for application by </w:t>
            </w:r>
            <w:r w:rsidR="00A87DF4">
              <w:t xml:space="preserve">a </w:t>
            </w:r>
            <w:r w:rsidR="00C01B76">
              <w:t>registered</w:t>
            </w:r>
            <w:r w:rsidR="00EA5DFC" w:rsidRPr="00EA5DFC">
              <w:t xml:space="preserve"> sex offender </w:t>
            </w:r>
            <w:r w:rsidRPr="00EA5DFC">
              <w:t xml:space="preserve">not </w:t>
            </w:r>
            <w:r w:rsidRPr="00EA5DFC">
              <w:t>later than the 30th day after the date</w:t>
            </w:r>
            <w:r>
              <w:t>:</w:t>
            </w:r>
          </w:p>
          <w:p w14:paraId="20ADD9A6" w14:textId="7CC05AC3" w:rsidR="00163CCD" w:rsidRDefault="00E94FBA" w:rsidP="00747CE0">
            <w:pPr>
              <w:pStyle w:val="Header"/>
              <w:numPr>
                <w:ilvl w:val="0"/>
                <w:numId w:val="33"/>
              </w:numPr>
              <w:jc w:val="both"/>
            </w:pPr>
            <w:r w:rsidRPr="00EA5DFC">
              <w:t xml:space="preserve">the person is released from a penal institution or </w:t>
            </w:r>
            <w:r>
              <w:t xml:space="preserve">by </w:t>
            </w:r>
            <w:r w:rsidRPr="00EA5DFC">
              <w:t>a court</w:t>
            </w:r>
            <w:r>
              <w:t xml:space="preserve">; </w:t>
            </w:r>
            <w:r w:rsidR="00EA5DFC" w:rsidRPr="00EA5DFC">
              <w:t>or</w:t>
            </w:r>
          </w:p>
          <w:p w14:paraId="6B22303F" w14:textId="7A66F71A" w:rsidR="00163CCD" w:rsidRDefault="00E94FBA" w:rsidP="00747CE0">
            <w:pPr>
              <w:pStyle w:val="Header"/>
              <w:numPr>
                <w:ilvl w:val="0"/>
                <w:numId w:val="33"/>
              </w:numPr>
              <w:jc w:val="both"/>
            </w:pPr>
            <w:r w:rsidRPr="00EA5DFC">
              <w:t>DPS</w:t>
            </w:r>
            <w:r w:rsidR="00520184" w:rsidRPr="00EA5DFC">
              <w:t xml:space="preserve"> sends written notice to the person of </w:t>
            </w:r>
            <w:r w:rsidRPr="00EA5DFC">
              <w:t>such application</w:t>
            </w:r>
            <w:r w:rsidR="00520184" w:rsidRPr="00EA5DFC">
              <w:t xml:space="preserve"> requirement</w:t>
            </w:r>
            <w:r w:rsidRPr="00EA5DFC">
              <w:t>s.</w:t>
            </w:r>
          </w:p>
          <w:p w14:paraId="53353FC7" w14:textId="5AA7CFFB" w:rsidR="00520184" w:rsidRDefault="00E94FBA" w:rsidP="00747CE0">
            <w:pPr>
              <w:pStyle w:val="Header"/>
              <w:jc w:val="both"/>
            </w:pPr>
            <w:r w:rsidRPr="00EA5DFC">
              <w:t>The bill requires the person to</w:t>
            </w:r>
            <w:r w:rsidRPr="00EA5DFC">
              <w:t xml:space="preserve"> annually renew in person the license or personal identification certificate until the person's duty to register under the </w:t>
            </w:r>
            <w:r w:rsidR="00163CCD">
              <w:t>program</w:t>
            </w:r>
            <w:r w:rsidRPr="00EA5DFC">
              <w:t xml:space="preserve"> expire</w:t>
            </w:r>
            <w:r w:rsidR="00426227">
              <w:t>s</w:t>
            </w:r>
            <w:r w:rsidRPr="00EA5DFC">
              <w:t>.</w:t>
            </w:r>
          </w:p>
          <w:p w14:paraId="6F159872" w14:textId="2A86405B" w:rsidR="00EA5DFC" w:rsidRDefault="00EA5DFC" w:rsidP="00747CE0">
            <w:pPr>
              <w:pStyle w:val="Header"/>
              <w:jc w:val="both"/>
            </w:pPr>
          </w:p>
          <w:p w14:paraId="7B5FAF1C" w14:textId="6F996273" w:rsidR="00EA5DFC" w:rsidRPr="007361AA" w:rsidRDefault="00E94FBA" w:rsidP="00747CE0">
            <w:pPr>
              <w:pStyle w:val="Header"/>
              <w:jc w:val="both"/>
              <w:rPr>
                <w:i/>
                <w:iCs/>
              </w:rPr>
            </w:pPr>
            <w:r>
              <w:rPr>
                <w:i/>
                <w:iCs/>
              </w:rPr>
              <w:t xml:space="preserve">DNA </w:t>
            </w:r>
            <w:r w:rsidRPr="007361AA">
              <w:rPr>
                <w:i/>
                <w:iCs/>
              </w:rPr>
              <w:t>Specimen</w:t>
            </w:r>
          </w:p>
          <w:p w14:paraId="47722DD3" w14:textId="0254D564" w:rsidR="007361AA" w:rsidRDefault="007361AA" w:rsidP="00747CE0">
            <w:pPr>
              <w:pStyle w:val="Header"/>
              <w:jc w:val="both"/>
            </w:pPr>
          </w:p>
          <w:p w14:paraId="0B8B19B9" w14:textId="72E2BB54" w:rsidR="007361AA" w:rsidRDefault="00E94FBA" w:rsidP="00747CE0">
            <w:pPr>
              <w:pStyle w:val="Header"/>
              <w:jc w:val="both"/>
            </w:pPr>
            <w:r>
              <w:t xml:space="preserve">S.B. 1518 requires a person </w:t>
            </w:r>
            <w:r w:rsidRPr="007361AA">
              <w:t xml:space="preserve">required to register </w:t>
            </w:r>
            <w:r w:rsidR="00163CCD">
              <w:t xml:space="preserve">under the program </w:t>
            </w:r>
            <w:r>
              <w:t>to</w:t>
            </w:r>
            <w:r w:rsidRPr="007361AA">
              <w:t xml:space="preserve"> comply with a request for a DNA</w:t>
            </w:r>
            <w:r w:rsidRPr="007361AA">
              <w:t xml:space="preserve"> specimen made by a law enforcement agency in the same manner that is required for </w:t>
            </w:r>
            <w:r>
              <w:t xml:space="preserve">the collection of DNA for </w:t>
            </w:r>
            <w:r w:rsidR="008042EC">
              <w:t>registered</w:t>
            </w:r>
            <w:r w:rsidRPr="007361AA">
              <w:t xml:space="preserve"> sex offenders</w:t>
            </w:r>
            <w:r>
              <w:t>.</w:t>
            </w:r>
          </w:p>
          <w:p w14:paraId="2BC722AB" w14:textId="7B40FE1A" w:rsidR="007361AA" w:rsidRDefault="007361AA" w:rsidP="00747CE0">
            <w:pPr>
              <w:pStyle w:val="Header"/>
              <w:jc w:val="both"/>
            </w:pPr>
          </w:p>
          <w:p w14:paraId="2FBB958D" w14:textId="77777777" w:rsidR="00747CE0" w:rsidRDefault="00747CE0" w:rsidP="00747CE0">
            <w:pPr>
              <w:pStyle w:val="Header"/>
              <w:jc w:val="both"/>
              <w:rPr>
                <w:i/>
                <w:iCs/>
              </w:rPr>
            </w:pPr>
          </w:p>
          <w:p w14:paraId="21FE39FD" w14:textId="77777777" w:rsidR="00747CE0" w:rsidRDefault="00747CE0" w:rsidP="00747CE0">
            <w:pPr>
              <w:pStyle w:val="Header"/>
              <w:jc w:val="both"/>
              <w:rPr>
                <w:i/>
                <w:iCs/>
              </w:rPr>
            </w:pPr>
          </w:p>
          <w:p w14:paraId="6B64C4A1" w14:textId="77777777" w:rsidR="00747CE0" w:rsidRDefault="00747CE0" w:rsidP="00747CE0">
            <w:pPr>
              <w:pStyle w:val="Header"/>
              <w:jc w:val="both"/>
              <w:rPr>
                <w:i/>
                <w:iCs/>
              </w:rPr>
            </w:pPr>
          </w:p>
          <w:p w14:paraId="6D594FC6" w14:textId="31036C76" w:rsidR="007361AA" w:rsidRDefault="00E94FBA" w:rsidP="00747CE0">
            <w:pPr>
              <w:pStyle w:val="Header"/>
              <w:jc w:val="both"/>
              <w:rPr>
                <w:i/>
                <w:iCs/>
              </w:rPr>
            </w:pPr>
            <w:r w:rsidRPr="007361AA">
              <w:rPr>
                <w:i/>
                <w:iCs/>
              </w:rPr>
              <w:t xml:space="preserve">Prohibited Location </w:t>
            </w:r>
            <w:r>
              <w:rPr>
                <w:i/>
                <w:iCs/>
              </w:rPr>
              <w:t>o</w:t>
            </w:r>
            <w:r w:rsidRPr="007361AA">
              <w:rPr>
                <w:i/>
                <w:iCs/>
              </w:rPr>
              <w:t>f Residence</w:t>
            </w:r>
          </w:p>
          <w:p w14:paraId="06344393" w14:textId="77777777" w:rsidR="007361AA" w:rsidRPr="007361AA" w:rsidRDefault="007361AA" w:rsidP="00747CE0">
            <w:pPr>
              <w:pStyle w:val="Header"/>
              <w:jc w:val="both"/>
              <w:rPr>
                <w:i/>
                <w:iCs/>
              </w:rPr>
            </w:pPr>
          </w:p>
          <w:p w14:paraId="50152FBC" w14:textId="1D9E943F" w:rsidR="007361AA" w:rsidRPr="00EA5DFC" w:rsidRDefault="00E94FBA" w:rsidP="00747CE0">
            <w:pPr>
              <w:pStyle w:val="Header"/>
              <w:jc w:val="both"/>
            </w:pPr>
            <w:r w:rsidRPr="00426227">
              <w:t xml:space="preserve">S.B. 1518 </w:t>
            </w:r>
            <w:r>
              <w:t xml:space="preserve">prohibits a </w:t>
            </w:r>
            <w:r w:rsidRPr="007361AA">
              <w:t>person subject to registration</w:t>
            </w:r>
            <w:r w:rsidR="008042EC">
              <w:t xml:space="preserve"> under the program</w:t>
            </w:r>
            <w:r w:rsidRPr="007361AA">
              <w:t xml:space="preserve"> </w:t>
            </w:r>
            <w:r>
              <w:t xml:space="preserve">from residing </w:t>
            </w:r>
            <w:r w:rsidRPr="007361AA">
              <w:t>on the campus of an institution of higher education unless the institution approves the person to reside on the campus.</w:t>
            </w:r>
          </w:p>
          <w:p w14:paraId="6A4FC2E8" w14:textId="1E1115C7" w:rsidR="002C6504" w:rsidRDefault="002C6504" w:rsidP="00747CE0">
            <w:pPr>
              <w:pStyle w:val="Header"/>
              <w:jc w:val="both"/>
              <w:rPr>
                <w:b/>
                <w:bCs/>
              </w:rPr>
            </w:pPr>
          </w:p>
          <w:p w14:paraId="107D2FB0" w14:textId="3A657E67" w:rsidR="007361AA" w:rsidRDefault="00E94FBA" w:rsidP="00747CE0">
            <w:pPr>
              <w:pStyle w:val="Header"/>
              <w:jc w:val="both"/>
              <w:rPr>
                <w:u w:val="single"/>
              </w:rPr>
            </w:pPr>
            <w:r w:rsidRPr="007361AA">
              <w:rPr>
                <w:u w:val="single"/>
              </w:rPr>
              <w:t xml:space="preserve">Expiration </w:t>
            </w:r>
            <w:r>
              <w:rPr>
                <w:u w:val="single"/>
              </w:rPr>
              <w:t>o</w:t>
            </w:r>
            <w:r w:rsidRPr="007361AA">
              <w:rPr>
                <w:u w:val="single"/>
              </w:rPr>
              <w:t xml:space="preserve">f Duty </w:t>
            </w:r>
            <w:r>
              <w:rPr>
                <w:u w:val="single"/>
              </w:rPr>
              <w:t>t</w:t>
            </w:r>
            <w:r w:rsidRPr="007361AA">
              <w:rPr>
                <w:u w:val="single"/>
              </w:rPr>
              <w:t>o Register</w:t>
            </w:r>
          </w:p>
          <w:p w14:paraId="62AEFC60" w14:textId="77777777" w:rsidR="00426227" w:rsidRDefault="00426227" w:rsidP="00747CE0">
            <w:pPr>
              <w:pStyle w:val="Header"/>
              <w:jc w:val="both"/>
              <w:rPr>
                <w:u w:val="single"/>
              </w:rPr>
            </w:pPr>
          </w:p>
          <w:p w14:paraId="59B614FF" w14:textId="0E2B1039" w:rsidR="007361AA" w:rsidRPr="007361AA" w:rsidRDefault="00E94FBA" w:rsidP="00747CE0">
            <w:pPr>
              <w:pStyle w:val="Header"/>
              <w:jc w:val="both"/>
              <w:rPr>
                <w:i/>
                <w:iCs/>
              </w:rPr>
            </w:pPr>
            <w:r>
              <w:rPr>
                <w:i/>
                <w:iCs/>
              </w:rPr>
              <w:t>E</w:t>
            </w:r>
            <w:r w:rsidRPr="007361AA">
              <w:rPr>
                <w:i/>
                <w:iCs/>
              </w:rPr>
              <w:t xml:space="preserve">xpiration of </w:t>
            </w:r>
            <w:r>
              <w:rPr>
                <w:i/>
                <w:iCs/>
              </w:rPr>
              <w:t>D</w:t>
            </w:r>
            <w:r w:rsidRPr="007361AA">
              <w:rPr>
                <w:i/>
                <w:iCs/>
              </w:rPr>
              <w:t xml:space="preserve">uty to </w:t>
            </w:r>
            <w:r>
              <w:rPr>
                <w:i/>
                <w:iCs/>
              </w:rPr>
              <w:t>R</w:t>
            </w:r>
            <w:r w:rsidRPr="007361AA">
              <w:rPr>
                <w:i/>
                <w:iCs/>
              </w:rPr>
              <w:t xml:space="preserve">egister </w:t>
            </w:r>
          </w:p>
          <w:p w14:paraId="5DB2B39F" w14:textId="77777777" w:rsidR="007361AA" w:rsidRDefault="007361AA" w:rsidP="00747CE0">
            <w:pPr>
              <w:pStyle w:val="Header"/>
              <w:jc w:val="both"/>
              <w:rPr>
                <w:u w:val="single"/>
              </w:rPr>
            </w:pPr>
          </w:p>
          <w:p w14:paraId="4FA13F0F" w14:textId="5B31A9B1" w:rsidR="007361AA" w:rsidRPr="003E464F" w:rsidRDefault="00E94FBA" w:rsidP="00747CE0">
            <w:pPr>
              <w:pStyle w:val="Header"/>
              <w:jc w:val="both"/>
            </w:pPr>
            <w:r w:rsidRPr="00426227">
              <w:t xml:space="preserve">S.B. 1518 </w:t>
            </w:r>
            <w:r>
              <w:t>establishes that a</w:t>
            </w:r>
            <w:r w:rsidRPr="003E464F">
              <w:t xml:space="preserve"> person's</w:t>
            </w:r>
            <w:r w:rsidRPr="003E464F">
              <w:t xml:space="preserve"> duty to register </w:t>
            </w:r>
            <w:r w:rsidR="00FF2265">
              <w:t xml:space="preserve">under the program </w:t>
            </w:r>
            <w:r w:rsidRPr="003E464F">
              <w:t>ends when the person dies if the person has a reportable conviction or adjudication.</w:t>
            </w:r>
          </w:p>
          <w:p w14:paraId="366DA78A" w14:textId="251A01BF" w:rsidR="007361AA" w:rsidRDefault="007361AA" w:rsidP="00747CE0">
            <w:pPr>
              <w:pStyle w:val="Header"/>
              <w:jc w:val="both"/>
              <w:rPr>
                <w:b/>
                <w:bCs/>
              </w:rPr>
            </w:pPr>
          </w:p>
          <w:p w14:paraId="71C1C836" w14:textId="682FD00D" w:rsidR="003E464F" w:rsidRPr="003E464F" w:rsidRDefault="00E94FBA" w:rsidP="00747CE0">
            <w:pPr>
              <w:pStyle w:val="Header"/>
              <w:jc w:val="both"/>
              <w:rPr>
                <w:i/>
                <w:iCs/>
              </w:rPr>
            </w:pPr>
            <w:r w:rsidRPr="003E464F">
              <w:rPr>
                <w:i/>
                <w:iCs/>
              </w:rPr>
              <w:t xml:space="preserve">Failure </w:t>
            </w:r>
            <w:r>
              <w:rPr>
                <w:i/>
                <w:iCs/>
              </w:rPr>
              <w:t>t</w:t>
            </w:r>
            <w:r w:rsidRPr="003E464F">
              <w:rPr>
                <w:i/>
                <w:iCs/>
              </w:rPr>
              <w:t xml:space="preserve">o Comply </w:t>
            </w:r>
            <w:r>
              <w:rPr>
                <w:i/>
                <w:iCs/>
              </w:rPr>
              <w:t>w</w:t>
            </w:r>
            <w:r w:rsidRPr="003E464F">
              <w:rPr>
                <w:i/>
                <w:iCs/>
              </w:rPr>
              <w:t>ith Registration Requirements</w:t>
            </w:r>
          </w:p>
          <w:p w14:paraId="1E86D0D2" w14:textId="77777777" w:rsidR="003E464F" w:rsidRDefault="003E464F" w:rsidP="00747CE0">
            <w:pPr>
              <w:pStyle w:val="Header"/>
              <w:jc w:val="both"/>
              <w:rPr>
                <w:b/>
                <w:bCs/>
              </w:rPr>
            </w:pPr>
          </w:p>
          <w:p w14:paraId="3A1DADE2" w14:textId="5AF52798" w:rsidR="00C71B2A" w:rsidRPr="00C71B2A" w:rsidRDefault="00E94FBA" w:rsidP="00747CE0">
            <w:pPr>
              <w:pStyle w:val="Header"/>
              <w:jc w:val="both"/>
            </w:pPr>
            <w:r w:rsidRPr="003E464F">
              <w:t xml:space="preserve">S.B. 1518 creates a third degree felony offense for a person who is required to register under the </w:t>
            </w:r>
            <w:r w:rsidR="00FF2265">
              <w:t>program</w:t>
            </w:r>
            <w:r w:rsidRPr="003E464F">
              <w:t xml:space="preserve"> and intentionally or knowingly fails to comply with any registration requirement</w:t>
            </w:r>
            <w:r w:rsidR="00FF2265">
              <w:t>. The bill</w:t>
            </w:r>
            <w:r w:rsidR="00426227">
              <w:t xml:space="preserve"> </w:t>
            </w:r>
            <w:r w:rsidRPr="00C71B2A">
              <w:t xml:space="preserve">enhances the penalty for </w:t>
            </w:r>
            <w:r w:rsidR="005C3654">
              <w:t>the</w:t>
            </w:r>
            <w:r w:rsidR="005C3654" w:rsidRPr="00C71B2A">
              <w:t xml:space="preserve"> </w:t>
            </w:r>
            <w:r w:rsidRPr="00C71B2A">
              <w:t>offense to a second degree fe</w:t>
            </w:r>
            <w:r w:rsidRPr="00C71B2A">
              <w:t xml:space="preserve">lony </w:t>
            </w:r>
            <w:r w:rsidR="00426227">
              <w:t>if</w:t>
            </w:r>
            <w:r w:rsidRPr="00C71B2A">
              <w:t>:</w:t>
            </w:r>
          </w:p>
          <w:p w14:paraId="749F4ABF" w14:textId="7BC29D62" w:rsidR="00C71B2A" w:rsidRPr="00C71B2A" w:rsidRDefault="00E94FBA" w:rsidP="00747CE0">
            <w:pPr>
              <w:pStyle w:val="Header"/>
              <w:numPr>
                <w:ilvl w:val="0"/>
                <w:numId w:val="31"/>
              </w:numPr>
              <w:jc w:val="both"/>
            </w:pPr>
            <w:r w:rsidRPr="00C71B2A">
              <w:t>the person has been previously convicted of the offense; or</w:t>
            </w:r>
          </w:p>
          <w:p w14:paraId="2C0538EF" w14:textId="2FCBE1CE" w:rsidR="003E464F" w:rsidRPr="00C71B2A" w:rsidRDefault="00E94FBA" w:rsidP="00747CE0">
            <w:pPr>
              <w:pStyle w:val="Header"/>
              <w:numPr>
                <w:ilvl w:val="0"/>
                <w:numId w:val="31"/>
              </w:numPr>
              <w:jc w:val="both"/>
              <w:rPr>
                <w:b/>
                <w:bCs/>
              </w:rPr>
            </w:pPr>
            <w:r w:rsidRPr="00C71B2A">
              <w:t>the person fraudulently used identifying information during the commission or attempted commission of the offense.</w:t>
            </w:r>
          </w:p>
          <w:p w14:paraId="3BA265B7" w14:textId="6024FB10" w:rsidR="00C71B2A" w:rsidRPr="00C71B2A" w:rsidRDefault="00C71B2A" w:rsidP="00747CE0">
            <w:pPr>
              <w:pStyle w:val="Header"/>
              <w:jc w:val="both"/>
              <w:rPr>
                <w:u w:val="single"/>
              </w:rPr>
            </w:pPr>
          </w:p>
          <w:p w14:paraId="05C09000" w14:textId="73BFD4CD" w:rsidR="00C71B2A" w:rsidRPr="00C71B2A" w:rsidRDefault="00E94FBA" w:rsidP="00747CE0">
            <w:pPr>
              <w:pStyle w:val="Header"/>
              <w:jc w:val="both"/>
              <w:rPr>
                <w:u w:val="single"/>
              </w:rPr>
            </w:pPr>
            <w:r w:rsidRPr="00C71B2A">
              <w:rPr>
                <w:u w:val="single"/>
              </w:rPr>
              <w:t xml:space="preserve">Removal </w:t>
            </w:r>
            <w:r>
              <w:rPr>
                <w:u w:val="single"/>
              </w:rPr>
              <w:t>o</w:t>
            </w:r>
            <w:r w:rsidRPr="00C71B2A">
              <w:rPr>
                <w:u w:val="single"/>
              </w:rPr>
              <w:t>f Registration Information</w:t>
            </w:r>
          </w:p>
          <w:p w14:paraId="38FE5571" w14:textId="024EDFF1" w:rsidR="007361AA" w:rsidRDefault="007361AA" w:rsidP="00747CE0">
            <w:pPr>
              <w:pStyle w:val="Header"/>
              <w:jc w:val="both"/>
              <w:rPr>
                <w:b/>
                <w:bCs/>
              </w:rPr>
            </w:pPr>
          </w:p>
          <w:p w14:paraId="6BC1C44E" w14:textId="1B823157" w:rsidR="00C71B2A" w:rsidRDefault="00E94FBA" w:rsidP="00747CE0">
            <w:pPr>
              <w:pStyle w:val="Header"/>
              <w:jc w:val="both"/>
            </w:pPr>
            <w:r>
              <w:t>S.B. 1518 requires DPS</w:t>
            </w:r>
            <w:r w:rsidR="005C3654">
              <w:t>,</w:t>
            </w:r>
            <w:r>
              <w:t xml:space="preserve"> when</w:t>
            </w:r>
            <w:r w:rsidR="00B007E6">
              <w:t xml:space="preserve"> a person is no longer required to register </w:t>
            </w:r>
            <w:r w:rsidR="005C3654">
              <w:t>under the program</w:t>
            </w:r>
            <w:r w:rsidR="00B007E6">
              <w:t xml:space="preserve"> </w:t>
            </w:r>
            <w:r>
              <w:t>to</w:t>
            </w:r>
            <w:r w:rsidR="00B007E6">
              <w:t xml:space="preserve"> remove all information about the person from the terrorist offender registry. The duty to remove</w:t>
            </w:r>
            <w:r>
              <w:t xml:space="preserve"> such</w:t>
            </w:r>
            <w:r w:rsidR="00B007E6">
              <w:t xml:space="preserve"> information arises</w:t>
            </w:r>
            <w:r w:rsidR="00426227">
              <w:t xml:space="preserve"> if</w:t>
            </w:r>
            <w:r w:rsidR="00B007E6">
              <w:t xml:space="preserve"> </w:t>
            </w:r>
            <w:r>
              <w:t>DPS</w:t>
            </w:r>
            <w:r w:rsidR="00B007E6">
              <w:t xml:space="preserve"> has received notice from a local law enforcement authority or the person's representative that the person has died and </w:t>
            </w:r>
            <w:r>
              <w:t>DPS</w:t>
            </w:r>
            <w:r w:rsidR="00B007E6">
              <w:t xml:space="preserve"> verifies the information.</w:t>
            </w:r>
            <w:r>
              <w:t xml:space="preserve"> The bill requires DPS after the removal to</w:t>
            </w:r>
            <w:r w:rsidR="00B007E6">
              <w:t xml:space="preserve"> notify all local law enforcement authorities that have provided registration information to </w:t>
            </w:r>
            <w:r>
              <w:t>DPS</w:t>
            </w:r>
            <w:r w:rsidR="00B007E6">
              <w:t xml:space="preserve"> about the removal. </w:t>
            </w:r>
            <w:r>
              <w:t>The bill req</w:t>
            </w:r>
            <w:r>
              <w:t>uires a</w:t>
            </w:r>
            <w:r w:rsidR="00B007E6">
              <w:t xml:space="preserve"> local law enforcement authority that receives notice </w:t>
            </w:r>
            <w:r>
              <w:t xml:space="preserve">of a removal from DPS to </w:t>
            </w:r>
            <w:r w:rsidR="00B007E6">
              <w:t>remove all registration information about the person from its registry.</w:t>
            </w:r>
          </w:p>
          <w:p w14:paraId="63618DC0" w14:textId="77777777" w:rsidR="00C5236D" w:rsidRPr="00C71B2A" w:rsidRDefault="00C5236D" w:rsidP="00747CE0">
            <w:pPr>
              <w:pStyle w:val="Header"/>
              <w:jc w:val="both"/>
            </w:pPr>
          </w:p>
          <w:p w14:paraId="54FD26E6" w14:textId="11E4D8C0" w:rsidR="00C207F9" w:rsidRPr="00C207F9" w:rsidRDefault="00E94FBA" w:rsidP="00747CE0">
            <w:pPr>
              <w:pStyle w:val="Header"/>
              <w:jc w:val="both"/>
              <w:rPr>
                <w:b/>
                <w:bCs/>
              </w:rPr>
            </w:pPr>
            <w:r w:rsidRPr="00C207F9">
              <w:rPr>
                <w:b/>
                <w:bCs/>
              </w:rPr>
              <w:t>Applicability of Certain Government Code Provisions Regarding Sex Offenders</w:t>
            </w:r>
          </w:p>
          <w:p w14:paraId="7F64A658" w14:textId="77777777" w:rsidR="00C207F9" w:rsidRDefault="00C207F9" w:rsidP="00747CE0">
            <w:pPr>
              <w:pStyle w:val="Header"/>
              <w:jc w:val="both"/>
            </w:pPr>
          </w:p>
          <w:p w14:paraId="666A58D2" w14:textId="0D138B56" w:rsidR="003F122C" w:rsidRDefault="00E94FBA" w:rsidP="00747CE0">
            <w:pPr>
              <w:pStyle w:val="Header"/>
              <w:jc w:val="both"/>
            </w:pPr>
            <w:r w:rsidRPr="00C207F9">
              <w:t>S.B. 1518 amends the</w:t>
            </w:r>
            <w:r w:rsidRPr="00C207F9">
              <w:t xml:space="preserve"> Government Code to </w:t>
            </w:r>
            <w:r w:rsidR="00C207F9" w:rsidRPr="00C207F9">
              <w:t>make</w:t>
            </w:r>
            <w:r w:rsidR="001814E2">
              <w:t xml:space="preserve"> statutory</w:t>
            </w:r>
            <w:r w:rsidR="00C207F9" w:rsidRPr="00C207F9">
              <w:t xml:space="preserve"> provisions regarding the collection of DNA records of registered sex offenders applicable to persons required to register as terrorists under the </w:t>
            </w:r>
            <w:r w:rsidR="001814E2">
              <w:t>terrorist offender registration program</w:t>
            </w:r>
            <w:r w:rsidR="00C207F9" w:rsidRPr="00C207F9">
              <w:t>.</w:t>
            </w:r>
            <w:r w:rsidR="001814E2">
              <w:t xml:space="preserve"> </w:t>
            </w:r>
            <w:r w:rsidR="001F1538">
              <w:t>Furthermore</w:t>
            </w:r>
            <w:r>
              <w:t>, t</w:t>
            </w:r>
            <w:r w:rsidR="001814E2">
              <w:t>he bill requires DPS by rule to require a law enforcement</w:t>
            </w:r>
            <w:r>
              <w:t xml:space="preserve"> agency serving as a person's primary registration authority under</w:t>
            </w:r>
            <w:r>
              <w:t xml:space="preserve"> the program to do the following:</w:t>
            </w:r>
          </w:p>
          <w:p w14:paraId="10BFF94E" w14:textId="4B59B50F" w:rsidR="00C71B2A" w:rsidRDefault="00E94FBA" w:rsidP="00747CE0">
            <w:pPr>
              <w:pStyle w:val="Header"/>
              <w:numPr>
                <w:ilvl w:val="0"/>
                <w:numId w:val="34"/>
              </w:numPr>
              <w:jc w:val="both"/>
            </w:pPr>
            <w:r>
              <w:t>take one or more specimens from a person required to register under the program for the purpose of creating a DNA record; and</w:t>
            </w:r>
          </w:p>
          <w:p w14:paraId="4B83D0D9" w14:textId="30C5EA04" w:rsidR="003F122C" w:rsidRPr="00C207F9" w:rsidRDefault="00E94FBA" w:rsidP="00747CE0">
            <w:pPr>
              <w:pStyle w:val="Header"/>
              <w:numPr>
                <w:ilvl w:val="0"/>
                <w:numId w:val="34"/>
              </w:numPr>
              <w:jc w:val="both"/>
            </w:pPr>
            <w:r>
              <w:t>preserve the specimen and maintain a record of the collection of the specimen.</w:t>
            </w:r>
          </w:p>
          <w:p w14:paraId="36DF527A" w14:textId="77777777" w:rsidR="005B45ED" w:rsidRDefault="005B45ED" w:rsidP="00747CE0">
            <w:pPr>
              <w:pStyle w:val="Header"/>
              <w:jc w:val="both"/>
              <w:rPr>
                <w:b/>
                <w:bCs/>
              </w:rPr>
            </w:pPr>
          </w:p>
          <w:p w14:paraId="7928481E" w14:textId="306BE977" w:rsidR="00DE46D0" w:rsidRPr="0072583F" w:rsidRDefault="00E94FBA" w:rsidP="00747CE0">
            <w:pPr>
              <w:pStyle w:val="Header"/>
              <w:jc w:val="both"/>
              <w:rPr>
                <w:b/>
                <w:bCs/>
              </w:rPr>
            </w:pPr>
            <w:r>
              <w:rPr>
                <w:b/>
                <w:bCs/>
              </w:rPr>
              <w:t>Terroristic Offe</w:t>
            </w:r>
            <w:r>
              <w:rPr>
                <w:b/>
                <w:bCs/>
              </w:rPr>
              <w:t>nses</w:t>
            </w:r>
          </w:p>
          <w:p w14:paraId="47AEE640" w14:textId="77777777" w:rsidR="0072583F" w:rsidRDefault="0072583F" w:rsidP="00747CE0">
            <w:pPr>
              <w:pStyle w:val="Header"/>
              <w:jc w:val="both"/>
            </w:pPr>
          </w:p>
          <w:p w14:paraId="3854D655" w14:textId="481C424E" w:rsidR="007711C4" w:rsidRDefault="00E94FBA" w:rsidP="00747CE0">
            <w:pPr>
              <w:pStyle w:val="Header"/>
              <w:jc w:val="both"/>
            </w:pPr>
            <w:r>
              <w:t xml:space="preserve">S.B. 1518 </w:t>
            </w:r>
            <w:r w:rsidR="008268B2">
              <w:t xml:space="preserve">amends the Penal Code to </w:t>
            </w:r>
            <w:r>
              <w:t>create the criminal offense of terrorism for a person who:</w:t>
            </w:r>
          </w:p>
          <w:p w14:paraId="4426CB2C" w14:textId="5C0A61C0" w:rsidR="007711C4" w:rsidRDefault="00E94FBA" w:rsidP="00747CE0">
            <w:pPr>
              <w:pStyle w:val="Header"/>
              <w:numPr>
                <w:ilvl w:val="0"/>
                <w:numId w:val="1"/>
              </w:numPr>
              <w:jc w:val="both"/>
            </w:pPr>
            <w:r>
              <w:t>commits or conspires to commit any of the following offenses:</w:t>
            </w:r>
          </w:p>
          <w:p w14:paraId="712B6B3E" w14:textId="458EA2A5" w:rsidR="007711C4" w:rsidRDefault="00E94FBA" w:rsidP="00747CE0">
            <w:pPr>
              <w:pStyle w:val="Header"/>
              <w:numPr>
                <w:ilvl w:val="1"/>
                <w:numId w:val="1"/>
              </w:numPr>
              <w:jc w:val="both"/>
            </w:pPr>
            <w:r>
              <w:t>criminal homicide;</w:t>
            </w:r>
          </w:p>
          <w:p w14:paraId="7C5418C5" w14:textId="53B0CA7F" w:rsidR="007711C4" w:rsidRDefault="00E94FBA" w:rsidP="00747CE0">
            <w:pPr>
              <w:pStyle w:val="Header"/>
              <w:numPr>
                <w:ilvl w:val="1"/>
                <w:numId w:val="1"/>
              </w:numPr>
              <w:jc w:val="both"/>
            </w:pPr>
            <w:r>
              <w:t>unlawful restraint, kidnapping, or trafficking of persons;</w:t>
            </w:r>
          </w:p>
          <w:p w14:paraId="4EE27293" w14:textId="65AE4902" w:rsidR="007711C4" w:rsidRDefault="00E94FBA" w:rsidP="00747CE0">
            <w:pPr>
              <w:pStyle w:val="Header"/>
              <w:numPr>
                <w:ilvl w:val="1"/>
                <w:numId w:val="1"/>
              </w:numPr>
              <w:jc w:val="both"/>
            </w:pPr>
            <w:r>
              <w:t>aggravated assault or aggravated sexual assault;</w:t>
            </w:r>
          </w:p>
          <w:p w14:paraId="376B451F" w14:textId="6D7958BB" w:rsidR="007711C4" w:rsidRDefault="00E94FBA" w:rsidP="00747CE0">
            <w:pPr>
              <w:pStyle w:val="Header"/>
              <w:numPr>
                <w:ilvl w:val="1"/>
                <w:numId w:val="1"/>
              </w:numPr>
              <w:jc w:val="both"/>
            </w:pPr>
            <w:r>
              <w:t>deadly conduct, if punishable as a felony;</w:t>
            </w:r>
          </w:p>
          <w:p w14:paraId="359EB317" w14:textId="17DEF551" w:rsidR="007711C4" w:rsidRDefault="00E94FBA" w:rsidP="00747CE0">
            <w:pPr>
              <w:pStyle w:val="Header"/>
              <w:numPr>
                <w:ilvl w:val="1"/>
                <w:numId w:val="1"/>
              </w:numPr>
              <w:jc w:val="both"/>
            </w:pPr>
            <w:r>
              <w:t>making a terroristic threat, if punishable as a felony;</w:t>
            </w:r>
          </w:p>
          <w:p w14:paraId="293AD72B" w14:textId="27DB6296" w:rsidR="007711C4" w:rsidRDefault="00E94FBA" w:rsidP="00747CE0">
            <w:pPr>
              <w:pStyle w:val="Header"/>
              <w:numPr>
                <w:ilvl w:val="1"/>
                <w:numId w:val="1"/>
              </w:numPr>
              <w:jc w:val="both"/>
            </w:pPr>
            <w:r>
              <w:t>tampering with a consumer product;</w:t>
            </w:r>
          </w:p>
          <w:p w14:paraId="515D6077" w14:textId="0E45932F" w:rsidR="007711C4" w:rsidRDefault="00E94FBA" w:rsidP="00747CE0">
            <w:pPr>
              <w:pStyle w:val="Header"/>
              <w:numPr>
                <w:ilvl w:val="1"/>
                <w:numId w:val="1"/>
              </w:numPr>
              <w:jc w:val="both"/>
            </w:pPr>
            <w:r>
              <w:t>arson;</w:t>
            </w:r>
          </w:p>
          <w:p w14:paraId="76D80644" w14:textId="0A9F5437" w:rsidR="007711C4" w:rsidRDefault="00E94FBA" w:rsidP="00747CE0">
            <w:pPr>
              <w:pStyle w:val="Header"/>
              <w:numPr>
                <w:ilvl w:val="1"/>
                <w:numId w:val="1"/>
              </w:numPr>
              <w:jc w:val="both"/>
            </w:pPr>
            <w:r>
              <w:t>interference with railroad property, if punishable as a felony;</w:t>
            </w:r>
          </w:p>
          <w:p w14:paraId="294B2184" w14:textId="73D82DA6" w:rsidR="007711C4" w:rsidRDefault="00E94FBA" w:rsidP="00747CE0">
            <w:pPr>
              <w:pStyle w:val="Header"/>
              <w:numPr>
                <w:ilvl w:val="1"/>
                <w:numId w:val="1"/>
              </w:numPr>
              <w:jc w:val="both"/>
            </w:pPr>
            <w:r>
              <w:t>ag</w:t>
            </w:r>
            <w:r>
              <w:t>gravated robbery;</w:t>
            </w:r>
          </w:p>
          <w:p w14:paraId="4E03DD69" w14:textId="7644F4B3" w:rsidR="007711C4" w:rsidRDefault="00E94FBA" w:rsidP="00747CE0">
            <w:pPr>
              <w:pStyle w:val="Header"/>
              <w:numPr>
                <w:ilvl w:val="1"/>
                <w:numId w:val="1"/>
              </w:numPr>
              <w:jc w:val="both"/>
            </w:pPr>
            <w:r>
              <w:t>interference with a radio frequency licensed to a government entity, if punishable as a felony; or</w:t>
            </w:r>
          </w:p>
          <w:p w14:paraId="3439F4CF" w14:textId="582FC6DA" w:rsidR="007711C4" w:rsidRDefault="00E94FBA" w:rsidP="00747CE0">
            <w:pPr>
              <w:pStyle w:val="Header"/>
              <w:numPr>
                <w:ilvl w:val="1"/>
                <w:numId w:val="1"/>
              </w:numPr>
              <w:jc w:val="both"/>
            </w:pPr>
            <w:r>
              <w:t>certain conduct relating to hoax bombs; and</w:t>
            </w:r>
          </w:p>
          <w:p w14:paraId="543882BE" w14:textId="4A0F2658" w:rsidR="007711C4" w:rsidRDefault="00E94FBA" w:rsidP="00747CE0">
            <w:pPr>
              <w:pStyle w:val="Header"/>
              <w:numPr>
                <w:ilvl w:val="0"/>
                <w:numId w:val="1"/>
              </w:numPr>
              <w:jc w:val="both"/>
            </w:pPr>
            <w:r>
              <w:t xml:space="preserve">commits or conspires to commit </w:t>
            </w:r>
            <w:r w:rsidR="007A33DA">
              <w:t xml:space="preserve">the </w:t>
            </w:r>
            <w:r>
              <w:t>offense with the intent to</w:t>
            </w:r>
            <w:r w:rsidR="007A33DA">
              <w:t xml:space="preserve"> do any of the following</w:t>
            </w:r>
            <w:r>
              <w:t>:</w:t>
            </w:r>
          </w:p>
          <w:p w14:paraId="73D41383" w14:textId="7002CDED" w:rsidR="007711C4" w:rsidRDefault="00E94FBA" w:rsidP="00747CE0">
            <w:pPr>
              <w:pStyle w:val="Header"/>
              <w:numPr>
                <w:ilvl w:val="1"/>
                <w:numId w:val="1"/>
              </w:numPr>
              <w:jc w:val="both"/>
            </w:pPr>
            <w:r>
              <w:t>intimida</w:t>
            </w:r>
            <w:r>
              <w:t>te or coerce the public or a substantial group of the public; or</w:t>
            </w:r>
          </w:p>
          <w:p w14:paraId="7CA6DA63" w14:textId="2D1C24CD" w:rsidR="007711C4" w:rsidRDefault="00E94FBA" w:rsidP="00747CE0">
            <w:pPr>
              <w:pStyle w:val="Header"/>
              <w:numPr>
                <w:ilvl w:val="1"/>
                <w:numId w:val="1"/>
              </w:numPr>
              <w:jc w:val="both"/>
            </w:pPr>
            <w:r>
              <w:t xml:space="preserve">influence, by intimidation or coercion, the policy, conduct, or activities of </w:t>
            </w:r>
            <w:r w:rsidR="007A33DA">
              <w:t>the state</w:t>
            </w:r>
            <w:r>
              <w:t xml:space="preserve">, a political subdivision of </w:t>
            </w:r>
            <w:r w:rsidR="007A33DA">
              <w:t xml:space="preserve">the </w:t>
            </w:r>
            <w:r>
              <w:t>state, or the United States.</w:t>
            </w:r>
          </w:p>
          <w:p w14:paraId="47DEE2DA" w14:textId="2921E4F3" w:rsidR="007711C4" w:rsidRDefault="00E94FBA" w:rsidP="00747CE0">
            <w:pPr>
              <w:pStyle w:val="Header"/>
              <w:jc w:val="both"/>
            </w:pPr>
            <w:r>
              <w:t>The bill makes the offense punishable by o</w:t>
            </w:r>
            <w:r>
              <w:t xml:space="preserve">ne </w:t>
            </w:r>
            <w:r w:rsidR="00DF2472">
              <w:t xml:space="preserve">penalty </w:t>
            </w:r>
            <w:r>
              <w:t>category higher than the most serious offense that was committed or conspired to be committed, except</w:t>
            </w:r>
            <w:r w:rsidR="00DF2472">
              <w:t xml:space="preserve"> as follows</w:t>
            </w:r>
            <w:r>
              <w:t>:</w:t>
            </w:r>
          </w:p>
          <w:p w14:paraId="54011B85" w14:textId="198F276C" w:rsidR="007711C4" w:rsidRDefault="00E94FBA" w:rsidP="00747CE0">
            <w:pPr>
              <w:pStyle w:val="Header"/>
              <w:numPr>
                <w:ilvl w:val="0"/>
                <w:numId w:val="5"/>
              </w:numPr>
              <w:jc w:val="both"/>
            </w:pPr>
            <w:r>
              <w:t xml:space="preserve">if the most serious offense is a Class A misdemeanor, the </w:t>
            </w:r>
            <w:r w:rsidR="00DF2472">
              <w:t xml:space="preserve">bill makes the </w:t>
            </w:r>
            <w:r>
              <w:t xml:space="preserve">offense </w:t>
            </w:r>
            <w:r w:rsidR="00DF2472">
              <w:t xml:space="preserve">punishable by </w:t>
            </w:r>
            <w:r>
              <w:t>a Class A misdemeanor with a minimum</w:t>
            </w:r>
            <w:r>
              <w:t xml:space="preserve"> term of confinement of 180 days; and</w:t>
            </w:r>
          </w:p>
          <w:p w14:paraId="4002797C" w14:textId="3BC40070" w:rsidR="007711C4" w:rsidRDefault="00E94FBA" w:rsidP="00747CE0">
            <w:pPr>
              <w:pStyle w:val="Header"/>
              <w:numPr>
                <w:ilvl w:val="0"/>
                <w:numId w:val="5"/>
              </w:numPr>
              <w:jc w:val="both"/>
            </w:pPr>
            <w:r>
              <w:t xml:space="preserve">if the most serious offense is a </w:t>
            </w:r>
            <w:r w:rsidR="00DF2472">
              <w:t xml:space="preserve">first degree </w:t>
            </w:r>
            <w:r>
              <w:t xml:space="preserve">felony, </w:t>
            </w:r>
            <w:r w:rsidR="00DF2472">
              <w:t>the bill makes the offense punishable by</w:t>
            </w:r>
            <w:r>
              <w:t xml:space="preserve"> a </w:t>
            </w:r>
            <w:r w:rsidR="00DF2472">
              <w:t xml:space="preserve">first degree </w:t>
            </w:r>
            <w:r>
              <w:t>felony with a minimum term of confinement of 15 years.</w:t>
            </w:r>
          </w:p>
          <w:p w14:paraId="39FB6E4D" w14:textId="77777777" w:rsidR="007711C4" w:rsidRDefault="007711C4" w:rsidP="00747CE0">
            <w:pPr>
              <w:pStyle w:val="Header"/>
              <w:jc w:val="both"/>
            </w:pPr>
          </w:p>
          <w:p w14:paraId="7DC35B28" w14:textId="62A29B4E" w:rsidR="007711C4" w:rsidRDefault="00E94FBA" w:rsidP="00747CE0">
            <w:pPr>
              <w:pStyle w:val="Header"/>
              <w:jc w:val="both"/>
            </w:pPr>
            <w:r>
              <w:t xml:space="preserve">S.B. 1518 creates the offense of aiding in commission of terrorism for a person who intentionally raises, solicits, collects, or provides material support or resources with intent or knowledge that the material support or resources will be used, wholly or </w:t>
            </w:r>
            <w:r>
              <w:t xml:space="preserve">partly, to solicit, direct, supervise, plan, prepare, promote, carry out, assist, or aid in committing </w:t>
            </w:r>
            <w:r w:rsidR="0001030B">
              <w:t xml:space="preserve">the offense of </w:t>
            </w:r>
            <w:r w:rsidR="003A55AA">
              <w:t>terrorism</w:t>
            </w:r>
            <w:r>
              <w:t>.</w:t>
            </w:r>
            <w:r w:rsidR="003A55AA">
              <w:t xml:space="preserve"> The bill makes the offense punishable by the same degree </w:t>
            </w:r>
            <w:r w:rsidR="00DF2472">
              <w:t xml:space="preserve">of penalty </w:t>
            </w:r>
            <w:r w:rsidR="003A55AA">
              <w:t xml:space="preserve">as the </w:t>
            </w:r>
            <w:r w:rsidR="00DF2472">
              <w:t xml:space="preserve">offense of </w:t>
            </w:r>
            <w:r w:rsidR="003A55AA">
              <w:t xml:space="preserve">terrorism that the person aided. </w:t>
            </w:r>
          </w:p>
          <w:p w14:paraId="1EECB04A" w14:textId="77777777" w:rsidR="003A55AA" w:rsidRDefault="003A55AA" w:rsidP="00747CE0">
            <w:pPr>
              <w:pStyle w:val="Header"/>
              <w:jc w:val="both"/>
            </w:pPr>
          </w:p>
          <w:p w14:paraId="7F427626" w14:textId="68AF5984" w:rsidR="007711C4" w:rsidRDefault="00E94FBA" w:rsidP="00747CE0">
            <w:pPr>
              <w:pStyle w:val="Header"/>
              <w:jc w:val="both"/>
            </w:pPr>
            <w:r>
              <w:t xml:space="preserve">S.B. 1518 creates </w:t>
            </w:r>
            <w:r w:rsidR="00DF2472">
              <w:t xml:space="preserve">the offense of </w:t>
            </w:r>
            <w:r>
              <w:t>hindering prosecution of terrorism for a person who, with intent to hinder the arrest, prosecution, conviction, or punishment of another for terrorism or for aiding in the commission of terrorism, does any of the following:</w:t>
            </w:r>
          </w:p>
          <w:p w14:paraId="3D683049" w14:textId="1090BC9A" w:rsidR="007711C4" w:rsidRDefault="00E94FBA" w:rsidP="00747CE0">
            <w:pPr>
              <w:pStyle w:val="Header"/>
              <w:numPr>
                <w:ilvl w:val="0"/>
                <w:numId w:val="3"/>
              </w:numPr>
              <w:jc w:val="both"/>
            </w:pPr>
            <w:r>
              <w:t>harbors or conceals the other;</w:t>
            </w:r>
          </w:p>
          <w:p w14:paraId="6B18A2B0" w14:textId="1D6A1DCD" w:rsidR="007711C4" w:rsidRDefault="00E94FBA" w:rsidP="00747CE0">
            <w:pPr>
              <w:pStyle w:val="Header"/>
              <w:numPr>
                <w:ilvl w:val="0"/>
                <w:numId w:val="3"/>
              </w:numPr>
              <w:jc w:val="both"/>
            </w:pPr>
            <w:r>
              <w:t>provides or aids in providing the other with any means of avoiding arrest or effecting escape;</w:t>
            </w:r>
          </w:p>
          <w:p w14:paraId="7426EDAF" w14:textId="0B05FDF1" w:rsidR="007711C4" w:rsidRDefault="00E94FBA" w:rsidP="00747CE0">
            <w:pPr>
              <w:pStyle w:val="Header"/>
              <w:numPr>
                <w:ilvl w:val="0"/>
                <w:numId w:val="3"/>
              </w:numPr>
              <w:jc w:val="both"/>
            </w:pPr>
            <w:r>
              <w:t>warns the other of impending discovery or apprehension; or</w:t>
            </w:r>
          </w:p>
          <w:p w14:paraId="0989BABC" w14:textId="7FEBD06D" w:rsidR="007711C4" w:rsidRDefault="00E94FBA" w:rsidP="00747CE0">
            <w:pPr>
              <w:pStyle w:val="Header"/>
              <w:numPr>
                <w:ilvl w:val="0"/>
                <w:numId w:val="3"/>
              </w:numPr>
              <w:jc w:val="both"/>
            </w:pPr>
            <w:r>
              <w:t xml:space="preserve">tampers with any physical evidence that might aid in the discovery or </w:t>
            </w:r>
            <w:r>
              <w:t>apprehension of the other.</w:t>
            </w:r>
          </w:p>
          <w:p w14:paraId="7DF10F4F" w14:textId="178B6B5D" w:rsidR="007711C4" w:rsidRDefault="00E94FBA" w:rsidP="00747CE0">
            <w:pPr>
              <w:pStyle w:val="Header"/>
              <w:jc w:val="both"/>
            </w:pPr>
            <w:r>
              <w:t xml:space="preserve">The bill makes the offense punishable by the same degree </w:t>
            </w:r>
            <w:r w:rsidR="00DF2472">
              <w:t xml:space="preserve">of penalty </w:t>
            </w:r>
            <w:r>
              <w:t>as the offense of terrorism or aiding in the commission of terrorism for which the person committed the act.</w:t>
            </w:r>
          </w:p>
          <w:p w14:paraId="23E55644" w14:textId="77777777" w:rsidR="007711C4" w:rsidRDefault="007711C4" w:rsidP="00747CE0">
            <w:pPr>
              <w:pStyle w:val="Header"/>
              <w:jc w:val="both"/>
            </w:pPr>
          </w:p>
          <w:p w14:paraId="4D26CA3B" w14:textId="7A5DD61E" w:rsidR="009C36CD" w:rsidRDefault="00E94FBA" w:rsidP="00747CE0">
            <w:pPr>
              <w:pStyle w:val="Header"/>
              <w:jc w:val="both"/>
            </w:pPr>
            <w:r>
              <w:t>S.B. 1518 authorize</w:t>
            </w:r>
            <w:r w:rsidR="008268B2">
              <w:t>s</w:t>
            </w:r>
            <w:r>
              <w:t xml:space="preserve"> the</w:t>
            </w:r>
            <w:r w:rsidR="00426227">
              <w:t xml:space="preserve"> </w:t>
            </w:r>
            <w:r>
              <w:t>OAG</w:t>
            </w:r>
            <w:r w:rsidR="007711C4">
              <w:t xml:space="preserve">, if requested to do so by the </w:t>
            </w:r>
            <w:r>
              <w:t xml:space="preserve">state's </w:t>
            </w:r>
            <w:r w:rsidR="007711C4">
              <w:t xml:space="preserve">attorney, </w:t>
            </w:r>
            <w:r>
              <w:t xml:space="preserve">to </w:t>
            </w:r>
            <w:r w:rsidR="007711C4">
              <w:t xml:space="preserve">assist the </w:t>
            </w:r>
            <w:r>
              <w:t xml:space="preserve">state's attorney </w:t>
            </w:r>
            <w:r w:rsidR="007711C4">
              <w:t>in the investigation or prosecution of</w:t>
            </w:r>
            <w:r>
              <w:t xml:space="preserve"> a</w:t>
            </w:r>
            <w:r w:rsidR="0001030B">
              <w:t xml:space="preserve"> terroristic </w:t>
            </w:r>
            <w:r>
              <w:t>offense</w:t>
            </w:r>
            <w:r w:rsidR="0001030B">
              <w:t xml:space="preserve"> as created by the bill</w:t>
            </w:r>
            <w:r w:rsidR="007711C4">
              <w:t>.</w:t>
            </w:r>
            <w:r>
              <w:t xml:space="preserve"> The bill requires the OAG to designate </w:t>
            </w:r>
            <w:r w:rsidR="007711C4">
              <w:t xml:space="preserve">one individual in the division of the </w:t>
            </w:r>
            <w:r>
              <w:t xml:space="preserve">OAG </w:t>
            </w:r>
            <w:r w:rsidR="007711C4">
              <w:t xml:space="preserve">that assists in the prosecution of criminal cases to coordinate responses to requests to assist in prosecution </w:t>
            </w:r>
            <w:r>
              <w:t xml:space="preserve">of an applicable offense. </w:t>
            </w:r>
          </w:p>
          <w:p w14:paraId="01E50850" w14:textId="4A7C8701" w:rsidR="008268B2" w:rsidRDefault="008268B2" w:rsidP="00747CE0">
            <w:pPr>
              <w:pStyle w:val="Header"/>
              <w:jc w:val="both"/>
            </w:pPr>
          </w:p>
          <w:p w14:paraId="26541612" w14:textId="1A19672F" w:rsidR="008268B2" w:rsidRDefault="00E94FBA" w:rsidP="00747CE0">
            <w:pPr>
              <w:pStyle w:val="Header"/>
              <w:jc w:val="both"/>
            </w:pPr>
            <w:r>
              <w:t xml:space="preserve">S.B. 1518 </w:t>
            </w:r>
            <w:r w:rsidR="00E24AEC">
              <w:t xml:space="preserve">excludes terrorism from the offenses for which </w:t>
            </w:r>
            <w:r w:rsidR="00E24AEC" w:rsidRPr="00E24AEC">
              <w:t xml:space="preserve">criminal conspiracy </w:t>
            </w:r>
            <w:r w:rsidR="0069644F">
              <w:t xml:space="preserve">with respect to the commission of the offense </w:t>
            </w:r>
            <w:r w:rsidR="00E24AEC">
              <w:t>makes the penalty</w:t>
            </w:r>
            <w:r w:rsidR="0069644F">
              <w:t xml:space="preserve"> for the offense</w:t>
            </w:r>
            <w:r w:rsidR="00E24AEC">
              <w:t xml:space="preserve"> one</w:t>
            </w:r>
            <w:r w:rsidR="00E24AEC" w:rsidRPr="00E24AEC">
              <w:t xml:space="preserve"> category lower than the most serious felony that is the object of the conspiracy</w:t>
            </w:r>
            <w:r w:rsidR="00E24AEC">
              <w:t>.</w:t>
            </w:r>
          </w:p>
          <w:p w14:paraId="0E481DC2" w14:textId="7FAA4189" w:rsidR="008268B2" w:rsidRDefault="008268B2" w:rsidP="00747CE0">
            <w:pPr>
              <w:pStyle w:val="Header"/>
              <w:jc w:val="both"/>
            </w:pPr>
          </w:p>
          <w:p w14:paraId="6ECE170C" w14:textId="3418C246" w:rsidR="008268B2" w:rsidRDefault="00E94FBA" w:rsidP="00747CE0">
            <w:pPr>
              <w:pStyle w:val="Header"/>
              <w:jc w:val="both"/>
            </w:pPr>
            <w:r>
              <w:t xml:space="preserve">S.B. 1518 defines "material support or resources" as any of the following: </w:t>
            </w:r>
          </w:p>
          <w:p w14:paraId="7017D087" w14:textId="0CAEEEAE" w:rsidR="0091199F" w:rsidRDefault="00E94FBA" w:rsidP="00747CE0">
            <w:pPr>
              <w:pStyle w:val="Header"/>
              <w:numPr>
                <w:ilvl w:val="0"/>
                <w:numId w:val="6"/>
              </w:numPr>
              <w:jc w:val="both"/>
            </w:pPr>
            <w:r>
              <w:t>currency or other financial securities;</w:t>
            </w:r>
          </w:p>
          <w:p w14:paraId="56CBA9BE" w14:textId="67DAF028" w:rsidR="008268B2" w:rsidRDefault="00E94FBA" w:rsidP="00747CE0">
            <w:pPr>
              <w:pStyle w:val="Header"/>
              <w:numPr>
                <w:ilvl w:val="0"/>
                <w:numId w:val="6"/>
              </w:numPr>
              <w:jc w:val="both"/>
            </w:pPr>
            <w:r>
              <w:t>financial services</w:t>
            </w:r>
            <w:r w:rsidR="0091199F">
              <w:t xml:space="preserve"> or </w:t>
            </w:r>
            <w:r>
              <w:t>instruments of value;</w:t>
            </w:r>
          </w:p>
          <w:p w14:paraId="386A7885" w14:textId="553C27B0" w:rsidR="008268B2" w:rsidRDefault="00E94FBA" w:rsidP="00747CE0">
            <w:pPr>
              <w:pStyle w:val="Header"/>
              <w:numPr>
                <w:ilvl w:val="0"/>
                <w:numId w:val="6"/>
              </w:numPr>
              <w:jc w:val="both"/>
            </w:pPr>
            <w:r>
              <w:t>lo</w:t>
            </w:r>
            <w:r>
              <w:t>dging</w:t>
            </w:r>
            <w:r w:rsidR="0091199F">
              <w:t>, safehouses, or facilities;</w:t>
            </w:r>
          </w:p>
          <w:p w14:paraId="4265A9FF" w14:textId="3096F226" w:rsidR="008268B2" w:rsidRDefault="00E94FBA" w:rsidP="00747CE0">
            <w:pPr>
              <w:pStyle w:val="Header"/>
              <w:numPr>
                <w:ilvl w:val="0"/>
                <w:numId w:val="6"/>
              </w:numPr>
              <w:jc w:val="both"/>
            </w:pPr>
            <w:r>
              <w:t>training;</w:t>
            </w:r>
          </w:p>
          <w:p w14:paraId="2FF4E58C" w14:textId="546D66BC" w:rsidR="008268B2" w:rsidRDefault="00E94FBA" w:rsidP="00747CE0">
            <w:pPr>
              <w:pStyle w:val="Header"/>
              <w:numPr>
                <w:ilvl w:val="0"/>
                <w:numId w:val="6"/>
              </w:numPr>
              <w:jc w:val="both"/>
            </w:pPr>
            <w:r>
              <w:t>false documentation or identification;</w:t>
            </w:r>
          </w:p>
          <w:p w14:paraId="09DA705D" w14:textId="50E721BC" w:rsidR="008268B2" w:rsidRDefault="00E94FBA" w:rsidP="00747CE0">
            <w:pPr>
              <w:pStyle w:val="Header"/>
              <w:numPr>
                <w:ilvl w:val="0"/>
                <w:numId w:val="6"/>
              </w:numPr>
              <w:jc w:val="both"/>
            </w:pPr>
            <w:r>
              <w:t>communications equipment</w:t>
            </w:r>
            <w:r w:rsidR="0091199F">
              <w:t xml:space="preserve">, </w:t>
            </w:r>
            <w:r>
              <w:t>computer equipment</w:t>
            </w:r>
            <w:r w:rsidR="0091199F">
              <w:t xml:space="preserve">, or </w:t>
            </w:r>
            <w:r>
              <w:t>software;</w:t>
            </w:r>
          </w:p>
          <w:p w14:paraId="3BE81A1B" w14:textId="5D81F628" w:rsidR="008268B2" w:rsidRDefault="00E94FBA" w:rsidP="00747CE0">
            <w:pPr>
              <w:pStyle w:val="Header"/>
              <w:numPr>
                <w:ilvl w:val="0"/>
                <w:numId w:val="6"/>
              </w:numPr>
              <w:jc w:val="both"/>
            </w:pPr>
            <w:r>
              <w:t>a deadly weapon;</w:t>
            </w:r>
          </w:p>
          <w:p w14:paraId="3A28CA56" w14:textId="5DCD4C79" w:rsidR="008268B2" w:rsidRDefault="00E94FBA" w:rsidP="00747CE0">
            <w:pPr>
              <w:pStyle w:val="Header"/>
              <w:numPr>
                <w:ilvl w:val="0"/>
                <w:numId w:val="6"/>
              </w:numPr>
              <w:jc w:val="both"/>
            </w:pPr>
            <w:r>
              <w:t>lethal substances;</w:t>
            </w:r>
          </w:p>
          <w:p w14:paraId="3F0583D1" w14:textId="599A480F" w:rsidR="008268B2" w:rsidRDefault="00E94FBA" w:rsidP="00747CE0">
            <w:pPr>
              <w:pStyle w:val="Header"/>
              <w:numPr>
                <w:ilvl w:val="0"/>
                <w:numId w:val="6"/>
              </w:numPr>
              <w:jc w:val="both"/>
            </w:pPr>
            <w:r>
              <w:t xml:space="preserve">an explosive weapon or components of an explosive weapon, a chemical </w:t>
            </w:r>
            <w:r>
              <w:t>dispensing device, or a hoax bomb;</w:t>
            </w:r>
          </w:p>
          <w:p w14:paraId="4F97ADEC" w14:textId="7C1D6635" w:rsidR="008268B2" w:rsidRDefault="00E94FBA" w:rsidP="00747CE0">
            <w:pPr>
              <w:pStyle w:val="Header"/>
              <w:numPr>
                <w:ilvl w:val="0"/>
                <w:numId w:val="6"/>
              </w:numPr>
              <w:jc w:val="both"/>
            </w:pPr>
            <w:r>
              <w:t>personnel;</w:t>
            </w:r>
          </w:p>
          <w:p w14:paraId="3033427B" w14:textId="0EE6EF46" w:rsidR="008268B2" w:rsidRDefault="00E94FBA" w:rsidP="00747CE0">
            <w:pPr>
              <w:pStyle w:val="Header"/>
              <w:numPr>
                <w:ilvl w:val="0"/>
                <w:numId w:val="6"/>
              </w:numPr>
              <w:jc w:val="both"/>
            </w:pPr>
            <w:r>
              <w:t>transportation; and</w:t>
            </w:r>
          </w:p>
          <w:p w14:paraId="055560D1" w14:textId="4C76192F" w:rsidR="008268B2" w:rsidRDefault="00E94FBA" w:rsidP="00747CE0">
            <w:pPr>
              <w:pStyle w:val="Header"/>
              <w:numPr>
                <w:ilvl w:val="0"/>
                <w:numId w:val="6"/>
              </w:numPr>
              <w:jc w:val="both"/>
            </w:pPr>
            <w:r>
              <w:t>other tangible assets, other than medical care provided by a licensed health care provider or religious materials.</w:t>
            </w:r>
          </w:p>
          <w:p w14:paraId="5A789552" w14:textId="4AFFFD03" w:rsidR="008268B2" w:rsidRDefault="00E94FBA" w:rsidP="00747CE0">
            <w:pPr>
              <w:pStyle w:val="Header"/>
              <w:jc w:val="both"/>
            </w:pPr>
            <w:r>
              <w:t xml:space="preserve">The bill defines "training" as teaching or demonstrating directly to </w:t>
            </w:r>
            <w:r>
              <w:t>another person, either in person or through a writing or by use of a computer or computer network, the use, application, or making of:</w:t>
            </w:r>
          </w:p>
          <w:p w14:paraId="6C06598A" w14:textId="6B640D4D" w:rsidR="008268B2" w:rsidRDefault="00E94FBA" w:rsidP="00747CE0">
            <w:pPr>
              <w:pStyle w:val="Header"/>
              <w:numPr>
                <w:ilvl w:val="0"/>
                <w:numId w:val="6"/>
              </w:numPr>
              <w:jc w:val="both"/>
            </w:pPr>
            <w:r>
              <w:t>a weapon whose possession, manufacture, transport, repair</w:t>
            </w:r>
            <w:r w:rsidR="00644623">
              <w:t>,</w:t>
            </w:r>
            <w:r>
              <w:t xml:space="preserve"> or sale constitutes an offense under state law;</w:t>
            </w:r>
          </w:p>
          <w:p w14:paraId="5D7070D9" w14:textId="402BEBA9" w:rsidR="008268B2" w:rsidRDefault="00E94FBA" w:rsidP="00747CE0">
            <w:pPr>
              <w:pStyle w:val="Header"/>
              <w:numPr>
                <w:ilvl w:val="0"/>
                <w:numId w:val="6"/>
              </w:numPr>
              <w:jc w:val="both"/>
            </w:pPr>
            <w:r>
              <w:t>a deadly weapo</w:t>
            </w:r>
            <w:r>
              <w:t>n;</w:t>
            </w:r>
          </w:p>
          <w:p w14:paraId="286DB890" w14:textId="0B47ED81" w:rsidR="008268B2" w:rsidRDefault="00E94FBA" w:rsidP="00747CE0">
            <w:pPr>
              <w:pStyle w:val="Header"/>
              <w:numPr>
                <w:ilvl w:val="0"/>
                <w:numId w:val="6"/>
              </w:numPr>
              <w:jc w:val="both"/>
            </w:pPr>
            <w:r>
              <w:t>a component of an explosive weapon; or</w:t>
            </w:r>
          </w:p>
          <w:p w14:paraId="08756B8A" w14:textId="473224BE" w:rsidR="008268B2" w:rsidRPr="009C36CD" w:rsidRDefault="00E94FBA" w:rsidP="00747CE0">
            <w:pPr>
              <w:pStyle w:val="Header"/>
              <w:numPr>
                <w:ilvl w:val="0"/>
                <w:numId w:val="6"/>
              </w:numPr>
              <w:jc w:val="both"/>
            </w:pPr>
            <w:r>
              <w:t>an incendiary device capable of causing injury or death to persons.</w:t>
            </w:r>
          </w:p>
          <w:p w14:paraId="64291E36" w14:textId="77777777" w:rsidR="008423E4" w:rsidRPr="00835628" w:rsidRDefault="008423E4" w:rsidP="00747CE0">
            <w:pPr>
              <w:rPr>
                <w:b/>
              </w:rPr>
            </w:pPr>
          </w:p>
        </w:tc>
      </w:tr>
      <w:tr w:rsidR="00330EAE" w14:paraId="2D421449" w14:textId="77777777" w:rsidTr="00345119">
        <w:tc>
          <w:tcPr>
            <w:tcW w:w="9576" w:type="dxa"/>
          </w:tcPr>
          <w:p w14:paraId="70B1C0DE" w14:textId="77777777" w:rsidR="008423E4" w:rsidRPr="00A8133F" w:rsidRDefault="00E94FBA" w:rsidP="00747CE0">
            <w:pPr>
              <w:rPr>
                <w:b/>
              </w:rPr>
            </w:pPr>
            <w:r w:rsidRPr="009C1E9A">
              <w:rPr>
                <w:b/>
                <w:u w:val="single"/>
              </w:rPr>
              <w:t>EFFECTIVE DATE</w:t>
            </w:r>
            <w:r>
              <w:rPr>
                <w:b/>
              </w:rPr>
              <w:t xml:space="preserve"> </w:t>
            </w:r>
          </w:p>
          <w:p w14:paraId="6E410992" w14:textId="77777777" w:rsidR="008423E4" w:rsidRDefault="008423E4" w:rsidP="00747CE0"/>
          <w:p w14:paraId="501908DE" w14:textId="5AF3ED2C" w:rsidR="008423E4" w:rsidRPr="003624F2" w:rsidRDefault="00E94FBA" w:rsidP="00747CE0">
            <w:pPr>
              <w:pStyle w:val="Header"/>
              <w:tabs>
                <w:tab w:val="clear" w:pos="4320"/>
                <w:tab w:val="clear" w:pos="8640"/>
              </w:tabs>
              <w:jc w:val="both"/>
            </w:pPr>
            <w:r>
              <w:t>September 1, 2023.</w:t>
            </w:r>
          </w:p>
          <w:p w14:paraId="6B761CF7" w14:textId="77777777" w:rsidR="008423E4" w:rsidRPr="00233FDB" w:rsidRDefault="008423E4" w:rsidP="00747CE0">
            <w:pPr>
              <w:rPr>
                <w:b/>
              </w:rPr>
            </w:pPr>
          </w:p>
        </w:tc>
      </w:tr>
    </w:tbl>
    <w:p w14:paraId="5B11055E" w14:textId="77777777" w:rsidR="008423E4" w:rsidRPr="00BE0E75" w:rsidRDefault="008423E4" w:rsidP="00747CE0">
      <w:pPr>
        <w:jc w:val="both"/>
        <w:rPr>
          <w:rFonts w:ascii="Arial" w:hAnsi="Arial"/>
          <w:sz w:val="16"/>
          <w:szCs w:val="16"/>
        </w:rPr>
      </w:pPr>
    </w:p>
    <w:p w14:paraId="3707C09D" w14:textId="77777777" w:rsidR="004108C3" w:rsidRPr="008423E4" w:rsidRDefault="004108C3" w:rsidP="00747CE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F3EF" w14:textId="77777777" w:rsidR="00000000" w:rsidRDefault="00E94FBA">
      <w:r>
        <w:separator/>
      </w:r>
    </w:p>
  </w:endnote>
  <w:endnote w:type="continuationSeparator" w:id="0">
    <w:p w14:paraId="1FB4E84B" w14:textId="77777777" w:rsidR="00000000" w:rsidRDefault="00E9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33ED" w14:textId="77777777" w:rsidR="004F0D0F" w:rsidRDefault="004F0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30EAE" w14:paraId="4BD40512" w14:textId="77777777" w:rsidTr="009C1E9A">
      <w:trPr>
        <w:cantSplit/>
      </w:trPr>
      <w:tc>
        <w:tcPr>
          <w:tcW w:w="0" w:type="pct"/>
        </w:tcPr>
        <w:p w14:paraId="4D4C86BD" w14:textId="77777777" w:rsidR="00137D90" w:rsidRDefault="00137D90" w:rsidP="009C1E9A">
          <w:pPr>
            <w:pStyle w:val="Footer"/>
            <w:tabs>
              <w:tab w:val="clear" w:pos="8640"/>
              <w:tab w:val="right" w:pos="9360"/>
            </w:tabs>
          </w:pPr>
        </w:p>
      </w:tc>
      <w:tc>
        <w:tcPr>
          <w:tcW w:w="2395" w:type="pct"/>
        </w:tcPr>
        <w:p w14:paraId="0BD9E571" w14:textId="77777777" w:rsidR="00137D90" w:rsidRDefault="00137D90" w:rsidP="009C1E9A">
          <w:pPr>
            <w:pStyle w:val="Footer"/>
            <w:tabs>
              <w:tab w:val="clear" w:pos="8640"/>
              <w:tab w:val="right" w:pos="9360"/>
            </w:tabs>
          </w:pPr>
        </w:p>
        <w:p w14:paraId="4143DF4A" w14:textId="77777777" w:rsidR="001A4310" w:rsidRDefault="001A4310" w:rsidP="009C1E9A">
          <w:pPr>
            <w:pStyle w:val="Footer"/>
            <w:tabs>
              <w:tab w:val="clear" w:pos="8640"/>
              <w:tab w:val="right" w:pos="9360"/>
            </w:tabs>
          </w:pPr>
        </w:p>
        <w:p w14:paraId="63D9FF69" w14:textId="77777777" w:rsidR="00137D90" w:rsidRDefault="00137D90" w:rsidP="009C1E9A">
          <w:pPr>
            <w:pStyle w:val="Footer"/>
            <w:tabs>
              <w:tab w:val="clear" w:pos="8640"/>
              <w:tab w:val="right" w:pos="9360"/>
            </w:tabs>
          </w:pPr>
        </w:p>
      </w:tc>
      <w:tc>
        <w:tcPr>
          <w:tcW w:w="2453" w:type="pct"/>
        </w:tcPr>
        <w:p w14:paraId="3D283DB4" w14:textId="77777777" w:rsidR="00137D90" w:rsidRDefault="00137D90" w:rsidP="009C1E9A">
          <w:pPr>
            <w:pStyle w:val="Footer"/>
            <w:tabs>
              <w:tab w:val="clear" w:pos="8640"/>
              <w:tab w:val="right" w:pos="9360"/>
            </w:tabs>
            <w:jc w:val="right"/>
          </w:pPr>
        </w:p>
      </w:tc>
    </w:tr>
    <w:tr w:rsidR="00330EAE" w14:paraId="0DE43D69" w14:textId="77777777" w:rsidTr="009C1E9A">
      <w:trPr>
        <w:cantSplit/>
      </w:trPr>
      <w:tc>
        <w:tcPr>
          <w:tcW w:w="0" w:type="pct"/>
        </w:tcPr>
        <w:p w14:paraId="1FD365D9" w14:textId="77777777" w:rsidR="00EC379B" w:rsidRDefault="00EC379B" w:rsidP="009C1E9A">
          <w:pPr>
            <w:pStyle w:val="Footer"/>
            <w:tabs>
              <w:tab w:val="clear" w:pos="8640"/>
              <w:tab w:val="right" w:pos="9360"/>
            </w:tabs>
          </w:pPr>
        </w:p>
      </w:tc>
      <w:tc>
        <w:tcPr>
          <w:tcW w:w="2395" w:type="pct"/>
        </w:tcPr>
        <w:p w14:paraId="0BF6F54D" w14:textId="77777777" w:rsidR="00EC379B" w:rsidRPr="009C1E9A" w:rsidRDefault="00E94FBA" w:rsidP="009C1E9A">
          <w:pPr>
            <w:pStyle w:val="Footer"/>
            <w:tabs>
              <w:tab w:val="clear" w:pos="8640"/>
              <w:tab w:val="right" w:pos="9360"/>
            </w:tabs>
            <w:rPr>
              <w:rFonts w:ascii="Shruti" w:hAnsi="Shruti"/>
              <w:sz w:val="22"/>
            </w:rPr>
          </w:pPr>
          <w:r>
            <w:rPr>
              <w:rFonts w:ascii="Shruti" w:hAnsi="Shruti"/>
              <w:sz w:val="22"/>
            </w:rPr>
            <w:t>88R 29527-D</w:t>
          </w:r>
        </w:p>
      </w:tc>
      <w:tc>
        <w:tcPr>
          <w:tcW w:w="2453" w:type="pct"/>
        </w:tcPr>
        <w:p w14:paraId="1C2D38AE" w14:textId="04FAEB1C" w:rsidR="00EC379B" w:rsidRDefault="00E94FBA" w:rsidP="009C1E9A">
          <w:pPr>
            <w:pStyle w:val="Footer"/>
            <w:tabs>
              <w:tab w:val="clear" w:pos="8640"/>
              <w:tab w:val="right" w:pos="9360"/>
            </w:tabs>
            <w:jc w:val="right"/>
          </w:pPr>
          <w:r>
            <w:fldChar w:fldCharType="begin"/>
          </w:r>
          <w:r>
            <w:instrText xml:space="preserve"> DOCPROPERTY  OTID  \* MERGEFORMAT </w:instrText>
          </w:r>
          <w:r>
            <w:fldChar w:fldCharType="separate"/>
          </w:r>
          <w:r w:rsidR="00747CE0">
            <w:t>23.131.1188</w:t>
          </w:r>
          <w:r>
            <w:fldChar w:fldCharType="end"/>
          </w:r>
        </w:p>
      </w:tc>
    </w:tr>
    <w:tr w:rsidR="00330EAE" w14:paraId="3F7CC595" w14:textId="77777777" w:rsidTr="009C1E9A">
      <w:trPr>
        <w:cantSplit/>
      </w:trPr>
      <w:tc>
        <w:tcPr>
          <w:tcW w:w="0" w:type="pct"/>
        </w:tcPr>
        <w:p w14:paraId="0814A297" w14:textId="77777777" w:rsidR="00EC379B" w:rsidRDefault="00EC379B" w:rsidP="009C1E9A">
          <w:pPr>
            <w:pStyle w:val="Footer"/>
            <w:tabs>
              <w:tab w:val="clear" w:pos="4320"/>
              <w:tab w:val="clear" w:pos="8640"/>
              <w:tab w:val="left" w:pos="2865"/>
            </w:tabs>
          </w:pPr>
        </w:p>
      </w:tc>
      <w:tc>
        <w:tcPr>
          <w:tcW w:w="2395" w:type="pct"/>
        </w:tcPr>
        <w:p w14:paraId="1AAE2C3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6E3C82C" w14:textId="77777777" w:rsidR="00EC379B" w:rsidRDefault="00EC379B" w:rsidP="006D504F">
          <w:pPr>
            <w:pStyle w:val="Footer"/>
            <w:rPr>
              <w:rStyle w:val="PageNumber"/>
            </w:rPr>
          </w:pPr>
        </w:p>
        <w:p w14:paraId="0B8319AD" w14:textId="77777777" w:rsidR="00EC379B" w:rsidRDefault="00EC379B" w:rsidP="009C1E9A">
          <w:pPr>
            <w:pStyle w:val="Footer"/>
            <w:tabs>
              <w:tab w:val="clear" w:pos="8640"/>
              <w:tab w:val="right" w:pos="9360"/>
            </w:tabs>
            <w:jc w:val="right"/>
          </w:pPr>
        </w:p>
      </w:tc>
    </w:tr>
    <w:tr w:rsidR="00330EAE" w14:paraId="245E9A39" w14:textId="77777777" w:rsidTr="009C1E9A">
      <w:trPr>
        <w:cantSplit/>
        <w:trHeight w:val="323"/>
      </w:trPr>
      <w:tc>
        <w:tcPr>
          <w:tcW w:w="0" w:type="pct"/>
          <w:gridSpan w:val="3"/>
        </w:tcPr>
        <w:p w14:paraId="30B4C6C3" w14:textId="77777777" w:rsidR="00EC379B" w:rsidRDefault="00E94FB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239F451" w14:textId="77777777" w:rsidR="00EC379B" w:rsidRDefault="00EC379B" w:rsidP="009C1E9A">
          <w:pPr>
            <w:pStyle w:val="Footer"/>
            <w:tabs>
              <w:tab w:val="clear" w:pos="8640"/>
              <w:tab w:val="right" w:pos="9360"/>
            </w:tabs>
            <w:jc w:val="center"/>
          </w:pPr>
        </w:p>
      </w:tc>
    </w:tr>
  </w:tbl>
  <w:p w14:paraId="5C4F4B8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3BC5" w14:textId="77777777" w:rsidR="004F0D0F" w:rsidRDefault="004F0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E114" w14:textId="77777777" w:rsidR="00000000" w:rsidRDefault="00E94FBA">
      <w:r>
        <w:separator/>
      </w:r>
    </w:p>
  </w:footnote>
  <w:footnote w:type="continuationSeparator" w:id="0">
    <w:p w14:paraId="4D2143C9" w14:textId="77777777" w:rsidR="00000000" w:rsidRDefault="00E94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FBF1" w14:textId="77777777" w:rsidR="004F0D0F" w:rsidRDefault="004F0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60E9" w14:textId="77777777" w:rsidR="004F0D0F" w:rsidRDefault="004F0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6B08" w14:textId="77777777" w:rsidR="004F0D0F" w:rsidRDefault="004F0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CDC"/>
    <w:multiLevelType w:val="hybridMultilevel"/>
    <w:tmpl w:val="80141AC6"/>
    <w:lvl w:ilvl="0" w:tplc="913C2280">
      <w:start w:val="1"/>
      <w:numFmt w:val="bullet"/>
      <w:lvlText w:val=""/>
      <w:lvlJc w:val="left"/>
      <w:pPr>
        <w:tabs>
          <w:tab w:val="num" w:pos="720"/>
        </w:tabs>
        <w:ind w:left="720" w:hanging="360"/>
      </w:pPr>
      <w:rPr>
        <w:rFonts w:ascii="Symbol" w:hAnsi="Symbol" w:hint="default"/>
      </w:rPr>
    </w:lvl>
    <w:lvl w:ilvl="1" w:tplc="0C6CF576" w:tentative="1">
      <w:start w:val="1"/>
      <w:numFmt w:val="bullet"/>
      <w:lvlText w:val="o"/>
      <w:lvlJc w:val="left"/>
      <w:pPr>
        <w:ind w:left="1440" w:hanging="360"/>
      </w:pPr>
      <w:rPr>
        <w:rFonts w:ascii="Courier New" w:hAnsi="Courier New" w:cs="Courier New" w:hint="default"/>
      </w:rPr>
    </w:lvl>
    <w:lvl w:ilvl="2" w:tplc="535A2B3A" w:tentative="1">
      <w:start w:val="1"/>
      <w:numFmt w:val="bullet"/>
      <w:lvlText w:val=""/>
      <w:lvlJc w:val="left"/>
      <w:pPr>
        <w:ind w:left="2160" w:hanging="360"/>
      </w:pPr>
      <w:rPr>
        <w:rFonts w:ascii="Wingdings" w:hAnsi="Wingdings" w:hint="default"/>
      </w:rPr>
    </w:lvl>
    <w:lvl w:ilvl="3" w:tplc="AC30403E" w:tentative="1">
      <w:start w:val="1"/>
      <w:numFmt w:val="bullet"/>
      <w:lvlText w:val=""/>
      <w:lvlJc w:val="left"/>
      <w:pPr>
        <w:ind w:left="2880" w:hanging="360"/>
      </w:pPr>
      <w:rPr>
        <w:rFonts w:ascii="Symbol" w:hAnsi="Symbol" w:hint="default"/>
      </w:rPr>
    </w:lvl>
    <w:lvl w:ilvl="4" w:tplc="0A3619B0" w:tentative="1">
      <w:start w:val="1"/>
      <w:numFmt w:val="bullet"/>
      <w:lvlText w:val="o"/>
      <w:lvlJc w:val="left"/>
      <w:pPr>
        <w:ind w:left="3600" w:hanging="360"/>
      </w:pPr>
      <w:rPr>
        <w:rFonts w:ascii="Courier New" w:hAnsi="Courier New" w:cs="Courier New" w:hint="default"/>
      </w:rPr>
    </w:lvl>
    <w:lvl w:ilvl="5" w:tplc="C940165A" w:tentative="1">
      <w:start w:val="1"/>
      <w:numFmt w:val="bullet"/>
      <w:lvlText w:val=""/>
      <w:lvlJc w:val="left"/>
      <w:pPr>
        <w:ind w:left="4320" w:hanging="360"/>
      </w:pPr>
      <w:rPr>
        <w:rFonts w:ascii="Wingdings" w:hAnsi="Wingdings" w:hint="default"/>
      </w:rPr>
    </w:lvl>
    <w:lvl w:ilvl="6" w:tplc="C69A761C" w:tentative="1">
      <w:start w:val="1"/>
      <w:numFmt w:val="bullet"/>
      <w:lvlText w:val=""/>
      <w:lvlJc w:val="left"/>
      <w:pPr>
        <w:ind w:left="5040" w:hanging="360"/>
      </w:pPr>
      <w:rPr>
        <w:rFonts w:ascii="Symbol" w:hAnsi="Symbol" w:hint="default"/>
      </w:rPr>
    </w:lvl>
    <w:lvl w:ilvl="7" w:tplc="ACF84EF2" w:tentative="1">
      <w:start w:val="1"/>
      <w:numFmt w:val="bullet"/>
      <w:lvlText w:val="o"/>
      <w:lvlJc w:val="left"/>
      <w:pPr>
        <w:ind w:left="5760" w:hanging="360"/>
      </w:pPr>
      <w:rPr>
        <w:rFonts w:ascii="Courier New" w:hAnsi="Courier New" w:cs="Courier New" w:hint="default"/>
      </w:rPr>
    </w:lvl>
    <w:lvl w:ilvl="8" w:tplc="18BEA514" w:tentative="1">
      <w:start w:val="1"/>
      <w:numFmt w:val="bullet"/>
      <w:lvlText w:val=""/>
      <w:lvlJc w:val="left"/>
      <w:pPr>
        <w:ind w:left="6480" w:hanging="360"/>
      </w:pPr>
      <w:rPr>
        <w:rFonts w:ascii="Wingdings" w:hAnsi="Wingdings" w:hint="default"/>
      </w:rPr>
    </w:lvl>
  </w:abstractNum>
  <w:abstractNum w:abstractNumId="1" w15:restartNumberingAfterBreak="0">
    <w:nsid w:val="044E4208"/>
    <w:multiLevelType w:val="hybridMultilevel"/>
    <w:tmpl w:val="EB5A893E"/>
    <w:lvl w:ilvl="0" w:tplc="EF5401BA">
      <w:start w:val="1"/>
      <w:numFmt w:val="bullet"/>
      <w:lvlText w:val=""/>
      <w:lvlJc w:val="left"/>
      <w:pPr>
        <w:tabs>
          <w:tab w:val="num" w:pos="720"/>
        </w:tabs>
        <w:ind w:left="720" w:hanging="360"/>
      </w:pPr>
      <w:rPr>
        <w:rFonts w:ascii="Symbol" w:hAnsi="Symbol" w:hint="default"/>
      </w:rPr>
    </w:lvl>
    <w:lvl w:ilvl="1" w:tplc="B400013C" w:tentative="1">
      <w:start w:val="1"/>
      <w:numFmt w:val="bullet"/>
      <w:lvlText w:val="o"/>
      <w:lvlJc w:val="left"/>
      <w:pPr>
        <w:ind w:left="1440" w:hanging="360"/>
      </w:pPr>
      <w:rPr>
        <w:rFonts w:ascii="Courier New" w:hAnsi="Courier New" w:cs="Courier New" w:hint="default"/>
      </w:rPr>
    </w:lvl>
    <w:lvl w:ilvl="2" w:tplc="A59CBDAA" w:tentative="1">
      <w:start w:val="1"/>
      <w:numFmt w:val="bullet"/>
      <w:lvlText w:val=""/>
      <w:lvlJc w:val="left"/>
      <w:pPr>
        <w:ind w:left="2160" w:hanging="360"/>
      </w:pPr>
      <w:rPr>
        <w:rFonts w:ascii="Wingdings" w:hAnsi="Wingdings" w:hint="default"/>
      </w:rPr>
    </w:lvl>
    <w:lvl w:ilvl="3" w:tplc="B1FEF240" w:tentative="1">
      <w:start w:val="1"/>
      <w:numFmt w:val="bullet"/>
      <w:lvlText w:val=""/>
      <w:lvlJc w:val="left"/>
      <w:pPr>
        <w:ind w:left="2880" w:hanging="360"/>
      </w:pPr>
      <w:rPr>
        <w:rFonts w:ascii="Symbol" w:hAnsi="Symbol" w:hint="default"/>
      </w:rPr>
    </w:lvl>
    <w:lvl w:ilvl="4" w:tplc="31F04678" w:tentative="1">
      <w:start w:val="1"/>
      <w:numFmt w:val="bullet"/>
      <w:lvlText w:val="o"/>
      <w:lvlJc w:val="left"/>
      <w:pPr>
        <w:ind w:left="3600" w:hanging="360"/>
      </w:pPr>
      <w:rPr>
        <w:rFonts w:ascii="Courier New" w:hAnsi="Courier New" w:cs="Courier New" w:hint="default"/>
      </w:rPr>
    </w:lvl>
    <w:lvl w:ilvl="5" w:tplc="F0C453E6" w:tentative="1">
      <w:start w:val="1"/>
      <w:numFmt w:val="bullet"/>
      <w:lvlText w:val=""/>
      <w:lvlJc w:val="left"/>
      <w:pPr>
        <w:ind w:left="4320" w:hanging="360"/>
      </w:pPr>
      <w:rPr>
        <w:rFonts w:ascii="Wingdings" w:hAnsi="Wingdings" w:hint="default"/>
      </w:rPr>
    </w:lvl>
    <w:lvl w:ilvl="6" w:tplc="04BC096C" w:tentative="1">
      <w:start w:val="1"/>
      <w:numFmt w:val="bullet"/>
      <w:lvlText w:val=""/>
      <w:lvlJc w:val="left"/>
      <w:pPr>
        <w:ind w:left="5040" w:hanging="360"/>
      </w:pPr>
      <w:rPr>
        <w:rFonts w:ascii="Symbol" w:hAnsi="Symbol" w:hint="default"/>
      </w:rPr>
    </w:lvl>
    <w:lvl w:ilvl="7" w:tplc="B8E6CD5E" w:tentative="1">
      <w:start w:val="1"/>
      <w:numFmt w:val="bullet"/>
      <w:lvlText w:val="o"/>
      <w:lvlJc w:val="left"/>
      <w:pPr>
        <w:ind w:left="5760" w:hanging="360"/>
      </w:pPr>
      <w:rPr>
        <w:rFonts w:ascii="Courier New" w:hAnsi="Courier New" w:cs="Courier New" w:hint="default"/>
      </w:rPr>
    </w:lvl>
    <w:lvl w:ilvl="8" w:tplc="186C67DA" w:tentative="1">
      <w:start w:val="1"/>
      <w:numFmt w:val="bullet"/>
      <w:lvlText w:val=""/>
      <w:lvlJc w:val="left"/>
      <w:pPr>
        <w:ind w:left="6480" w:hanging="360"/>
      </w:pPr>
      <w:rPr>
        <w:rFonts w:ascii="Wingdings" w:hAnsi="Wingdings" w:hint="default"/>
      </w:rPr>
    </w:lvl>
  </w:abstractNum>
  <w:abstractNum w:abstractNumId="2" w15:restartNumberingAfterBreak="0">
    <w:nsid w:val="12783340"/>
    <w:multiLevelType w:val="hybridMultilevel"/>
    <w:tmpl w:val="D2A0C030"/>
    <w:lvl w:ilvl="0" w:tplc="91283E38">
      <w:start w:val="1"/>
      <w:numFmt w:val="bullet"/>
      <w:lvlText w:val=""/>
      <w:lvlJc w:val="left"/>
      <w:pPr>
        <w:tabs>
          <w:tab w:val="num" w:pos="720"/>
        </w:tabs>
        <w:ind w:left="720" w:hanging="360"/>
      </w:pPr>
      <w:rPr>
        <w:rFonts w:ascii="Symbol" w:hAnsi="Symbol" w:hint="default"/>
      </w:rPr>
    </w:lvl>
    <w:lvl w:ilvl="1" w:tplc="559EF612">
      <w:start w:val="1"/>
      <w:numFmt w:val="bullet"/>
      <w:lvlText w:val="o"/>
      <w:lvlJc w:val="left"/>
      <w:pPr>
        <w:ind w:left="1440" w:hanging="360"/>
      </w:pPr>
      <w:rPr>
        <w:rFonts w:ascii="Courier New" w:hAnsi="Courier New" w:cs="Courier New" w:hint="default"/>
      </w:rPr>
    </w:lvl>
    <w:lvl w:ilvl="2" w:tplc="933E43A2" w:tentative="1">
      <w:start w:val="1"/>
      <w:numFmt w:val="bullet"/>
      <w:lvlText w:val=""/>
      <w:lvlJc w:val="left"/>
      <w:pPr>
        <w:ind w:left="2160" w:hanging="360"/>
      </w:pPr>
      <w:rPr>
        <w:rFonts w:ascii="Wingdings" w:hAnsi="Wingdings" w:hint="default"/>
      </w:rPr>
    </w:lvl>
    <w:lvl w:ilvl="3" w:tplc="FCEA2AEA" w:tentative="1">
      <w:start w:val="1"/>
      <w:numFmt w:val="bullet"/>
      <w:lvlText w:val=""/>
      <w:lvlJc w:val="left"/>
      <w:pPr>
        <w:ind w:left="2880" w:hanging="360"/>
      </w:pPr>
      <w:rPr>
        <w:rFonts w:ascii="Symbol" w:hAnsi="Symbol" w:hint="default"/>
      </w:rPr>
    </w:lvl>
    <w:lvl w:ilvl="4" w:tplc="A56EDDB8" w:tentative="1">
      <w:start w:val="1"/>
      <w:numFmt w:val="bullet"/>
      <w:lvlText w:val="o"/>
      <w:lvlJc w:val="left"/>
      <w:pPr>
        <w:ind w:left="3600" w:hanging="360"/>
      </w:pPr>
      <w:rPr>
        <w:rFonts w:ascii="Courier New" w:hAnsi="Courier New" w:cs="Courier New" w:hint="default"/>
      </w:rPr>
    </w:lvl>
    <w:lvl w:ilvl="5" w:tplc="76760C24" w:tentative="1">
      <w:start w:val="1"/>
      <w:numFmt w:val="bullet"/>
      <w:lvlText w:val=""/>
      <w:lvlJc w:val="left"/>
      <w:pPr>
        <w:ind w:left="4320" w:hanging="360"/>
      </w:pPr>
      <w:rPr>
        <w:rFonts w:ascii="Wingdings" w:hAnsi="Wingdings" w:hint="default"/>
      </w:rPr>
    </w:lvl>
    <w:lvl w:ilvl="6" w:tplc="356CCFCC" w:tentative="1">
      <w:start w:val="1"/>
      <w:numFmt w:val="bullet"/>
      <w:lvlText w:val=""/>
      <w:lvlJc w:val="left"/>
      <w:pPr>
        <w:ind w:left="5040" w:hanging="360"/>
      </w:pPr>
      <w:rPr>
        <w:rFonts w:ascii="Symbol" w:hAnsi="Symbol" w:hint="default"/>
      </w:rPr>
    </w:lvl>
    <w:lvl w:ilvl="7" w:tplc="5EF8E6F8" w:tentative="1">
      <w:start w:val="1"/>
      <w:numFmt w:val="bullet"/>
      <w:lvlText w:val="o"/>
      <w:lvlJc w:val="left"/>
      <w:pPr>
        <w:ind w:left="5760" w:hanging="360"/>
      </w:pPr>
      <w:rPr>
        <w:rFonts w:ascii="Courier New" w:hAnsi="Courier New" w:cs="Courier New" w:hint="default"/>
      </w:rPr>
    </w:lvl>
    <w:lvl w:ilvl="8" w:tplc="67267856" w:tentative="1">
      <w:start w:val="1"/>
      <w:numFmt w:val="bullet"/>
      <w:lvlText w:val=""/>
      <w:lvlJc w:val="left"/>
      <w:pPr>
        <w:ind w:left="6480" w:hanging="360"/>
      </w:pPr>
      <w:rPr>
        <w:rFonts w:ascii="Wingdings" w:hAnsi="Wingdings" w:hint="default"/>
      </w:rPr>
    </w:lvl>
  </w:abstractNum>
  <w:abstractNum w:abstractNumId="3" w15:restartNumberingAfterBreak="0">
    <w:nsid w:val="12A74BFD"/>
    <w:multiLevelType w:val="hybridMultilevel"/>
    <w:tmpl w:val="BCAA8080"/>
    <w:lvl w:ilvl="0" w:tplc="C1382734">
      <w:start w:val="1"/>
      <w:numFmt w:val="bullet"/>
      <w:lvlText w:val=""/>
      <w:lvlJc w:val="left"/>
      <w:pPr>
        <w:tabs>
          <w:tab w:val="num" w:pos="720"/>
        </w:tabs>
        <w:ind w:left="720" w:hanging="360"/>
      </w:pPr>
      <w:rPr>
        <w:rFonts w:ascii="Symbol" w:hAnsi="Symbol" w:hint="default"/>
      </w:rPr>
    </w:lvl>
    <w:lvl w:ilvl="1" w:tplc="700CE99A" w:tentative="1">
      <w:start w:val="1"/>
      <w:numFmt w:val="bullet"/>
      <w:lvlText w:val="o"/>
      <w:lvlJc w:val="left"/>
      <w:pPr>
        <w:ind w:left="1440" w:hanging="360"/>
      </w:pPr>
      <w:rPr>
        <w:rFonts w:ascii="Courier New" w:hAnsi="Courier New" w:cs="Courier New" w:hint="default"/>
      </w:rPr>
    </w:lvl>
    <w:lvl w:ilvl="2" w:tplc="7D220B32" w:tentative="1">
      <w:start w:val="1"/>
      <w:numFmt w:val="bullet"/>
      <w:lvlText w:val=""/>
      <w:lvlJc w:val="left"/>
      <w:pPr>
        <w:ind w:left="2160" w:hanging="360"/>
      </w:pPr>
      <w:rPr>
        <w:rFonts w:ascii="Wingdings" w:hAnsi="Wingdings" w:hint="default"/>
      </w:rPr>
    </w:lvl>
    <w:lvl w:ilvl="3" w:tplc="D408DADA" w:tentative="1">
      <w:start w:val="1"/>
      <w:numFmt w:val="bullet"/>
      <w:lvlText w:val=""/>
      <w:lvlJc w:val="left"/>
      <w:pPr>
        <w:ind w:left="2880" w:hanging="360"/>
      </w:pPr>
      <w:rPr>
        <w:rFonts w:ascii="Symbol" w:hAnsi="Symbol" w:hint="default"/>
      </w:rPr>
    </w:lvl>
    <w:lvl w:ilvl="4" w:tplc="81F4E734" w:tentative="1">
      <w:start w:val="1"/>
      <w:numFmt w:val="bullet"/>
      <w:lvlText w:val="o"/>
      <w:lvlJc w:val="left"/>
      <w:pPr>
        <w:ind w:left="3600" w:hanging="360"/>
      </w:pPr>
      <w:rPr>
        <w:rFonts w:ascii="Courier New" w:hAnsi="Courier New" w:cs="Courier New" w:hint="default"/>
      </w:rPr>
    </w:lvl>
    <w:lvl w:ilvl="5" w:tplc="369A3212" w:tentative="1">
      <w:start w:val="1"/>
      <w:numFmt w:val="bullet"/>
      <w:lvlText w:val=""/>
      <w:lvlJc w:val="left"/>
      <w:pPr>
        <w:ind w:left="4320" w:hanging="360"/>
      </w:pPr>
      <w:rPr>
        <w:rFonts w:ascii="Wingdings" w:hAnsi="Wingdings" w:hint="default"/>
      </w:rPr>
    </w:lvl>
    <w:lvl w:ilvl="6" w:tplc="2B084232" w:tentative="1">
      <w:start w:val="1"/>
      <w:numFmt w:val="bullet"/>
      <w:lvlText w:val=""/>
      <w:lvlJc w:val="left"/>
      <w:pPr>
        <w:ind w:left="5040" w:hanging="360"/>
      </w:pPr>
      <w:rPr>
        <w:rFonts w:ascii="Symbol" w:hAnsi="Symbol" w:hint="default"/>
      </w:rPr>
    </w:lvl>
    <w:lvl w:ilvl="7" w:tplc="F11E99E6" w:tentative="1">
      <w:start w:val="1"/>
      <w:numFmt w:val="bullet"/>
      <w:lvlText w:val="o"/>
      <w:lvlJc w:val="left"/>
      <w:pPr>
        <w:ind w:left="5760" w:hanging="360"/>
      </w:pPr>
      <w:rPr>
        <w:rFonts w:ascii="Courier New" w:hAnsi="Courier New" w:cs="Courier New" w:hint="default"/>
      </w:rPr>
    </w:lvl>
    <w:lvl w:ilvl="8" w:tplc="9C4CB2E4" w:tentative="1">
      <w:start w:val="1"/>
      <w:numFmt w:val="bullet"/>
      <w:lvlText w:val=""/>
      <w:lvlJc w:val="left"/>
      <w:pPr>
        <w:ind w:left="6480" w:hanging="360"/>
      </w:pPr>
      <w:rPr>
        <w:rFonts w:ascii="Wingdings" w:hAnsi="Wingdings" w:hint="default"/>
      </w:rPr>
    </w:lvl>
  </w:abstractNum>
  <w:abstractNum w:abstractNumId="4" w15:restartNumberingAfterBreak="0">
    <w:nsid w:val="13DF042A"/>
    <w:multiLevelType w:val="hybridMultilevel"/>
    <w:tmpl w:val="D412726C"/>
    <w:lvl w:ilvl="0" w:tplc="C47450C4">
      <w:start w:val="1"/>
      <w:numFmt w:val="bullet"/>
      <w:lvlText w:val=""/>
      <w:lvlJc w:val="left"/>
      <w:pPr>
        <w:tabs>
          <w:tab w:val="num" w:pos="720"/>
        </w:tabs>
        <w:ind w:left="720" w:hanging="360"/>
      </w:pPr>
      <w:rPr>
        <w:rFonts w:ascii="Symbol" w:hAnsi="Symbol" w:hint="default"/>
      </w:rPr>
    </w:lvl>
    <w:lvl w:ilvl="1" w:tplc="D4F2F954">
      <w:start w:val="1"/>
      <w:numFmt w:val="bullet"/>
      <w:lvlText w:val="o"/>
      <w:lvlJc w:val="left"/>
      <w:pPr>
        <w:ind w:left="1440" w:hanging="360"/>
      </w:pPr>
      <w:rPr>
        <w:rFonts w:ascii="Courier New" w:hAnsi="Courier New" w:cs="Courier New" w:hint="default"/>
      </w:rPr>
    </w:lvl>
    <w:lvl w:ilvl="2" w:tplc="D8B2A5E0" w:tentative="1">
      <w:start w:val="1"/>
      <w:numFmt w:val="bullet"/>
      <w:lvlText w:val=""/>
      <w:lvlJc w:val="left"/>
      <w:pPr>
        <w:ind w:left="2160" w:hanging="360"/>
      </w:pPr>
      <w:rPr>
        <w:rFonts w:ascii="Wingdings" w:hAnsi="Wingdings" w:hint="default"/>
      </w:rPr>
    </w:lvl>
    <w:lvl w:ilvl="3" w:tplc="3538088E" w:tentative="1">
      <w:start w:val="1"/>
      <w:numFmt w:val="bullet"/>
      <w:lvlText w:val=""/>
      <w:lvlJc w:val="left"/>
      <w:pPr>
        <w:ind w:left="2880" w:hanging="360"/>
      </w:pPr>
      <w:rPr>
        <w:rFonts w:ascii="Symbol" w:hAnsi="Symbol" w:hint="default"/>
      </w:rPr>
    </w:lvl>
    <w:lvl w:ilvl="4" w:tplc="96141370" w:tentative="1">
      <w:start w:val="1"/>
      <w:numFmt w:val="bullet"/>
      <w:lvlText w:val="o"/>
      <w:lvlJc w:val="left"/>
      <w:pPr>
        <w:ind w:left="3600" w:hanging="360"/>
      </w:pPr>
      <w:rPr>
        <w:rFonts w:ascii="Courier New" w:hAnsi="Courier New" w:cs="Courier New" w:hint="default"/>
      </w:rPr>
    </w:lvl>
    <w:lvl w:ilvl="5" w:tplc="0374E93E" w:tentative="1">
      <w:start w:val="1"/>
      <w:numFmt w:val="bullet"/>
      <w:lvlText w:val=""/>
      <w:lvlJc w:val="left"/>
      <w:pPr>
        <w:ind w:left="4320" w:hanging="360"/>
      </w:pPr>
      <w:rPr>
        <w:rFonts w:ascii="Wingdings" w:hAnsi="Wingdings" w:hint="default"/>
      </w:rPr>
    </w:lvl>
    <w:lvl w:ilvl="6" w:tplc="81FACCBE" w:tentative="1">
      <w:start w:val="1"/>
      <w:numFmt w:val="bullet"/>
      <w:lvlText w:val=""/>
      <w:lvlJc w:val="left"/>
      <w:pPr>
        <w:ind w:left="5040" w:hanging="360"/>
      </w:pPr>
      <w:rPr>
        <w:rFonts w:ascii="Symbol" w:hAnsi="Symbol" w:hint="default"/>
      </w:rPr>
    </w:lvl>
    <w:lvl w:ilvl="7" w:tplc="3B0A7D84" w:tentative="1">
      <w:start w:val="1"/>
      <w:numFmt w:val="bullet"/>
      <w:lvlText w:val="o"/>
      <w:lvlJc w:val="left"/>
      <w:pPr>
        <w:ind w:left="5760" w:hanging="360"/>
      </w:pPr>
      <w:rPr>
        <w:rFonts w:ascii="Courier New" w:hAnsi="Courier New" w:cs="Courier New" w:hint="default"/>
      </w:rPr>
    </w:lvl>
    <w:lvl w:ilvl="8" w:tplc="A8DA4332" w:tentative="1">
      <w:start w:val="1"/>
      <w:numFmt w:val="bullet"/>
      <w:lvlText w:val=""/>
      <w:lvlJc w:val="left"/>
      <w:pPr>
        <w:ind w:left="6480" w:hanging="360"/>
      </w:pPr>
      <w:rPr>
        <w:rFonts w:ascii="Wingdings" w:hAnsi="Wingdings" w:hint="default"/>
      </w:rPr>
    </w:lvl>
  </w:abstractNum>
  <w:abstractNum w:abstractNumId="5" w15:restartNumberingAfterBreak="0">
    <w:nsid w:val="16D108D9"/>
    <w:multiLevelType w:val="hybridMultilevel"/>
    <w:tmpl w:val="3B801BEE"/>
    <w:lvl w:ilvl="0" w:tplc="BE5697B2">
      <w:start w:val="1"/>
      <w:numFmt w:val="bullet"/>
      <w:lvlText w:val=""/>
      <w:lvlJc w:val="left"/>
      <w:pPr>
        <w:tabs>
          <w:tab w:val="num" w:pos="720"/>
        </w:tabs>
        <w:ind w:left="720" w:hanging="360"/>
      </w:pPr>
      <w:rPr>
        <w:rFonts w:ascii="Symbol" w:hAnsi="Symbol" w:hint="default"/>
      </w:rPr>
    </w:lvl>
    <w:lvl w:ilvl="1" w:tplc="16565D58" w:tentative="1">
      <w:start w:val="1"/>
      <w:numFmt w:val="bullet"/>
      <w:lvlText w:val="o"/>
      <w:lvlJc w:val="left"/>
      <w:pPr>
        <w:ind w:left="1440" w:hanging="360"/>
      </w:pPr>
      <w:rPr>
        <w:rFonts w:ascii="Courier New" w:hAnsi="Courier New" w:cs="Courier New" w:hint="default"/>
      </w:rPr>
    </w:lvl>
    <w:lvl w:ilvl="2" w:tplc="931E8ACA" w:tentative="1">
      <w:start w:val="1"/>
      <w:numFmt w:val="bullet"/>
      <w:lvlText w:val=""/>
      <w:lvlJc w:val="left"/>
      <w:pPr>
        <w:ind w:left="2160" w:hanging="360"/>
      </w:pPr>
      <w:rPr>
        <w:rFonts w:ascii="Wingdings" w:hAnsi="Wingdings" w:hint="default"/>
      </w:rPr>
    </w:lvl>
    <w:lvl w:ilvl="3" w:tplc="CF50AB62" w:tentative="1">
      <w:start w:val="1"/>
      <w:numFmt w:val="bullet"/>
      <w:lvlText w:val=""/>
      <w:lvlJc w:val="left"/>
      <w:pPr>
        <w:ind w:left="2880" w:hanging="360"/>
      </w:pPr>
      <w:rPr>
        <w:rFonts w:ascii="Symbol" w:hAnsi="Symbol" w:hint="default"/>
      </w:rPr>
    </w:lvl>
    <w:lvl w:ilvl="4" w:tplc="53EABBC6" w:tentative="1">
      <w:start w:val="1"/>
      <w:numFmt w:val="bullet"/>
      <w:lvlText w:val="o"/>
      <w:lvlJc w:val="left"/>
      <w:pPr>
        <w:ind w:left="3600" w:hanging="360"/>
      </w:pPr>
      <w:rPr>
        <w:rFonts w:ascii="Courier New" w:hAnsi="Courier New" w:cs="Courier New" w:hint="default"/>
      </w:rPr>
    </w:lvl>
    <w:lvl w:ilvl="5" w:tplc="27461C28" w:tentative="1">
      <w:start w:val="1"/>
      <w:numFmt w:val="bullet"/>
      <w:lvlText w:val=""/>
      <w:lvlJc w:val="left"/>
      <w:pPr>
        <w:ind w:left="4320" w:hanging="360"/>
      </w:pPr>
      <w:rPr>
        <w:rFonts w:ascii="Wingdings" w:hAnsi="Wingdings" w:hint="default"/>
      </w:rPr>
    </w:lvl>
    <w:lvl w:ilvl="6" w:tplc="A10273F0" w:tentative="1">
      <w:start w:val="1"/>
      <w:numFmt w:val="bullet"/>
      <w:lvlText w:val=""/>
      <w:lvlJc w:val="left"/>
      <w:pPr>
        <w:ind w:left="5040" w:hanging="360"/>
      </w:pPr>
      <w:rPr>
        <w:rFonts w:ascii="Symbol" w:hAnsi="Symbol" w:hint="default"/>
      </w:rPr>
    </w:lvl>
    <w:lvl w:ilvl="7" w:tplc="61906094" w:tentative="1">
      <w:start w:val="1"/>
      <w:numFmt w:val="bullet"/>
      <w:lvlText w:val="o"/>
      <w:lvlJc w:val="left"/>
      <w:pPr>
        <w:ind w:left="5760" w:hanging="360"/>
      </w:pPr>
      <w:rPr>
        <w:rFonts w:ascii="Courier New" w:hAnsi="Courier New" w:cs="Courier New" w:hint="default"/>
      </w:rPr>
    </w:lvl>
    <w:lvl w:ilvl="8" w:tplc="691EFF9C" w:tentative="1">
      <w:start w:val="1"/>
      <w:numFmt w:val="bullet"/>
      <w:lvlText w:val=""/>
      <w:lvlJc w:val="left"/>
      <w:pPr>
        <w:ind w:left="6480" w:hanging="360"/>
      </w:pPr>
      <w:rPr>
        <w:rFonts w:ascii="Wingdings" w:hAnsi="Wingdings" w:hint="default"/>
      </w:rPr>
    </w:lvl>
  </w:abstractNum>
  <w:abstractNum w:abstractNumId="6" w15:restartNumberingAfterBreak="0">
    <w:nsid w:val="17567D00"/>
    <w:multiLevelType w:val="hybridMultilevel"/>
    <w:tmpl w:val="92E0217A"/>
    <w:lvl w:ilvl="0" w:tplc="57249AD2">
      <w:start w:val="1"/>
      <w:numFmt w:val="bullet"/>
      <w:lvlText w:val=""/>
      <w:lvlJc w:val="left"/>
      <w:pPr>
        <w:tabs>
          <w:tab w:val="num" w:pos="720"/>
        </w:tabs>
        <w:ind w:left="720" w:hanging="360"/>
      </w:pPr>
      <w:rPr>
        <w:rFonts w:ascii="Symbol" w:hAnsi="Symbol" w:hint="default"/>
      </w:rPr>
    </w:lvl>
    <w:lvl w:ilvl="1" w:tplc="F89C3D34" w:tentative="1">
      <w:start w:val="1"/>
      <w:numFmt w:val="bullet"/>
      <w:lvlText w:val="o"/>
      <w:lvlJc w:val="left"/>
      <w:pPr>
        <w:ind w:left="1440" w:hanging="360"/>
      </w:pPr>
      <w:rPr>
        <w:rFonts w:ascii="Courier New" w:hAnsi="Courier New" w:cs="Courier New" w:hint="default"/>
      </w:rPr>
    </w:lvl>
    <w:lvl w:ilvl="2" w:tplc="579C8F14" w:tentative="1">
      <w:start w:val="1"/>
      <w:numFmt w:val="bullet"/>
      <w:lvlText w:val=""/>
      <w:lvlJc w:val="left"/>
      <w:pPr>
        <w:ind w:left="2160" w:hanging="360"/>
      </w:pPr>
      <w:rPr>
        <w:rFonts w:ascii="Wingdings" w:hAnsi="Wingdings" w:hint="default"/>
      </w:rPr>
    </w:lvl>
    <w:lvl w:ilvl="3" w:tplc="82ACA18C" w:tentative="1">
      <w:start w:val="1"/>
      <w:numFmt w:val="bullet"/>
      <w:lvlText w:val=""/>
      <w:lvlJc w:val="left"/>
      <w:pPr>
        <w:ind w:left="2880" w:hanging="360"/>
      </w:pPr>
      <w:rPr>
        <w:rFonts w:ascii="Symbol" w:hAnsi="Symbol" w:hint="default"/>
      </w:rPr>
    </w:lvl>
    <w:lvl w:ilvl="4" w:tplc="F50EC610" w:tentative="1">
      <w:start w:val="1"/>
      <w:numFmt w:val="bullet"/>
      <w:lvlText w:val="o"/>
      <w:lvlJc w:val="left"/>
      <w:pPr>
        <w:ind w:left="3600" w:hanging="360"/>
      </w:pPr>
      <w:rPr>
        <w:rFonts w:ascii="Courier New" w:hAnsi="Courier New" w:cs="Courier New" w:hint="default"/>
      </w:rPr>
    </w:lvl>
    <w:lvl w:ilvl="5" w:tplc="08C85566" w:tentative="1">
      <w:start w:val="1"/>
      <w:numFmt w:val="bullet"/>
      <w:lvlText w:val=""/>
      <w:lvlJc w:val="left"/>
      <w:pPr>
        <w:ind w:left="4320" w:hanging="360"/>
      </w:pPr>
      <w:rPr>
        <w:rFonts w:ascii="Wingdings" w:hAnsi="Wingdings" w:hint="default"/>
      </w:rPr>
    </w:lvl>
    <w:lvl w:ilvl="6" w:tplc="9AE6E39E" w:tentative="1">
      <w:start w:val="1"/>
      <w:numFmt w:val="bullet"/>
      <w:lvlText w:val=""/>
      <w:lvlJc w:val="left"/>
      <w:pPr>
        <w:ind w:left="5040" w:hanging="360"/>
      </w:pPr>
      <w:rPr>
        <w:rFonts w:ascii="Symbol" w:hAnsi="Symbol" w:hint="default"/>
      </w:rPr>
    </w:lvl>
    <w:lvl w:ilvl="7" w:tplc="ACFCAB46" w:tentative="1">
      <w:start w:val="1"/>
      <w:numFmt w:val="bullet"/>
      <w:lvlText w:val="o"/>
      <w:lvlJc w:val="left"/>
      <w:pPr>
        <w:ind w:left="5760" w:hanging="360"/>
      </w:pPr>
      <w:rPr>
        <w:rFonts w:ascii="Courier New" w:hAnsi="Courier New" w:cs="Courier New" w:hint="default"/>
      </w:rPr>
    </w:lvl>
    <w:lvl w:ilvl="8" w:tplc="139A7768" w:tentative="1">
      <w:start w:val="1"/>
      <w:numFmt w:val="bullet"/>
      <w:lvlText w:val=""/>
      <w:lvlJc w:val="left"/>
      <w:pPr>
        <w:ind w:left="6480" w:hanging="360"/>
      </w:pPr>
      <w:rPr>
        <w:rFonts w:ascii="Wingdings" w:hAnsi="Wingdings" w:hint="default"/>
      </w:rPr>
    </w:lvl>
  </w:abstractNum>
  <w:abstractNum w:abstractNumId="7" w15:restartNumberingAfterBreak="0">
    <w:nsid w:val="1A5316EE"/>
    <w:multiLevelType w:val="hybridMultilevel"/>
    <w:tmpl w:val="BBB0FB10"/>
    <w:lvl w:ilvl="0" w:tplc="7570BFBC">
      <w:start w:val="1"/>
      <w:numFmt w:val="bullet"/>
      <w:lvlText w:val=""/>
      <w:lvlJc w:val="left"/>
      <w:pPr>
        <w:tabs>
          <w:tab w:val="num" w:pos="720"/>
        </w:tabs>
        <w:ind w:left="720" w:hanging="360"/>
      </w:pPr>
      <w:rPr>
        <w:rFonts w:ascii="Symbol" w:hAnsi="Symbol" w:hint="default"/>
      </w:rPr>
    </w:lvl>
    <w:lvl w:ilvl="1" w:tplc="37DA1718">
      <w:start w:val="1"/>
      <w:numFmt w:val="bullet"/>
      <w:lvlText w:val="o"/>
      <w:lvlJc w:val="left"/>
      <w:pPr>
        <w:ind w:left="1440" w:hanging="360"/>
      </w:pPr>
      <w:rPr>
        <w:rFonts w:ascii="Courier New" w:hAnsi="Courier New" w:cs="Courier New" w:hint="default"/>
      </w:rPr>
    </w:lvl>
    <w:lvl w:ilvl="2" w:tplc="7CF65178" w:tentative="1">
      <w:start w:val="1"/>
      <w:numFmt w:val="bullet"/>
      <w:lvlText w:val=""/>
      <w:lvlJc w:val="left"/>
      <w:pPr>
        <w:ind w:left="2160" w:hanging="360"/>
      </w:pPr>
      <w:rPr>
        <w:rFonts w:ascii="Wingdings" w:hAnsi="Wingdings" w:hint="default"/>
      </w:rPr>
    </w:lvl>
    <w:lvl w:ilvl="3" w:tplc="DDAA5E9A" w:tentative="1">
      <w:start w:val="1"/>
      <w:numFmt w:val="bullet"/>
      <w:lvlText w:val=""/>
      <w:lvlJc w:val="left"/>
      <w:pPr>
        <w:ind w:left="2880" w:hanging="360"/>
      </w:pPr>
      <w:rPr>
        <w:rFonts w:ascii="Symbol" w:hAnsi="Symbol" w:hint="default"/>
      </w:rPr>
    </w:lvl>
    <w:lvl w:ilvl="4" w:tplc="B72492FA" w:tentative="1">
      <w:start w:val="1"/>
      <w:numFmt w:val="bullet"/>
      <w:lvlText w:val="o"/>
      <w:lvlJc w:val="left"/>
      <w:pPr>
        <w:ind w:left="3600" w:hanging="360"/>
      </w:pPr>
      <w:rPr>
        <w:rFonts w:ascii="Courier New" w:hAnsi="Courier New" w:cs="Courier New" w:hint="default"/>
      </w:rPr>
    </w:lvl>
    <w:lvl w:ilvl="5" w:tplc="037E3F76" w:tentative="1">
      <w:start w:val="1"/>
      <w:numFmt w:val="bullet"/>
      <w:lvlText w:val=""/>
      <w:lvlJc w:val="left"/>
      <w:pPr>
        <w:ind w:left="4320" w:hanging="360"/>
      </w:pPr>
      <w:rPr>
        <w:rFonts w:ascii="Wingdings" w:hAnsi="Wingdings" w:hint="default"/>
      </w:rPr>
    </w:lvl>
    <w:lvl w:ilvl="6" w:tplc="DBE2F00C" w:tentative="1">
      <w:start w:val="1"/>
      <w:numFmt w:val="bullet"/>
      <w:lvlText w:val=""/>
      <w:lvlJc w:val="left"/>
      <w:pPr>
        <w:ind w:left="5040" w:hanging="360"/>
      </w:pPr>
      <w:rPr>
        <w:rFonts w:ascii="Symbol" w:hAnsi="Symbol" w:hint="default"/>
      </w:rPr>
    </w:lvl>
    <w:lvl w:ilvl="7" w:tplc="B1F47BB4" w:tentative="1">
      <w:start w:val="1"/>
      <w:numFmt w:val="bullet"/>
      <w:lvlText w:val="o"/>
      <w:lvlJc w:val="left"/>
      <w:pPr>
        <w:ind w:left="5760" w:hanging="360"/>
      </w:pPr>
      <w:rPr>
        <w:rFonts w:ascii="Courier New" w:hAnsi="Courier New" w:cs="Courier New" w:hint="default"/>
      </w:rPr>
    </w:lvl>
    <w:lvl w:ilvl="8" w:tplc="188E8166" w:tentative="1">
      <w:start w:val="1"/>
      <w:numFmt w:val="bullet"/>
      <w:lvlText w:val=""/>
      <w:lvlJc w:val="left"/>
      <w:pPr>
        <w:ind w:left="6480" w:hanging="360"/>
      </w:pPr>
      <w:rPr>
        <w:rFonts w:ascii="Wingdings" w:hAnsi="Wingdings" w:hint="default"/>
      </w:rPr>
    </w:lvl>
  </w:abstractNum>
  <w:abstractNum w:abstractNumId="8" w15:restartNumberingAfterBreak="0">
    <w:nsid w:val="21C7791D"/>
    <w:multiLevelType w:val="hybridMultilevel"/>
    <w:tmpl w:val="402A0FA4"/>
    <w:lvl w:ilvl="0" w:tplc="119E55BE">
      <w:start w:val="1"/>
      <w:numFmt w:val="decimal"/>
      <w:lvlText w:val="(%1)"/>
      <w:lvlJc w:val="left"/>
      <w:pPr>
        <w:ind w:left="765" w:hanging="405"/>
      </w:pPr>
      <w:rPr>
        <w:rFonts w:hint="default"/>
      </w:rPr>
    </w:lvl>
    <w:lvl w:ilvl="1" w:tplc="CC1265E6" w:tentative="1">
      <w:start w:val="1"/>
      <w:numFmt w:val="lowerLetter"/>
      <w:lvlText w:val="%2."/>
      <w:lvlJc w:val="left"/>
      <w:pPr>
        <w:ind w:left="1440" w:hanging="360"/>
      </w:pPr>
    </w:lvl>
    <w:lvl w:ilvl="2" w:tplc="AA70201A" w:tentative="1">
      <w:start w:val="1"/>
      <w:numFmt w:val="lowerRoman"/>
      <w:lvlText w:val="%3."/>
      <w:lvlJc w:val="right"/>
      <w:pPr>
        <w:ind w:left="2160" w:hanging="180"/>
      </w:pPr>
    </w:lvl>
    <w:lvl w:ilvl="3" w:tplc="CA0E08EC" w:tentative="1">
      <w:start w:val="1"/>
      <w:numFmt w:val="decimal"/>
      <w:lvlText w:val="%4."/>
      <w:lvlJc w:val="left"/>
      <w:pPr>
        <w:ind w:left="2880" w:hanging="360"/>
      </w:pPr>
    </w:lvl>
    <w:lvl w:ilvl="4" w:tplc="82CEB106" w:tentative="1">
      <w:start w:val="1"/>
      <w:numFmt w:val="lowerLetter"/>
      <w:lvlText w:val="%5."/>
      <w:lvlJc w:val="left"/>
      <w:pPr>
        <w:ind w:left="3600" w:hanging="360"/>
      </w:pPr>
    </w:lvl>
    <w:lvl w:ilvl="5" w:tplc="C4D6D684" w:tentative="1">
      <w:start w:val="1"/>
      <w:numFmt w:val="lowerRoman"/>
      <w:lvlText w:val="%6."/>
      <w:lvlJc w:val="right"/>
      <w:pPr>
        <w:ind w:left="4320" w:hanging="180"/>
      </w:pPr>
    </w:lvl>
    <w:lvl w:ilvl="6" w:tplc="42FE8762" w:tentative="1">
      <w:start w:val="1"/>
      <w:numFmt w:val="decimal"/>
      <w:lvlText w:val="%7."/>
      <w:lvlJc w:val="left"/>
      <w:pPr>
        <w:ind w:left="5040" w:hanging="360"/>
      </w:pPr>
    </w:lvl>
    <w:lvl w:ilvl="7" w:tplc="63BA2F7E" w:tentative="1">
      <w:start w:val="1"/>
      <w:numFmt w:val="lowerLetter"/>
      <w:lvlText w:val="%8."/>
      <w:lvlJc w:val="left"/>
      <w:pPr>
        <w:ind w:left="5760" w:hanging="360"/>
      </w:pPr>
    </w:lvl>
    <w:lvl w:ilvl="8" w:tplc="5ADC0816" w:tentative="1">
      <w:start w:val="1"/>
      <w:numFmt w:val="lowerRoman"/>
      <w:lvlText w:val="%9."/>
      <w:lvlJc w:val="right"/>
      <w:pPr>
        <w:ind w:left="6480" w:hanging="180"/>
      </w:pPr>
    </w:lvl>
  </w:abstractNum>
  <w:abstractNum w:abstractNumId="9" w15:restartNumberingAfterBreak="0">
    <w:nsid w:val="22AE2796"/>
    <w:multiLevelType w:val="hybridMultilevel"/>
    <w:tmpl w:val="B6101CDA"/>
    <w:lvl w:ilvl="0" w:tplc="C1D810B4">
      <w:start w:val="1"/>
      <w:numFmt w:val="bullet"/>
      <w:lvlText w:val=""/>
      <w:lvlJc w:val="left"/>
      <w:pPr>
        <w:tabs>
          <w:tab w:val="num" w:pos="720"/>
        </w:tabs>
        <w:ind w:left="720" w:hanging="360"/>
      </w:pPr>
      <w:rPr>
        <w:rFonts w:ascii="Symbol" w:hAnsi="Symbol" w:hint="default"/>
      </w:rPr>
    </w:lvl>
    <w:lvl w:ilvl="1" w:tplc="13C0064E" w:tentative="1">
      <w:start w:val="1"/>
      <w:numFmt w:val="bullet"/>
      <w:lvlText w:val="o"/>
      <w:lvlJc w:val="left"/>
      <w:pPr>
        <w:ind w:left="1440" w:hanging="360"/>
      </w:pPr>
      <w:rPr>
        <w:rFonts w:ascii="Courier New" w:hAnsi="Courier New" w:cs="Courier New" w:hint="default"/>
      </w:rPr>
    </w:lvl>
    <w:lvl w:ilvl="2" w:tplc="48F2BE00" w:tentative="1">
      <w:start w:val="1"/>
      <w:numFmt w:val="bullet"/>
      <w:lvlText w:val=""/>
      <w:lvlJc w:val="left"/>
      <w:pPr>
        <w:ind w:left="2160" w:hanging="360"/>
      </w:pPr>
      <w:rPr>
        <w:rFonts w:ascii="Wingdings" w:hAnsi="Wingdings" w:hint="default"/>
      </w:rPr>
    </w:lvl>
    <w:lvl w:ilvl="3" w:tplc="BE08E332" w:tentative="1">
      <w:start w:val="1"/>
      <w:numFmt w:val="bullet"/>
      <w:lvlText w:val=""/>
      <w:lvlJc w:val="left"/>
      <w:pPr>
        <w:ind w:left="2880" w:hanging="360"/>
      </w:pPr>
      <w:rPr>
        <w:rFonts w:ascii="Symbol" w:hAnsi="Symbol" w:hint="default"/>
      </w:rPr>
    </w:lvl>
    <w:lvl w:ilvl="4" w:tplc="9C1C701A" w:tentative="1">
      <w:start w:val="1"/>
      <w:numFmt w:val="bullet"/>
      <w:lvlText w:val="o"/>
      <w:lvlJc w:val="left"/>
      <w:pPr>
        <w:ind w:left="3600" w:hanging="360"/>
      </w:pPr>
      <w:rPr>
        <w:rFonts w:ascii="Courier New" w:hAnsi="Courier New" w:cs="Courier New" w:hint="default"/>
      </w:rPr>
    </w:lvl>
    <w:lvl w:ilvl="5" w:tplc="F3849A92" w:tentative="1">
      <w:start w:val="1"/>
      <w:numFmt w:val="bullet"/>
      <w:lvlText w:val=""/>
      <w:lvlJc w:val="left"/>
      <w:pPr>
        <w:ind w:left="4320" w:hanging="360"/>
      </w:pPr>
      <w:rPr>
        <w:rFonts w:ascii="Wingdings" w:hAnsi="Wingdings" w:hint="default"/>
      </w:rPr>
    </w:lvl>
    <w:lvl w:ilvl="6" w:tplc="4C0A93F8" w:tentative="1">
      <w:start w:val="1"/>
      <w:numFmt w:val="bullet"/>
      <w:lvlText w:val=""/>
      <w:lvlJc w:val="left"/>
      <w:pPr>
        <w:ind w:left="5040" w:hanging="360"/>
      </w:pPr>
      <w:rPr>
        <w:rFonts w:ascii="Symbol" w:hAnsi="Symbol" w:hint="default"/>
      </w:rPr>
    </w:lvl>
    <w:lvl w:ilvl="7" w:tplc="3482D1F8" w:tentative="1">
      <w:start w:val="1"/>
      <w:numFmt w:val="bullet"/>
      <w:lvlText w:val="o"/>
      <w:lvlJc w:val="left"/>
      <w:pPr>
        <w:ind w:left="5760" w:hanging="360"/>
      </w:pPr>
      <w:rPr>
        <w:rFonts w:ascii="Courier New" w:hAnsi="Courier New" w:cs="Courier New" w:hint="default"/>
      </w:rPr>
    </w:lvl>
    <w:lvl w:ilvl="8" w:tplc="901ACFD0" w:tentative="1">
      <w:start w:val="1"/>
      <w:numFmt w:val="bullet"/>
      <w:lvlText w:val=""/>
      <w:lvlJc w:val="left"/>
      <w:pPr>
        <w:ind w:left="6480" w:hanging="360"/>
      </w:pPr>
      <w:rPr>
        <w:rFonts w:ascii="Wingdings" w:hAnsi="Wingdings" w:hint="default"/>
      </w:rPr>
    </w:lvl>
  </w:abstractNum>
  <w:abstractNum w:abstractNumId="10" w15:restartNumberingAfterBreak="0">
    <w:nsid w:val="24A46A94"/>
    <w:multiLevelType w:val="hybridMultilevel"/>
    <w:tmpl w:val="009CD63A"/>
    <w:lvl w:ilvl="0" w:tplc="82FC8446">
      <w:start w:val="1"/>
      <w:numFmt w:val="bullet"/>
      <w:lvlText w:val=""/>
      <w:lvlJc w:val="left"/>
      <w:pPr>
        <w:tabs>
          <w:tab w:val="num" w:pos="780"/>
        </w:tabs>
        <w:ind w:left="780" w:hanging="360"/>
      </w:pPr>
      <w:rPr>
        <w:rFonts w:ascii="Symbol" w:hAnsi="Symbol" w:hint="default"/>
      </w:rPr>
    </w:lvl>
    <w:lvl w:ilvl="1" w:tplc="F3BE5626" w:tentative="1">
      <w:start w:val="1"/>
      <w:numFmt w:val="bullet"/>
      <w:lvlText w:val="o"/>
      <w:lvlJc w:val="left"/>
      <w:pPr>
        <w:ind w:left="1500" w:hanging="360"/>
      </w:pPr>
      <w:rPr>
        <w:rFonts w:ascii="Courier New" w:hAnsi="Courier New" w:cs="Courier New" w:hint="default"/>
      </w:rPr>
    </w:lvl>
    <w:lvl w:ilvl="2" w:tplc="7BB41FA6" w:tentative="1">
      <w:start w:val="1"/>
      <w:numFmt w:val="bullet"/>
      <w:lvlText w:val=""/>
      <w:lvlJc w:val="left"/>
      <w:pPr>
        <w:ind w:left="2220" w:hanging="360"/>
      </w:pPr>
      <w:rPr>
        <w:rFonts w:ascii="Wingdings" w:hAnsi="Wingdings" w:hint="default"/>
      </w:rPr>
    </w:lvl>
    <w:lvl w:ilvl="3" w:tplc="943640D2" w:tentative="1">
      <w:start w:val="1"/>
      <w:numFmt w:val="bullet"/>
      <w:lvlText w:val=""/>
      <w:lvlJc w:val="left"/>
      <w:pPr>
        <w:ind w:left="2940" w:hanging="360"/>
      </w:pPr>
      <w:rPr>
        <w:rFonts w:ascii="Symbol" w:hAnsi="Symbol" w:hint="default"/>
      </w:rPr>
    </w:lvl>
    <w:lvl w:ilvl="4" w:tplc="4D40DF86" w:tentative="1">
      <w:start w:val="1"/>
      <w:numFmt w:val="bullet"/>
      <w:lvlText w:val="o"/>
      <w:lvlJc w:val="left"/>
      <w:pPr>
        <w:ind w:left="3660" w:hanging="360"/>
      </w:pPr>
      <w:rPr>
        <w:rFonts w:ascii="Courier New" w:hAnsi="Courier New" w:cs="Courier New" w:hint="default"/>
      </w:rPr>
    </w:lvl>
    <w:lvl w:ilvl="5" w:tplc="9B5E01B6" w:tentative="1">
      <w:start w:val="1"/>
      <w:numFmt w:val="bullet"/>
      <w:lvlText w:val=""/>
      <w:lvlJc w:val="left"/>
      <w:pPr>
        <w:ind w:left="4380" w:hanging="360"/>
      </w:pPr>
      <w:rPr>
        <w:rFonts w:ascii="Wingdings" w:hAnsi="Wingdings" w:hint="default"/>
      </w:rPr>
    </w:lvl>
    <w:lvl w:ilvl="6" w:tplc="E87680B0" w:tentative="1">
      <w:start w:val="1"/>
      <w:numFmt w:val="bullet"/>
      <w:lvlText w:val=""/>
      <w:lvlJc w:val="left"/>
      <w:pPr>
        <w:ind w:left="5100" w:hanging="360"/>
      </w:pPr>
      <w:rPr>
        <w:rFonts w:ascii="Symbol" w:hAnsi="Symbol" w:hint="default"/>
      </w:rPr>
    </w:lvl>
    <w:lvl w:ilvl="7" w:tplc="71263590" w:tentative="1">
      <w:start w:val="1"/>
      <w:numFmt w:val="bullet"/>
      <w:lvlText w:val="o"/>
      <w:lvlJc w:val="left"/>
      <w:pPr>
        <w:ind w:left="5820" w:hanging="360"/>
      </w:pPr>
      <w:rPr>
        <w:rFonts w:ascii="Courier New" w:hAnsi="Courier New" w:cs="Courier New" w:hint="default"/>
      </w:rPr>
    </w:lvl>
    <w:lvl w:ilvl="8" w:tplc="4CB2B316" w:tentative="1">
      <w:start w:val="1"/>
      <w:numFmt w:val="bullet"/>
      <w:lvlText w:val=""/>
      <w:lvlJc w:val="left"/>
      <w:pPr>
        <w:ind w:left="6540" w:hanging="360"/>
      </w:pPr>
      <w:rPr>
        <w:rFonts w:ascii="Wingdings" w:hAnsi="Wingdings" w:hint="default"/>
      </w:rPr>
    </w:lvl>
  </w:abstractNum>
  <w:abstractNum w:abstractNumId="11" w15:restartNumberingAfterBreak="0">
    <w:nsid w:val="26D901E0"/>
    <w:multiLevelType w:val="hybridMultilevel"/>
    <w:tmpl w:val="EF46D36E"/>
    <w:lvl w:ilvl="0" w:tplc="7A08F50E">
      <w:start w:val="1"/>
      <w:numFmt w:val="decimal"/>
      <w:lvlText w:val="(%1)"/>
      <w:lvlJc w:val="left"/>
      <w:pPr>
        <w:ind w:left="758" w:hanging="398"/>
      </w:pPr>
      <w:rPr>
        <w:rFonts w:hint="default"/>
      </w:rPr>
    </w:lvl>
    <w:lvl w:ilvl="1" w:tplc="DD5EEEC0" w:tentative="1">
      <w:start w:val="1"/>
      <w:numFmt w:val="lowerLetter"/>
      <w:lvlText w:val="%2."/>
      <w:lvlJc w:val="left"/>
      <w:pPr>
        <w:ind w:left="1440" w:hanging="360"/>
      </w:pPr>
    </w:lvl>
    <w:lvl w:ilvl="2" w:tplc="C92E77BE" w:tentative="1">
      <w:start w:val="1"/>
      <w:numFmt w:val="lowerRoman"/>
      <w:lvlText w:val="%3."/>
      <w:lvlJc w:val="right"/>
      <w:pPr>
        <w:ind w:left="2160" w:hanging="180"/>
      </w:pPr>
    </w:lvl>
    <w:lvl w:ilvl="3" w:tplc="5A165BC0" w:tentative="1">
      <w:start w:val="1"/>
      <w:numFmt w:val="decimal"/>
      <w:lvlText w:val="%4."/>
      <w:lvlJc w:val="left"/>
      <w:pPr>
        <w:ind w:left="2880" w:hanging="360"/>
      </w:pPr>
    </w:lvl>
    <w:lvl w:ilvl="4" w:tplc="3968B3C4" w:tentative="1">
      <w:start w:val="1"/>
      <w:numFmt w:val="lowerLetter"/>
      <w:lvlText w:val="%5."/>
      <w:lvlJc w:val="left"/>
      <w:pPr>
        <w:ind w:left="3600" w:hanging="360"/>
      </w:pPr>
    </w:lvl>
    <w:lvl w:ilvl="5" w:tplc="F3883DE0" w:tentative="1">
      <w:start w:val="1"/>
      <w:numFmt w:val="lowerRoman"/>
      <w:lvlText w:val="%6."/>
      <w:lvlJc w:val="right"/>
      <w:pPr>
        <w:ind w:left="4320" w:hanging="180"/>
      </w:pPr>
    </w:lvl>
    <w:lvl w:ilvl="6" w:tplc="0BB20A1E" w:tentative="1">
      <w:start w:val="1"/>
      <w:numFmt w:val="decimal"/>
      <w:lvlText w:val="%7."/>
      <w:lvlJc w:val="left"/>
      <w:pPr>
        <w:ind w:left="5040" w:hanging="360"/>
      </w:pPr>
    </w:lvl>
    <w:lvl w:ilvl="7" w:tplc="8410C640" w:tentative="1">
      <w:start w:val="1"/>
      <w:numFmt w:val="lowerLetter"/>
      <w:lvlText w:val="%8."/>
      <w:lvlJc w:val="left"/>
      <w:pPr>
        <w:ind w:left="5760" w:hanging="360"/>
      </w:pPr>
    </w:lvl>
    <w:lvl w:ilvl="8" w:tplc="FC84FB2A" w:tentative="1">
      <w:start w:val="1"/>
      <w:numFmt w:val="lowerRoman"/>
      <w:lvlText w:val="%9."/>
      <w:lvlJc w:val="right"/>
      <w:pPr>
        <w:ind w:left="6480" w:hanging="180"/>
      </w:pPr>
    </w:lvl>
  </w:abstractNum>
  <w:abstractNum w:abstractNumId="12" w15:restartNumberingAfterBreak="0">
    <w:nsid w:val="2B0E752B"/>
    <w:multiLevelType w:val="hybridMultilevel"/>
    <w:tmpl w:val="A488A0EA"/>
    <w:lvl w:ilvl="0" w:tplc="1DC46D72">
      <w:start w:val="1"/>
      <w:numFmt w:val="bullet"/>
      <w:lvlText w:val=""/>
      <w:lvlJc w:val="left"/>
      <w:pPr>
        <w:tabs>
          <w:tab w:val="num" w:pos="720"/>
        </w:tabs>
        <w:ind w:left="720" w:hanging="360"/>
      </w:pPr>
      <w:rPr>
        <w:rFonts w:ascii="Symbol" w:hAnsi="Symbol" w:hint="default"/>
      </w:rPr>
    </w:lvl>
    <w:lvl w:ilvl="1" w:tplc="3FE47B86">
      <w:start w:val="1"/>
      <w:numFmt w:val="bullet"/>
      <w:lvlText w:val="o"/>
      <w:lvlJc w:val="left"/>
      <w:pPr>
        <w:ind w:left="1440" w:hanging="360"/>
      </w:pPr>
      <w:rPr>
        <w:rFonts w:ascii="Courier New" w:hAnsi="Courier New" w:cs="Courier New" w:hint="default"/>
      </w:rPr>
    </w:lvl>
    <w:lvl w:ilvl="2" w:tplc="595EC9E6" w:tentative="1">
      <w:start w:val="1"/>
      <w:numFmt w:val="bullet"/>
      <w:lvlText w:val=""/>
      <w:lvlJc w:val="left"/>
      <w:pPr>
        <w:ind w:left="2160" w:hanging="360"/>
      </w:pPr>
      <w:rPr>
        <w:rFonts w:ascii="Wingdings" w:hAnsi="Wingdings" w:hint="default"/>
      </w:rPr>
    </w:lvl>
    <w:lvl w:ilvl="3" w:tplc="00F639A6" w:tentative="1">
      <w:start w:val="1"/>
      <w:numFmt w:val="bullet"/>
      <w:lvlText w:val=""/>
      <w:lvlJc w:val="left"/>
      <w:pPr>
        <w:ind w:left="2880" w:hanging="360"/>
      </w:pPr>
      <w:rPr>
        <w:rFonts w:ascii="Symbol" w:hAnsi="Symbol" w:hint="default"/>
      </w:rPr>
    </w:lvl>
    <w:lvl w:ilvl="4" w:tplc="0340F132" w:tentative="1">
      <w:start w:val="1"/>
      <w:numFmt w:val="bullet"/>
      <w:lvlText w:val="o"/>
      <w:lvlJc w:val="left"/>
      <w:pPr>
        <w:ind w:left="3600" w:hanging="360"/>
      </w:pPr>
      <w:rPr>
        <w:rFonts w:ascii="Courier New" w:hAnsi="Courier New" w:cs="Courier New" w:hint="default"/>
      </w:rPr>
    </w:lvl>
    <w:lvl w:ilvl="5" w:tplc="A73C5946" w:tentative="1">
      <w:start w:val="1"/>
      <w:numFmt w:val="bullet"/>
      <w:lvlText w:val=""/>
      <w:lvlJc w:val="left"/>
      <w:pPr>
        <w:ind w:left="4320" w:hanging="360"/>
      </w:pPr>
      <w:rPr>
        <w:rFonts w:ascii="Wingdings" w:hAnsi="Wingdings" w:hint="default"/>
      </w:rPr>
    </w:lvl>
    <w:lvl w:ilvl="6" w:tplc="275C383C" w:tentative="1">
      <w:start w:val="1"/>
      <w:numFmt w:val="bullet"/>
      <w:lvlText w:val=""/>
      <w:lvlJc w:val="left"/>
      <w:pPr>
        <w:ind w:left="5040" w:hanging="360"/>
      </w:pPr>
      <w:rPr>
        <w:rFonts w:ascii="Symbol" w:hAnsi="Symbol" w:hint="default"/>
      </w:rPr>
    </w:lvl>
    <w:lvl w:ilvl="7" w:tplc="AABA14DC" w:tentative="1">
      <w:start w:val="1"/>
      <w:numFmt w:val="bullet"/>
      <w:lvlText w:val="o"/>
      <w:lvlJc w:val="left"/>
      <w:pPr>
        <w:ind w:left="5760" w:hanging="360"/>
      </w:pPr>
      <w:rPr>
        <w:rFonts w:ascii="Courier New" w:hAnsi="Courier New" w:cs="Courier New" w:hint="default"/>
      </w:rPr>
    </w:lvl>
    <w:lvl w:ilvl="8" w:tplc="78748E0C" w:tentative="1">
      <w:start w:val="1"/>
      <w:numFmt w:val="bullet"/>
      <w:lvlText w:val=""/>
      <w:lvlJc w:val="left"/>
      <w:pPr>
        <w:ind w:left="6480" w:hanging="360"/>
      </w:pPr>
      <w:rPr>
        <w:rFonts w:ascii="Wingdings" w:hAnsi="Wingdings" w:hint="default"/>
      </w:rPr>
    </w:lvl>
  </w:abstractNum>
  <w:abstractNum w:abstractNumId="13" w15:restartNumberingAfterBreak="0">
    <w:nsid w:val="2CD06854"/>
    <w:multiLevelType w:val="hybridMultilevel"/>
    <w:tmpl w:val="2C66C98A"/>
    <w:lvl w:ilvl="0" w:tplc="49524056">
      <w:start w:val="1"/>
      <w:numFmt w:val="decimal"/>
      <w:lvlText w:val="(%1)"/>
      <w:lvlJc w:val="left"/>
      <w:pPr>
        <w:ind w:left="758" w:hanging="398"/>
      </w:pPr>
      <w:rPr>
        <w:rFonts w:hint="default"/>
      </w:rPr>
    </w:lvl>
    <w:lvl w:ilvl="1" w:tplc="A1D2659E" w:tentative="1">
      <w:start w:val="1"/>
      <w:numFmt w:val="lowerLetter"/>
      <w:lvlText w:val="%2."/>
      <w:lvlJc w:val="left"/>
      <w:pPr>
        <w:ind w:left="1440" w:hanging="360"/>
      </w:pPr>
    </w:lvl>
    <w:lvl w:ilvl="2" w:tplc="F3F6BA26" w:tentative="1">
      <w:start w:val="1"/>
      <w:numFmt w:val="lowerRoman"/>
      <w:lvlText w:val="%3."/>
      <w:lvlJc w:val="right"/>
      <w:pPr>
        <w:ind w:left="2160" w:hanging="180"/>
      </w:pPr>
    </w:lvl>
    <w:lvl w:ilvl="3" w:tplc="DB9C9AC8" w:tentative="1">
      <w:start w:val="1"/>
      <w:numFmt w:val="decimal"/>
      <w:lvlText w:val="%4."/>
      <w:lvlJc w:val="left"/>
      <w:pPr>
        <w:ind w:left="2880" w:hanging="360"/>
      </w:pPr>
    </w:lvl>
    <w:lvl w:ilvl="4" w:tplc="7B866A26" w:tentative="1">
      <w:start w:val="1"/>
      <w:numFmt w:val="lowerLetter"/>
      <w:lvlText w:val="%5."/>
      <w:lvlJc w:val="left"/>
      <w:pPr>
        <w:ind w:left="3600" w:hanging="360"/>
      </w:pPr>
    </w:lvl>
    <w:lvl w:ilvl="5" w:tplc="8E12EC9E" w:tentative="1">
      <w:start w:val="1"/>
      <w:numFmt w:val="lowerRoman"/>
      <w:lvlText w:val="%6."/>
      <w:lvlJc w:val="right"/>
      <w:pPr>
        <w:ind w:left="4320" w:hanging="180"/>
      </w:pPr>
    </w:lvl>
    <w:lvl w:ilvl="6" w:tplc="FFE24F5E" w:tentative="1">
      <w:start w:val="1"/>
      <w:numFmt w:val="decimal"/>
      <w:lvlText w:val="%7."/>
      <w:lvlJc w:val="left"/>
      <w:pPr>
        <w:ind w:left="5040" w:hanging="360"/>
      </w:pPr>
    </w:lvl>
    <w:lvl w:ilvl="7" w:tplc="528E7038" w:tentative="1">
      <w:start w:val="1"/>
      <w:numFmt w:val="lowerLetter"/>
      <w:lvlText w:val="%8."/>
      <w:lvlJc w:val="left"/>
      <w:pPr>
        <w:ind w:left="5760" w:hanging="360"/>
      </w:pPr>
    </w:lvl>
    <w:lvl w:ilvl="8" w:tplc="907C50BC" w:tentative="1">
      <w:start w:val="1"/>
      <w:numFmt w:val="lowerRoman"/>
      <w:lvlText w:val="%9."/>
      <w:lvlJc w:val="right"/>
      <w:pPr>
        <w:ind w:left="6480" w:hanging="180"/>
      </w:pPr>
    </w:lvl>
  </w:abstractNum>
  <w:abstractNum w:abstractNumId="14" w15:restartNumberingAfterBreak="0">
    <w:nsid w:val="2D2523D2"/>
    <w:multiLevelType w:val="hybridMultilevel"/>
    <w:tmpl w:val="DDEEB638"/>
    <w:lvl w:ilvl="0" w:tplc="DF50ADA4">
      <w:start w:val="1"/>
      <w:numFmt w:val="bullet"/>
      <w:lvlText w:val=""/>
      <w:lvlJc w:val="left"/>
      <w:pPr>
        <w:tabs>
          <w:tab w:val="num" w:pos="720"/>
        </w:tabs>
        <w:ind w:left="720" w:hanging="360"/>
      </w:pPr>
      <w:rPr>
        <w:rFonts w:ascii="Symbol" w:hAnsi="Symbol" w:hint="default"/>
      </w:rPr>
    </w:lvl>
    <w:lvl w:ilvl="1" w:tplc="E6B42BB2">
      <w:start w:val="1"/>
      <w:numFmt w:val="bullet"/>
      <w:lvlText w:val="o"/>
      <w:lvlJc w:val="left"/>
      <w:pPr>
        <w:ind w:left="1440" w:hanging="360"/>
      </w:pPr>
      <w:rPr>
        <w:rFonts w:ascii="Courier New" w:hAnsi="Courier New" w:cs="Courier New" w:hint="default"/>
      </w:rPr>
    </w:lvl>
    <w:lvl w:ilvl="2" w:tplc="9FE0E450" w:tentative="1">
      <w:start w:val="1"/>
      <w:numFmt w:val="bullet"/>
      <w:lvlText w:val=""/>
      <w:lvlJc w:val="left"/>
      <w:pPr>
        <w:ind w:left="2160" w:hanging="360"/>
      </w:pPr>
      <w:rPr>
        <w:rFonts w:ascii="Wingdings" w:hAnsi="Wingdings" w:hint="default"/>
      </w:rPr>
    </w:lvl>
    <w:lvl w:ilvl="3" w:tplc="825C9922" w:tentative="1">
      <w:start w:val="1"/>
      <w:numFmt w:val="bullet"/>
      <w:lvlText w:val=""/>
      <w:lvlJc w:val="left"/>
      <w:pPr>
        <w:ind w:left="2880" w:hanging="360"/>
      </w:pPr>
      <w:rPr>
        <w:rFonts w:ascii="Symbol" w:hAnsi="Symbol" w:hint="default"/>
      </w:rPr>
    </w:lvl>
    <w:lvl w:ilvl="4" w:tplc="2F924A5A" w:tentative="1">
      <w:start w:val="1"/>
      <w:numFmt w:val="bullet"/>
      <w:lvlText w:val="o"/>
      <w:lvlJc w:val="left"/>
      <w:pPr>
        <w:ind w:left="3600" w:hanging="360"/>
      </w:pPr>
      <w:rPr>
        <w:rFonts w:ascii="Courier New" w:hAnsi="Courier New" w:cs="Courier New" w:hint="default"/>
      </w:rPr>
    </w:lvl>
    <w:lvl w:ilvl="5" w:tplc="B2C60B5C" w:tentative="1">
      <w:start w:val="1"/>
      <w:numFmt w:val="bullet"/>
      <w:lvlText w:val=""/>
      <w:lvlJc w:val="left"/>
      <w:pPr>
        <w:ind w:left="4320" w:hanging="360"/>
      </w:pPr>
      <w:rPr>
        <w:rFonts w:ascii="Wingdings" w:hAnsi="Wingdings" w:hint="default"/>
      </w:rPr>
    </w:lvl>
    <w:lvl w:ilvl="6" w:tplc="367CA8FE" w:tentative="1">
      <w:start w:val="1"/>
      <w:numFmt w:val="bullet"/>
      <w:lvlText w:val=""/>
      <w:lvlJc w:val="left"/>
      <w:pPr>
        <w:ind w:left="5040" w:hanging="360"/>
      </w:pPr>
      <w:rPr>
        <w:rFonts w:ascii="Symbol" w:hAnsi="Symbol" w:hint="default"/>
      </w:rPr>
    </w:lvl>
    <w:lvl w:ilvl="7" w:tplc="AE0C8EE8" w:tentative="1">
      <w:start w:val="1"/>
      <w:numFmt w:val="bullet"/>
      <w:lvlText w:val="o"/>
      <w:lvlJc w:val="left"/>
      <w:pPr>
        <w:ind w:left="5760" w:hanging="360"/>
      </w:pPr>
      <w:rPr>
        <w:rFonts w:ascii="Courier New" w:hAnsi="Courier New" w:cs="Courier New" w:hint="default"/>
      </w:rPr>
    </w:lvl>
    <w:lvl w:ilvl="8" w:tplc="F09E8B28" w:tentative="1">
      <w:start w:val="1"/>
      <w:numFmt w:val="bullet"/>
      <w:lvlText w:val=""/>
      <w:lvlJc w:val="left"/>
      <w:pPr>
        <w:ind w:left="6480" w:hanging="360"/>
      </w:pPr>
      <w:rPr>
        <w:rFonts w:ascii="Wingdings" w:hAnsi="Wingdings" w:hint="default"/>
      </w:rPr>
    </w:lvl>
  </w:abstractNum>
  <w:abstractNum w:abstractNumId="15" w15:restartNumberingAfterBreak="0">
    <w:nsid w:val="36691568"/>
    <w:multiLevelType w:val="hybridMultilevel"/>
    <w:tmpl w:val="C00C08CE"/>
    <w:lvl w:ilvl="0" w:tplc="5D841D20">
      <w:start w:val="1"/>
      <w:numFmt w:val="bullet"/>
      <w:lvlText w:val=""/>
      <w:lvlJc w:val="left"/>
      <w:pPr>
        <w:tabs>
          <w:tab w:val="num" w:pos="720"/>
        </w:tabs>
        <w:ind w:left="720" w:hanging="360"/>
      </w:pPr>
      <w:rPr>
        <w:rFonts w:ascii="Symbol" w:hAnsi="Symbol" w:hint="default"/>
      </w:rPr>
    </w:lvl>
    <w:lvl w:ilvl="1" w:tplc="D9263472" w:tentative="1">
      <w:start w:val="1"/>
      <w:numFmt w:val="bullet"/>
      <w:lvlText w:val="o"/>
      <w:lvlJc w:val="left"/>
      <w:pPr>
        <w:ind w:left="1440" w:hanging="360"/>
      </w:pPr>
      <w:rPr>
        <w:rFonts w:ascii="Courier New" w:hAnsi="Courier New" w:cs="Courier New" w:hint="default"/>
      </w:rPr>
    </w:lvl>
    <w:lvl w:ilvl="2" w:tplc="7CD21422" w:tentative="1">
      <w:start w:val="1"/>
      <w:numFmt w:val="bullet"/>
      <w:lvlText w:val=""/>
      <w:lvlJc w:val="left"/>
      <w:pPr>
        <w:ind w:left="2160" w:hanging="360"/>
      </w:pPr>
      <w:rPr>
        <w:rFonts w:ascii="Wingdings" w:hAnsi="Wingdings" w:hint="default"/>
      </w:rPr>
    </w:lvl>
    <w:lvl w:ilvl="3" w:tplc="9BB02042" w:tentative="1">
      <w:start w:val="1"/>
      <w:numFmt w:val="bullet"/>
      <w:lvlText w:val=""/>
      <w:lvlJc w:val="left"/>
      <w:pPr>
        <w:ind w:left="2880" w:hanging="360"/>
      </w:pPr>
      <w:rPr>
        <w:rFonts w:ascii="Symbol" w:hAnsi="Symbol" w:hint="default"/>
      </w:rPr>
    </w:lvl>
    <w:lvl w:ilvl="4" w:tplc="C5E8D282" w:tentative="1">
      <w:start w:val="1"/>
      <w:numFmt w:val="bullet"/>
      <w:lvlText w:val="o"/>
      <w:lvlJc w:val="left"/>
      <w:pPr>
        <w:ind w:left="3600" w:hanging="360"/>
      </w:pPr>
      <w:rPr>
        <w:rFonts w:ascii="Courier New" w:hAnsi="Courier New" w:cs="Courier New" w:hint="default"/>
      </w:rPr>
    </w:lvl>
    <w:lvl w:ilvl="5" w:tplc="768662B6" w:tentative="1">
      <w:start w:val="1"/>
      <w:numFmt w:val="bullet"/>
      <w:lvlText w:val=""/>
      <w:lvlJc w:val="left"/>
      <w:pPr>
        <w:ind w:left="4320" w:hanging="360"/>
      </w:pPr>
      <w:rPr>
        <w:rFonts w:ascii="Wingdings" w:hAnsi="Wingdings" w:hint="default"/>
      </w:rPr>
    </w:lvl>
    <w:lvl w:ilvl="6" w:tplc="4372C632" w:tentative="1">
      <w:start w:val="1"/>
      <w:numFmt w:val="bullet"/>
      <w:lvlText w:val=""/>
      <w:lvlJc w:val="left"/>
      <w:pPr>
        <w:ind w:left="5040" w:hanging="360"/>
      </w:pPr>
      <w:rPr>
        <w:rFonts w:ascii="Symbol" w:hAnsi="Symbol" w:hint="default"/>
      </w:rPr>
    </w:lvl>
    <w:lvl w:ilvl="7" w:tplc="03F2C466" w:tentative="1">
      <w:start w:val="1"/>
      <w:numFmt w:val="bullet"/>
      <w:lvlText w:val="o"/>
      <w:lvlJc w:val="left"/>
      <w:pPr>
        <w:ind w:left="5760" w:hanging="360"/>
      </w:pPr>
      <w:rPr>
        <w:rFonts w:ascii="Courier New" w:hAnsi="Courier New" w:cs="Courier New" w:hint="default"/>
      </w:rPr>
    </w:lvl>
    <w:lvl w:ilvl="8" w:tplc="19C2AEC8" w:tentative="1">
      <w:start w:val="1"/>
      <w:numFmt w:val="bullet"/>
      <w:lvlText w:val=""/>
      <w:lvlJc w:val="left"/>
      <w:pPr>
        <w:ind w:left="6480" w:hanging="360"/>
      </w:pPr>
      <w:rPr>
        <w:rFonts w:ascii="Wingdings" w:hAnsi="Wingdings" w:hint="default"/>
      </w:rPr>
    </w:lvl>
  </w:abstractNum>
  <w:abstractNum w:abstractNumId="16" w15:restartNumberingAfterBreak="0">
    <w:nsid w:val="3CB35A12"/>
    <w:multiLevelType w:val="hybridMultilevel"/>
    <w:tmpl w:val="81762432"/>
    <w:lvl w:ilvl="0" w:tplc="F594DD6C">
      <w:start w:val="1"/>
      <w:numFmt w:val="bullet"/>
      <w:lvlText w:val=""/>
      <w:lvlJc w:val="left"/>
      <w:pPr>
        <w:tabs>
          <w:tab w:val="num" w:pos="720"/>
        </w:tabs>
        <w:ind w:left="720" w:hanging="360"/>
      </w:pPr>
      <w:rPr>
        <w:rFonts w:ascii="Symbol" w:hAnsi="Symbol" w:hint="default"/>
      </w:rPr>
    </w:lvl>
    <w:lvl w:ilvl="1" w:tplc="393894E2" w:tentative="1">
      <w:start w:val="1"/>
      <w:numFmt w:val="bullet"/>
      <w:lvlText w:val="o"/>
      <w:lvlJc w:val="left"/>
      <w:pPr>
        <w:ind w:left="1440" w:hanging="360"/>
      </w:pPr>
      <w:rPr>
        <w:rFonts w:ascii="Courier New" w:hAnsi="Courier New" w:cs="Courier New" w:hint="default"/>
      </w:rPr>
    </w:lvl>
    <w:lvl w:ilvl="2" w:tplc="143820E8" w:tentative="1">
      <w:start w:val="1"/>
      <w:numFmt w:val="bullet"/>
      <w:lvlText w:val=""/>
      <w:lvlJc w:val="left"/>
      <w:pPr>
        <w:ind w:left="2160" w:hanging="360"/>
      </w:pPr>
      <w:rPr>
        <w:rFonts w:ascii="Wingdings" w:hAnsi="Wingdings" w:hint="default"/>
      </w:rPr>
    </w:lvl>
    <w:lvl w:ilvl="3" w:tplc="DF2C1F94" w:tentative="1">
      <w:start w:val="1"/>
      <w:numFmt w:val="bullet"/>
      <w:lvlText w:val=""/>
      <w:lvlJc w:val="left"/>
      <w:pPr>
        <w:ind w:left="2880" w:hanging="360"/>
      </w:pPr>
      <w:rPr>
        <w:rFonts w:ascii="Symbol" w:hAnsi="Symbol" w:hint="default"/>
      </w:rPr>
    </w:lvl>
    <w:lvl w:ilvl="4" w:tplc="F9F84208" w:tentative="1">
      <w:start w:val="1"/>
      <w:numFmt w:val="bullet"/>
      <w:lvlText w:val="o"/>
      <w:lvlJc w:val="left"/>
      <w:pPr>
        <w:ind w:left="3600" w:hanging="360"/>
      </w:pPr>
      <w:rPr>
        <w:rFonts w:ascii="Courier New" w:hAnsi="Courier New" w:cs="Courier New" w:hint="default"/>
      </w:rPr>
    </w:lvl>
    <w:lvl w:ilvl="5" w:tplc="AFE68708" w:tentative="1">
      <w:start w:val="1"/>
      <w:numFmt w:val="bullet"/>
      <w:lvlText w:val=""/>
      <w:lvlJc w:val="left"/>
      <w:pPr>
        <w:ind w:left="4320" w:hanging="360"/>
      </w:pPr>
      <w:rPr>
        <w:rFonts w:ascii="Wingdings" w:hAnsi="Wingdings" w:hint="default"/>
      </w:rPr>
    </w:lvl>
    <w:lvl w:ilvl="6" w:tplc="B0229454" w:tentative="1">
      <w:start w:val="1"/>
      <w:numFmt w:val="bullet"/>
      <w:lvlText w:val=""/>
      <w:lvlJc w:val="left"/>
      <w:pPr>
        <w:ind w:left="5040" w:hanging="360"/>
      </w:pPr>
      <w:rPr>
        <w:rFonts w:ascii="Symbol" w:hAnsi="Symbol" w:hint="default"/>
      </w:rPr>
    </w:lvl>
    <w:lvl w:ilvl="7" w:tplc="EA72D9A2" w:tentative="1">
      <w:start w:val="1"/>
      <w:numFmt w:val="bullet"/>
      <w:lvlText w:val="o"/>
      <w:lvlJc w:val="left"/>
      <w:pPr>
        <w:ind w:left="5760" w:hanging="360"/>
      </w:pPr>
      <w:rPr>
        <w:rFonts w:ascii="Courier New" w:hAnsi="Courier New" w:cs="Courier New" w:hint="default"/>
      </w:rPr>
    </w:lvl>
    <w:lvl w:ilvl="8" w:tplc="C276D09E" w:tentative="1">
      <w:start w:val="1"/>
      <w:numFmt w:val="bullet"/>
      <w:lvlText w:val=""/>
      <w:lvlJc w:val="left"/>
      <w:pPr>
        <w:ind w:left="6480" w:hanging="360"/>
      </w:pPr>
      <w:rPr>
        <w:rFonts w:ascii="Wingdings" w:hAnsi="Wingdings" w:hint="default"/>
      </w:rPr>
    </w:lvl>
  </w:abstractNum>
  <w:abstractNum w:abstractNumId="17" w15:restartNumberingAfterBreak="0">
    <w:nsid w:val="3DAD68F8"/>
    <w:multiLevelType w:val="hybridMultilevel"/>
    <w:tmpl w:val="9E106876"/>
    <w:lvl w:ilvl="0" w:tplc="8FE49310">
      <w:start w:val="1"/>
      <w:numFmt w:val="bullet"/>
      <w:lvlText w:val=""/>
      <w:lvlJc w:val="left"/>
      <w:pPr>
        <w:tabs>
          <w:tab w:val="num" w:pos="720"/>
        </w:tabs>
        <w:ind w:left="720" w:hanging="360"/>
      </w:pPr>
      <w:rPr>
        <w:rFonts w:ascii="Symbol" w:hAnsi="Symbol" w:hint="default"/>
      </w:rPr>
    </w:lvl>
    <w:lvl w:ilvl="1" w:tplc="7840AE9E">
      <w:start w:val="1"/>
      <w:numFmt w:val="bullet"/>
      <w:lvlText w:val="o"/>
      <w:lvlJc w:val="left"/>
      <w:pPr>
        <w:ind w:left="1440" w:hanging="360"/>
      </w:pPr>
      <w:rPr>
        <w:rFonts w:ascii="Courier New" w:hAnsi="Courier New" w:cs="Courier New" w:hint="default"/>
      </w:rPr>
    </w:lvl>
    <w:lvl w:ilvl="2" w:tplc="95789ACE" w:tentative="1">
      <w:start w:val="1"/>
      <w:numFmt w:val="bullet"/>
      <w:lvlText w:val=""/>
      <w:lvlJc w:val="left"/>
      <w:pPr>
        <w:ind w:left="2160" w:hanging="360"/>
      </w:pPr>
      <w:rPr>
        <w:rFonts w:ascii="Wingdings" w:hAnsi="Wingdings" w:hint="default"/>
      </w:rPr>
    </w:lvl>
    <w:lvl w:ilvl="3" w:tplc="55565384" w:tentative="1">
      <w:start w:val="1"/>
      <w:numFmt w:val="bullet"/>
      <w:lvlText w:val=""/>
      <w:lvlJc w:val="left"/>
      <w:pPr>
        <w:ind w:left="2880" w:hanging="360"/>
      </w:pPr>
      <w:rPr>
        <w:rFonts w:ascii="Symbol" w:hAnsi="Symbol" w:hint="default"/>
      </w:rPr>
    </w:lvl>
    <w:lvl w:ilvl="4" w:tplc="7AE2C012" w:tentative="1">
      <w:start w:val="1"/>
      <w:numFmt w:val="bullet"/>
      <w:lvlText w:val="o"/>
      <w:lvlJc w:val="left"/>
      <w:pPr>
        <w:ind w:left="3600" w:hanging="360"/>
      </w:pPr>
      <w:rPr>
        <w:rFonts w:ascii="Courier New" w:hAnsi="Courier New" w:cs="Courier New" w:hint="default"/>
      </w:rPr>
    </w:lvl>
    <w:lvl w:ilvl="5" w:tplc="16786A9E" w:tentative="1">
      <w:start w:val="1"/>
      <w:numFmt w:val="bullet"/>
      <w:lvlText w:val=""/>
      <w:lvlJc w:val="left"/>
      <w:pPr>
        <w:ind w:left="4320" w:hanging="360"/>
      </w:pPr>
      <w:rPr>
        <w:rFonts w:ascii="Wingdings" w:hAnsi="Wingdings" w:hint="default"/>
      </w:rPr>
    </w:lvl>
    <w:lvl w:ilvl="6" w:tplc="9514834E" w:tentative="1">
      <w:start w:val="1"/>
      <w:numFmt w:val="bullet"/>
      <w:lvlText w:val=""/>
      <w:lvlJc w:val="left"/>
      <w:pPr>
        <w:ind w:left="5040" w:hanging="360"/>
      </w:pPr>
      <w:rPr>
        <w:rFonts w:ascii="Symbol" w:hAnsi="Symbol" w:hint="default"/>
      </w:rPr>
    </w:lvl>
    <w:lvl w:ilvl="7" w:tplc="EA044442" w:tentative="1">
      <w:start w:val="1"/>
      <w:numFmt w:val="bullet"/>
      <w:lvlText w:val="o"/>
      <w:lvlJc w:val="left"/>
      <w:pPr>
        <w:ind w:left="5760" w:hanging="360"/>
      </w:pPr>
      <w:rPr>
        <w:rFonts w:ascii="Courier New" w:hAnsi="Courier New" w:cs="Courier New" w:hint="default"/>
      </w:rPr>
    </w:lvl>
    <w:lvl w:ilvl="8" w:tplc="1CAEB146" w:tentative="1">
      <w:start w:val="1"/>
      <w:numFmt w:val="bullet"/>
      <w:lvlText w:val=""/>
      <w:lvlJc w:val="left"/>
      <w:pPr>
        <w:ind w:left="6480" w:hanging="360"/>
      </w:pPr>
      <w:rPr>
        <w:rFonts w:ascii="Wingdings" w:hAnsi="Wingdings" w:hint="default"/>
      </w:rPr>
    </w:lvl>
  </w:abstractNum>
  <w:abstractNum w:abstractNumId="18" w15:restartNumberingAfterBreak="0">
    <w:nsid w:val="3F6C4BB4"/>
    <w:multiLevelType w:val="hybridMultilevel"/>
    <w:tmpl w:val="16A4F968"/>
    <w:lvl w:ilvl="0" w:tplc="879A86B8">
      <w:start w:val="1"/>
      <w:numFmt w:val="bullet"/>
      <w:lvlText w:val=""/>
      <w:lvlJc w:val="left"/>
      <w:pPr>
        <w:tabs>
          <w:tab w:val="num" w:pos="720"/>
        </w:tabs>
        <w:ind w:left="720" w:hanging="360"/>
      </w:pPr>
      <w:rPr>
        <w:rFonts w:ascii="Symbol" w:hAnsi="Symbol" w:hint="default"/>
      </w:rPr>
    </w:lvl>
    <w:lvl w:ilvl="1" w:tplc="BE68451C">
      <w:start w:val="1"/>
      <w:numFmt w:val="bullet"/>
      <w:lvlText w:val="o"/>
      <w:lvlJc w:val="left"/>
      <w:pPr>
        <w:ind w:left="1440" w:hanging="360"/>
      </w:pPr>
      <w:rPr>
        <w:rFonts w:ascii="Courier New" w:hAnsi="Courier New" w:cs="Courier New" w:hint="default"/>
      </w:rPr>
    </w:lvl>
    <w:lvl w:ilvl="2" w:tplc="B9D4A960" w:tentative="1">
      <w:start w:val="1"/>
      <w:numFmt w:val="bullet"/>
      <w:lvlText w:val=""/>
      <w:lvlJc w:val="left"/>
      <w:pPr>
        <w:ind w:left="2160" w:hanging="360"/>
      </w:pPr>
      <w:rPr>
        <w:rFonts w:ascii="Wingdings" w:hAnsi="Wingdings" w:hint="default"/>
      </w:rPr>
    </w:lvl>
    <w:lvl w:ilvl="3" w:tplc="5CC6A8B4" w:tentative="1">
      <w:start w:val="1"/>
      <w:numFmt w:val="bullet"/>
      <w:lvlText w:val=""/>
      <w:lvlJc w:val="left"/>
      <w:pPr>
        <w:ind w:left="2880" w:hanging="360"/>
      </w:pPr>
      <w:rPr>
        <w:rFonts w:ascii="Symbol" w:hAnsi="Symbol" w:hint="default"/>
      </w:rPr>
    </w:lvl>
    <w:lvl w:ilvl="4" w:tplc="9EBE62E0" w:tentative="1">
      <w:start w:val="1"/>
      <w:numFmt w:val="bullet"/>
      <w:lvlText w:val="o"/>
      <w:lvlJc w:val="left"/>
      <w:pPr>
        <w:ind w:left="3600" w:hanging="360"/>
      </w:pPr>
      <w:rPr>
        <w:rFonts w:ascii="Courier New" w:hAnsi="Courier New" w:cs="Courier New" w:hint="default"/>
      </w:rPr>
    </w:lvl>
    <w:lvl w:ilvl="5" w:tplc="A36C07A8" w:tentative="1">
      <w:start w:val="1"/>
      <w:numFmt w:val="bullet"/>
      <w:lvlText w:val=""/>
      <w:lvlJc w:val="left"/>
      <w:pPr>
        <w:ind w:left="4320" w:hanging="360"/>
      </w:pPr>
      <w:rPr>
        <w:rFonts w:ascii="Wingdings" w:hAnsi="Wingdings" w:hint="default"/>
      </w:rPr>
    </w:lvl>
    <w:lvl w:ilvl="6" w:tplc="1A06C808" w:tentative="1">
      <w:start w:val="1"/>
      <w:numFmt w:val="bullet"/>
      <w:lvlText w:val=""/>
      <w:lvlJc w:val="left"/>
      <w:pPr>
        <w:ind w:left="5040" w:hanging="360"/>
      </w:pPr>
      <w:rPr>
        <w:rFonts w:ascii="Symbol" w:hAnsi="Symbol" w:hint="default"/>
      </w:rPr>
    </w:lvl>
    <w:lvl w:ilvl="7" w:tplc="57BC6426" w:tentative="1">
      <w:start w:val="1"/>
      <w:numFmt w:val="bullet"/>
      <w:lvlText w:val="o"/>
      <w:lvlJc w:val="left"/>
      <w:pPr>
        <w:ind w:left="5760" w:hanging="360"/>
      </w:pPr>
      <w:rPr>
        <w:rFonts w:ascii="Courier New" w:hAnsi="Courier New" w:cs="Courier New" w:hint="default"/>
      </w:rPr>
    </w:lvl>
    <w:lvl w:ilvl="8" w:tplc="7E52B562" w:tentative="1">
      <w:start w:val="1"/>
      <w:numFmt w:val="bullet"/>
      <w:lvlText w:val=""/>
      <w:lvlJc w:val="left"/>
      <w:pPr>
        <w:ind w:left="6480" w:hanging="360"/>
      </w:pPr>
      <w:rPr>
        <w:rFonts w:ascii="Wingdings" w:hAnsi="Wingdings" w:hint="default"/>
      </w:rPr>
    </w:lvl>
  </w:abstractNum>
  <w:abstractNum w:abstractNumId="19" w15:restartNumberingAfterBreak="0">
    <w:nsid w:val="42E47585"/>
    <w:multiLevelType w:val="hybridMultilevel"/>
    <w:tmpl w:val="34DC5000"/>
    <w:lvl w:ilvl="0" w:tplc="3A46F794">
      <w:start w:val="1"/>
      <w:numFmt w:val="decimal"/>
      <w:lvlText w:val="(%1)"/>
      <w:lvlJc w:val="left"/>
      <w:pPr>
        <w:ind w:left="758" w:hanging="398"/>
      </w:pPr>
      <w:rPr>
        <w:rFonts w:hint="default"/>
      </w:rPr>
    </w:lvl>
    <w:lvl w:ilvl="1" w:tplc="737A741A">
      <w:start w:val="1"/>
      <w:numFmt w:val="upperLetter"/>
      <w:lvlText w:val="(%2)"/>
      <w:lvlJc w:val="left"/>
      <w:pPr>
        <w:ind w:left="1530" w:hanging="450"/>
      </w:pPr>
      <w:rPr>
        <w:rFonts w:hint="default"/>
      </w:rPr>
    </w:lvl>
    <w:lvl w:ilvl="2" w:tplc="7BACE062" w:tentative="1">
      <w:start w:val="1"/>
      <w:numFmt w:val="lowerRoman"/>
      <w:lvlText w:val="%3."/>
      <w:lvlJc w:val="right"/>
      <w:pPr>
        <w:ind w:left="2160" w:hanging="180"/>
      </w:pPr>
    </w:lvl>
    <w:lvl w:ilvl="3" w:tplc="957EAF22" w:tentative="1">
      <w:start w:val="1"/>
      <w:numFmt w:val="decimal"/>
      <w:lvlText w:val="%4."/>
      <w:lvlJc w:val="left"/>
      <w:pPr>
        <w:ind w:left="2880" w:hanging="360"/>
      </w:pPr>
    </w:lvl>
    <w:lvl w:ilvl="4" w:tplc="2D3E27A0" w:tentative="1">
      <w:start w:val="1"/>
      <w:numFmt w:val="lowerLetter"/>
      <w:lvlText w:val="%5."/>
      <w:lvlJc w:val="left"/>
      <w:pPr>
        <w:ind w:left="3600" w:hanging="360"/>
      </w:pPr>
    </w:lvl>
    <w:lvl w:ilvl="5" w:tplc="AFCE2470" w:tentative="1">
      <w:start w:val="1"/>
      <w:numFmt w:val="lowerRoman"/>
      <w:lvlText w:val="%6."/>
      <w:lvlJc w:val="right"/>
      <w:pPr>
        <w:ind w:left="4320" w:hanging="180"/>
      </w:pPr>
    </w:lvl>
    <w:lvl w:ilvl="6" w:tplc="643E39D2" w:tentative="1">
      <w:start w:val="1"/>
      <w:numFmt w:val="decimal"/>
      <w:lvlText w:val="%7."/>
      <w:lvlJc w:val="left"/>
      <w:pPr>
        <w:ind w:left="5040" w:hanging="360"/>
      </w:pPr>
    </w:lvl>
    <w:lvl w:ilvl="7" w:tplc="9BB62D4C" w:tentative="1">
      <w:start w:val="1"/>
      <w:numFmt w:val="lowerLetter"/>
      <w:lvlText w:val="%8."/>
      <w:lvlJc w:val="left"/>
      <w:pPr>
        <w:ind w:left="5760" w:hanging="360"/>
      </w:pPr>
    </w:lvl>
    <w:lvl w:ilvl="8" w:tplc="45A8C8A6" w:tentative="1">
      <w:start w:val="1"/>
      <w:numFmt w:val="lowerRoman"/>
      <w:lvlText w:val="%9."/>
      <w:lvlJc w:val="right"/>
      <w:pPr>
        <w:ind w:left="6480" w:hanging="180"/>
      </w:pPr>
    </w:lvl>
  </w:abstractNum>
  <w:abstractNum w:abstractNumId="20" w15:restartNumberingAfterBreak="0">
    <w:nsid w:val="44912887"/>
    <w:multiLevelType w:val="hybridMultilevel"/>
    <w:tmpl w:val="164813F4"/>
    <w:lvl w:ilvl="0" w:tplc="6366AB7E">
      <w:start w:val="1"/>
      <w:numFmt w:val="bullet"/>
      <w:lvlText w:val=""/>
      <w:lvlJc w:val="left"/>
      <w:pPr>
        <w:tabs>
          <w:tab w:val="num" w:pos="720"/>
        </w:tabs>
        <w:ind w:left="720" w:hanging="360"/>
      </w:pPr>
      <w:rPr>
        <w:rFonts w:ascii="Symbol" w:hAnsi="Symbol" w:hint="default"/>
      </w:rPr>
    </w:lvl>
    <w:lvl w:ilvl="1" w:tplc="770EB44E" w:tentative="1">
      <w:start w:val="1"/>
      <w:numFmt w:val="bullet"/>
      <w:lvlText w:val="o"/>
      <w:lvlJc w:val="left"/>
      <w:pPr>
        <w:ind w:left="1440" w:hanging="360"/>
      </w:pPr>
      <w:rPr>
        <w:rFonts w:ascii="Courier New" w:hAnsi="Courier New" w:cs="Courier New" w:hint="default"/>
      </w:rPr>
    </w:lvl>
    <w:lvl w:ilvl="2" w:tplc="964A431A" w:tentative="1">
      <w:start w:val="1"/>
      <w:numFmt w:val="bullet"/>
      <w:lvlText w:val=""/>
      <w:lvlJc w:val="left"/>
      <w:pPr>
        <w:ind w:left="2160" w:hanging="360"/>
      </w:pPr>
      <w:rPr>
        <w:rFonts w:ascii="Wingdings" w:hAnsi="Wingdings" w:hint="default"/>
      </w:rPr>
    </w:lvl>
    <w:lvl w:ilvl="3" w:tplc="8D2EA71A" w:tentative="1">
      <w:start w:val="1"/>
      <w:numFmt w:val="bullet"/>
      <w:lvlText w:val=""/>
      <w:lvlJc w:val="left"/>
      <w:pPr>
        <w:ind w:left="2880" w:hanging="360"/>
      </w:pPr>
      <w:rPr>
        <w:rFonts w:ascii="Symbol" w:hAnsi="Symbol" w:hint="default"/>
      </w:rPr>
    </w:lvl>
    <w:lvl w:ilvl="4" w:tplc="FBF221E2" w:tentative="1">
      <w:start w:val="1"/>
      <w:numFmt w:val="bullet"/>
      <w:lvlText w:val="o"/>
      <w:lvlJc w:val="left"/>
      <w:pPr>
        <w:ind w:left="3600" w:hanging="360"/>
      </w:pPr>
      <w:rPr>
        <w:rFonts w:ascii="Courier New" w:hAnsi="Courier New" w:cs="Courier New" w:hint="default"/>
      </w:rPr>
    </w:lvl>
    <w:lvl w:ilvl="5" w:tplc="2B5A96F0" w:tentative="1">
      <w:start w:val="1"/>
      <w:numFmt w:val="bullet"/>
      <w:lvlText w:val=""/>
      <w:lvlJc w:val="left"/>
      <w:pPr>
        <w:ind w:left="4320" w:hanging="360"/>
      </w:pPr>
      <w:rPr>
        <w:rFonts w:ascii="Wingdings" w:hAnsi="Wingdings" w:hint="default"/>
      </w:rPr>
    </w:lvl>
    <w:lvl w:ilvl="6" w:tplc="16C62D9E" w:tentative="1">
      <w:start w:val="1"/>
      <w:numFmt w:val="bullet"/>
      <w:lvlText w:val=""/>
      <w:lvlJc w:val="left"/>
      <w:pPr>
        <w:ind w:left="5040" w:hanging="360"/>
      </w:pPr>
      <w:rPr>
        <w:rFonts w:ascii="Symbol" w:hAnsi="Symbol" w:hint="default"/>
      </w:rPr>
    </w:lvl>
    <w:lvl w:ilvl="7" w:tplc="6C5C9F62" w:tentative="1">
      <w:start w:val="1"/>
      <w:numFmt w:val="bullet"/>
      <w:lvlText w:val="o"/>
      <w:lvlJc w:val="left"/>
      <w:pPr>
        <w:ind w:left="5760" w:hanging="360"/>
      </w:pPr>
      <w:rPr>
        <w:rFonts w:ascii="Courier New" w:hAnsi="Courier New" w:cs="Courier New" w:hint="default"/>
      </w:rPr>
    </w:lvl>
    <w:lvl w:ilvl="8" w:tplc="DC08AE12" w:tentative="1">
      <w:start w:val="1"/>
      <w:numFmt w:val="bullet"/>
      <w:lvlText w:val=""/>
      <w:lvlJc w:val="left"/>
      <w:pPr>
        <w:ind w:left="6480" w:hanging="360"/>
      </w:pPr>
      <w:rPr>
        <w:rFonts w:ascii="Wingdings" w:hAnsi="Wingdings" w:hint="default"/>
      </w:rPr>
    </w:lvl>
  </w:abstractNum>
  <w:abstractNum w:abstractNumId="21" w15:restartNumberingAfterBreak="0">
    <w:nsid w:val="491C0D0E"/>
    <w:multiLevelType w:val="hybridMultilevel"/>
    <w:tmpl w:val="EB2C7B1E"/>
    <w:lvl w:ilvl="0" w:tplc="46103B30">
      <w:start w:val="1"/>
      <w:numFmt w:val="bullet"/>
      <w:lvlText w:val=""/>
      <w:lvlJc w:val="left"/>
      <w:pPr>
        <w:tabs>
          <w:tab w:val="num" w:pos="720"/>
        </w:tabs>
        <w:ind w:left="720" w:hanging="360"/>
      </w:pPr>
      <w:rPr>
        <w:rFonts w:ascii="Symbol" w:hAnsi="Symbol" w:hint="default"/>
      </w:rPr>
    </w:lvl>
    <w:lvl w:ilvl="1" w:tplc="2F4A9A96" w:tentative="1">
      <w:start w:val="1"/>
      <w:numFmt w:val="bullet"/>
      <w:lvlText w:val="o"/>
      <w:lvlJc w:val="left"/>
      <w:pPr>
        <w:ind w:left="1440" w:hanging="360"/>
      </w:pPr>
      <w:rPr>
        <w:rFonts w:ascii="Courier New" w:hAnsi="Courier New" w:cs="Courier New" w:hint="default"/>
      </w:rPr>
    </w:lvl>
    <w:lvl w:ilvl="2" w:tplc="D1986630" w:tentative="1">
      <w:start w:val="1"/>
      <w:numFmt w:val="bullet"/>
      <w:lvlText w:val=""/>
      <w:lvlJc w:val="left"/>
      <w:pPr>
        <w:ind w:left="2160" w:hanging="360"/>
      </w:pPr>
      <w:rPr>
        <w:rFonts w:ascii="Wingdings" w:hAnsi="Wingdings" w:hint="default"/>
      </w:rPr>
    </w:lvl>
    <w:lvl w:ilvl="3" w:tplc="A49A4952" w:tentative="1">
      <w:start w:val="1"/>
      <w:numFmt w:val="bullet"/>
      <w:lvlText w:val=""/>
      <w:lvlJc w:val="left"/>
      <w:pPr>
        <w:ind w:left="2880" w:hanging="360"/>
      </w:pPr>
      <w:rPr>
        <w:rFonts w:ascii="Symbol" w:hAnsi="Symbol" w:hint="default"/>
      </w:rPr>
    </w:lvl>
    <w:lvl w:ilvl="4" w:tplc="4C26B352" w:tentative="1">
      <w:start w:val="1"/>
      <w:numFmt w:val="bullet"/>
      <w:lvlText w:val="o"/>
      <w:lvlJc w:val="left"/>
      <w:pPr>
        <w:ind w:left="3600" w:hanging="360"/>
      </w:pPr>
      <w:rPr>
        <w:rFonts w:ascii="Courier New" w:hAnsi="Courier New" w:cs="Courier New" w:hint="default"/>
      </w:rPr>
    </w:lvl>
    <w:lvl w:ilvl="5" w:tplc="0302D3C2" w:tentative="1">
      <w:start w:val="1"/>
      <w:numFmt w:val="bullet"/>
      <w:lvlText w:val=""/>
      <w:lvlJc w:val="left"/>
      <w:pPr>
        <w:ind w:left="4320" w:hanging="360"/>
      </w:pPr>
      <w:rPr>
        <w:rFonts w:ascii="Wingdings" w:hAnsi="Wingdings" w:hint="default"/>
      </w:rPr>
    </w:lvl>
    <w:lvl w:ilvl="6" w:tplc="3FE8F46E" w:tentative="1">
      <w:start w:val="1"/>
      <w:numFmt w:val="bullet"/>
      <w:lvlText w:val=""/>
      <w:lvlJc w:val="left"/>
      <w:pPr>
        <w:ind w:left="5040" w:hanging="360"/>
      </w:pPr>
      <w:rPr>
        <w:rFonts w:ascii="Symbol" w:hAnsi="Symbol" w:hint="default"/>
      </w:rPr>
    </w:lvl>
    <w:lvl w:ilvl="7" w:tplc="E278A362" w:tentative="1">
      <w:start w:val="1"/>
      <w:numFmt w:val="bullet"/>
      <w:lvlText w:val="o"/>
      <w:lvlJc w:val="left"/>
      <w:pPr>
        <w:ind w:left="5760" w:hanging="360"/>
      </w:pPr>
      <w:rPr>
        <w:rFonts w:ascii="Courier New" w:hAnsi="Courier New" w:cs="Courier New" w:hint="default"/>
      </w:rPr>
    </w:lvl>
    <w:lvl w:ilvl="8" w:tplc="93D0312C" w:tentative="1">
      <w:start w:val="1"/>
      <w:numFmt w:val="bullet"/>
      <w:lvlText w:val=""/>
      <w:lvlJc w:val="left"/>
      <w:pPr>
        <w:ind w:left="6480" w:hanging="360"/>
      </w:pPr>
      <w:rPr>
        <w:rFonts w:ascii="Wingdings" w:hAnsi="Wingdings" w:hint="default"/>
      </w:rPr>
    </w:lvl>
  </w:abstractNum>
  <w:abstractNum w:abstractNumId="22" w15:restartNumberingAfterBreak="0">
    <w:nsid w:val="4A3C3359"/>
    <w:multiLevelType w:val="hybridMultilevel"/>
    <w:tmpl w:val="6B9CDF78"/>
    <w:lvl w:ilvl="0" w:tplc="2D9E4BB2">
      <w:start w:val="1"/>
      <w:numFmt w:val="upperLetter"/>
      <w:lvlText w:val="(%1)"/>
      <w:lvlJc w:val="left"/>
      <w:pPr>
        <w:ind w:left="810" w:hanging="450"/>
      </w:pPr>
      <w:rPr>
        <w:rFonts w:hint="default"/>
      </w:rPr>
    </w:lvl>
    <w:lvl w:ilvl="1" w:tplc="3E824CD6" w:tentative="1">
      <w:start w:val="1"/>
      <w:numFmt w:val="lowerLetter"/>
      <w:lvlText w:val="%2."/>
      <w:lvlJc w:val="left"/>
      <w:pPr>
        <w:ind w:left="1440" w:hanging="360"/>
      </w:pPr>
    </w:lvl>
    <w:lvl w:ilvl="2" w:tplc="18F27562" w:tentative="1">
      <w:start w:val="1"/>
      <w:numFmt w:val="lowerRoman"/>
      <w:lvlText w:val="%3."/>
      <w:lvlJc w:val="right"/>
      <w:pPr>
        <w:ind w:left="2160" w:hanging="180"/>
      </w:pPr>
    </w:lvl>
    <w:lvl w:ilvl="3" w:tplc="A0CAE254" w:tentative="1">
      <w:start w:val="1"/>
      <w:numFmt w:val="decimal"/>
      <w:lvlText w:val="%4."/>
      <w:lvlJc w:val="left"/>
      <w:pPr>
        <w:ind w:left="2880" w:hanging="360"/>
      </w:pPr>
    </w:lvl>
    <w:lvl w:ilvl="4" w:tplc="460CAB30" w:tentative="1">
      <w:start w:val="1"/>
      <w:numFmt w:val="lowerLetter"/>
      <w:lvlText w:val="%5."/>
      <w:lvlJc w:val="left"/>
      <w:pPr>
        <w:ind w:left="3600" w:hanging="360"/>
      </w:pPr>
    </w:lvl>
    <w:lvl w:ilvl="5" w:tplc="D3F4F8F0" w:tentative="1">
      <w:start w:val="1"/>
      <w:numFmt w:val="lowerRoman"/>
      <w:lvlText w:val="%6."/>
      <w:lvlJc w:val="right"/>
      <w:pPr>
        <w:ind w:left="4320" w:hanging="180"/>
      </w:pPr>
    </w:lvl>
    <w:lvl w:ilvl="6" w:tplc="B5FABC1C" w:tentative="1">
      <w:start w:val="1"/>
      <w:numFmt w:val="decimal"/>
      <w:lvlText w:val="%7."/>
      <w:lvlJc w:val="left"/>
      <w:pPr>
        <w:ind w:left="5040" w:hanging="360"/>
      </w:pPr>
    </w:lvl>
    <w:lvl w:ilvl="7" w:tplc="387659F8" w:tentative="1">
      <w:start w:val="1"/>
      <w:numFmt w:val="lowerLetter"/>
      <w:lvlText w:val="%8."/>
      <w:lvlJc w:val="left"/>
      <w:pPr>
        <w:ind w:left="5760" w:hanging="360"/>
      </w:pPr>
    </w:lvl>
    <w:lvl w:ilvl="8" w:tplc="14AECC3C" w:tentative="1">
      <w:start w:val="1"/>
      <w:numFmt w:val="lowerRoman"/>
      <w:lvlText w:val="%9."/>
      <w:lvlJc w:val="right"/>
      <w:pPr>
        <w:ind w:left="6480" w:hanging="180"/>
      </w:pPr>
    </w:lvl>
  </w:abstractNum>
  <w:abstractNum w:abstractNumId="23" w15:restartNumberingAfterBreak="0">
    <w:nsid w:val="4D062EA0"/>
    <w:multiLevelType w:val="hybridMultilevel"/>
    <w:tmpl w:val="0A98B690"/>
    <w:lvl w:ilvl="0" w:tplc="D180AA9E">
      <w:start w:val="1"/>
      <w:numFmt w:val="upperLetter"/>
      <w:lvlText w:val="(%1)"/>
      <w:lvlJc w:val="left"/>
      <w:pPr>
        <w:ind w:left="810" w:hanging="450"/>
      </w:pPr>
      <w:rPr>
        <w:rFonts w:hint="default"/>
      </w:rPr>
    </w:lvl>
    <w:lvl w:ilvl="1" w:tplc="E8661348" w:tentative="1">
      <w:start w:val="1"/>
      <w:numFmt w:val="lowerLetter"/>
      <w:lvlText w:val="%2."/>
      <w:lvlJc w:val="left"/>
      <w:pPr>
        <w:ind w:left="1440" w:hanging="360"/>
      </w:pPr>
    </w:lvl>
    <w:lvl w:ilvl="2" w:tplc="F6C81624" w:tentative="1">
      <w:start w:val="1"/>
      <w:numFmt w:val="lowerRoman"/>
      <w:lvlText w:val="%3."/>
      <w:lvlJc w:val="right"/>
      <w:pPr>
        <w:ind w:left="2160" w:hanging="180"/>
      </w:pPr>
    </w:lvl>
    <w:lvl w:ilvl="3" w:tplc="BD340DC0" w:tentative="1">
      <w:start w:val="1"/>
      <w:numFmt w:val="decimal"/>
      <w:lvlText w:val="%4."/>
      <w:lvlJc w:val="left"/>
      <w:pPr>
        <w:ind w:left="2880" w:hanging="360"/>
      </w:pPr>
    </w:lvl>
    <w:lvl w:ilvl="4" w:tplc="F28C96E8" w:tentative="1">
      <w:start w:val="1"/>
      <w:numFmt w:val="lowerLetter"/>
      <w:lvlText w:val="%5."/>
      <w:lvlJc w:val="left"/>
      <w:pPr>
        <w:ind w:left="3600" w:hanging="360"/>
      </w:pPr>
    </w:lvl>
    <w:lvl w:ilvl="5" w:tplc="E2FA475C" w:tentative="1">
      <w:start w:val="1"/>
      <w:numFmt w:val="lowerRoman"/>
      <w:lvlText w:val="%6."/>
      <w:lvlJc w:val="right"/>
      <w:pPr>
        <w:ind w:left="4320" w:hanging="180"/>
      </w:pPr>
    </w:lvl>
    <w:lvl w:ilvl="6" w:tplc="0390E87E" w:tentative="1">
      <w:start w:val="1"/>
      <w:numFmt w:val="decimal"/>
      <w:lvlText w:val="%7."/>
      <w:lvlJc w:val="left"/>
      <w:pPr>
        <w:ind w:left="5040" w:hanging="360"/>
      </w:pPr>
    </w:lvl>
    <w:lvl w:ilvl="7" w:tplc="A9A80786" w:tentative="1">
      <w:start w:val="1"/>
      <w:numFmt w:val="lowerLetter"/>
      <w:lvlText w:val="%8."/>
      <w:lvlJc w:val="left"/>
      <w:pPr>
        <w:ind w:left="5760" w:hanging="360"/>
      </w:pPr>
    </w:lvl>
    <w:lvl w:ilvl="8" w:tplc="0D8C1A78" w:tentative="1">
      <w:start w:val="1"/>
      <w:numFmt w:val="lowerRoman"/>
      <w:lvlText w:val="%9."/>
      <w:lvlJc w:val="right"/>
      <w:pPr>
        <w:ind w:left="6480" w:hanging="180"/>
      </w:pPr>
    </w:lvl>
  </w:abstractNum>
  <w:abstractNum w:abstractNumId="24" w15:restartNumberingAfterBreak="0">
    <w:nsid w:val="4EC40773"/>
    <w:multiLevelType w:val="hybridMultilevel"/>
    <w:tmpl w:val="6BC28CC0"/>
    <w:lvl w:ilvl="0" w:tplc="2F949632">
      <w:start w:val="1"/>
      <w:numFmt w:val="decimal"/>
      <w:lvlText w:val="(%1)"/>
      <w:lvlJc w:val="left"/>
      <w:pPr>
        <w:ind w:left="758" w:hanging="398"/>
      </w:pPr>
      <w:rPr>
        <w:rFonts w:hint="default"/>
      </w:rPr>
    </w:lvl>
    <w:lvl w:ilvl="1" w:tplc="6F8CE350">
      <w:start w:val="1"/>
      <w:numFmt w:val="upperLetter"/>
      <w:lvlText w:val="(%2)"/>
      <w:lvlJc w:val="left"/>
      <w:pPr>
        <w:ind w:left="1530" w:hanging="450"/>
      </w:pPr>
      <w:rPr>
        <w:rFonts w:hint="default"/>
      </w:rPr>
    </w:lvl>
    <w:lvl w:ilvl="2" w:tplc="27A2F602" w:tentative="1">
      <w:start w:val="1"/>
      <w:numFmt w:val="lowerRoman"/>
      <w:lvlText w:val="%3."/>
      <w:lvlJc w:val="right"/>
      <w:pPr>
        <w:ind w:left="2160" w:hanging="180"/>
      </w:pPr>
    </w:lvl>
    <w:lvl w:ilvl="3" w:tplc="2D5EEFCC" w:tentative="1">
      <w:start w:val="1"/>
      <w:numFmt w:val="decimal"/>
      <w:lvlText w:val="%4."/>
      <w:lvlJc w:val="left"/>
      <w:pPr>
        <w:ind w:left="2880" w:hanging="360"/>
      </w:pPr>
    </w:lvl>
    <w:lvl w:ilvl="4" w:tplc="0D281BD6" w:tentative="1">
      <w:start w:val="1"/>
      <w:numFmt w:val="lowerLetter"/>
      <w:lvlText w:val="%5."/>
      <w:lvlJc w:val="left"/>
      <w:pPr>
        <w:ind w:left="3600" w:hanging="360"/>
      </w:pPr>
    </w:lvl>
    <w:lvl w:ilvl="5" w:tplc="419A1634" w:tentative="1">
      <w:start w:val="1"/>
      <w:numFmt w:val="lowerRoman"/>
      <w:lvlText w:val="%6."/>
      <w:lvlJc w:val="right"/>
      <w:pPr>
        <w:ind w:left="4320" w:hanging="180"/>
      </w:pPr>
    </w:lvl>
    <w:lvl w:ilvl="6" w:tplc="165E5BD6" w:tentative="1">
      <w:start w:val="1"/>
      <w:numFmt w:val="decimal"/>
      <w:lvlText w:val="%7."/>
      <w:lvlJc w:val="left"/>
      <w:pPr>
        <w:ind w:left="5040" w:hanging="360"/>
      </w:pPr>
    </w:lvl>
    <w:lvl w:ilvl="7" w:tplc="9CFA97CC" w:tentative="1">
      <w:start w:val="1"/>
      <w:numFmt w:val="lowerLetter"/>
      <w:lvlText w:val="%8."/>
      <w:lvlJc w:val="left"/>
      <w:pPr>
        <w:ind w:left="5760" w:hanging="360"/>
      </w:pPr>
    </w:lvl>
    <w:lvl w:ilvl="8" w:tplc="1B26F874" w:tentative="1">
      <w:start w:val="1"/>
      <w:numFmt w:val="lowerRoman"/>
      <w:lvlText w:val="%9."/>
      <w:lvlJc w:val="right"/>
      <w:pPr>
        <w:ind w:left="6480" w:hanging="180"/>
      </w:pPr>
    </w:lvl>
  </w:abstractNum>
  <w:abstractNum w:abstractNumId="25" w15:restartNumberingAfterBreak="0">
    <w:nsid w:val="64263F6A"/>
    <w:multiLevelType w:val="hybridMultilevel"/>
    <w:tmpl w:val="30CC4C7A"/>
    <w:lvl w:ilvl="0" w:tplc="FE0484CE">
      <w:start w:val="1"/>
      <w:numFmt w:val="bullet"/>
      <w:lvlText w:val=""/>
      <w:lvlJc w:val="left"/>
      <w:pPr>
        <w:tabs>
          <w:tab w:val="num" w:pos="720"/>
        </w:tabs>
        <w:ind w:left="720" w:hanging="360"/>
      </w:pPr>
      <w:rPr>
        <w:rFonts w:ascii="Symbol" w:hAnsi="Symbol" w:hint="default"/>
      </w:rPr>
    </w:lvl>
    <w:lvl w:ilvl="1" w:tplc="3434FF2A">
      <w:start w:val="1"/>
      <w:numFmt w:val="bullet"/>
      <w:lvlText w:val="o"/>
      <w:lvlJc w:val="left"/>
      <w:pPr>
        <w:ind w:left="1440" w:hanging="360"/>
      </w:pPr>
      <w:rPr>
        <w:rFonts w:ascii="Courier New" w:hAnsi="Courier New" w:cs="Courier New" w:hint="default"/>
      </w:rPr>
    </w:lvl>
    <w:lvl w:ilvl="2" w:tplc="9484F26A" w:tentative="1">
      <w:start w:val="1"/>
      <w:numFmt w:val="bullet"/>
      <w:lvlText w:val=""/>
      <w:lvlJc w:val="left"/>
      <w:pPr>
        <w:ind w:left="2160" w:hanging="360"/>
      </w:pPr>
      <w:rPr>
        <w:rFonts w:ascii="Wingdings" w:hAnsi="Wingdings" w:hint="default"/>
      </w:rPr>
    </w:lvl>
    <w:lvl w:ilvl="3" w:tplc="93546908" w:tentative="1">
      <w:start w:val="1"/>
      <w:numFmt w:val="bullet"/>
      <w:lvlText w:val=""/>
      <w:lvlJc w:val="left"/>
      <w:pPr>
        <w:ind w:left="2880" w:hanging="360"/>
      </w:pPr>
      <w:rPr>
        <w:rFonts w:ascii="Symbol" w:hAnsi="Symbol" w:hint="default"/>
      </w:rPr>
    </w:lvl>
    <w:lvl w:ilvl="4" w:tplc="D6CE3A22" w:tentative="1">
      <w:start w:val="1"/>
      <w:numFmt w:val="bullet"/>
      <w:lvlText w:val="o"/>
      <w:lvlJc w:val="left"/>
      <w:pPr>
        <w:ind w:left="3600" w:hanging="360"/>
      </w:pPr>
      <w:rPr>
        <w:rFonts w:ascii="Courier New" w:hAnsi="Courier New" w:cs="Courier New" w:hint="default"/>
      </w:rPr>
    </w:lvl>
    <w:lvl w:ilvl="5" w:tplc="B43A890A" w:tentative="1">
      <w:start w:val="1"/>
      <w:numFmt w:val="bullet"/>
      <w:lvlText w:val=""/>
      <w:lvlJc w:val="left"/>
      <w:pPr>
        <w:ind w:left="4320" w:hanging="360"/>
      </w:pPr>
      <w:rPr>
        <w:rFonts w:ascii="Wingdings" w:hAnsi="Wingdings" w:hint="default"/>
      </w:rPr>
    </w:lvl>
    <w:lvl w:ilvl="6" w:tplc="AA8C5344" w:tentative="1">
      <w:start w:val="1"/>
      <w:numFmt w:val="bullet"/>
      <w:lvlText w:val=""/>
      <w:lvlJc w:val="left"/>
      <w:pPr>
        <w:ind w:left="5040" w:hanging="360"/>
      </w:pPr>
      <w:rPr>
        <w:rFonts w:ascii="Symbol" w:hAnsi="Symbol" w:hint="default"/>
      </w:rPr>
    </w:lvl>
    <w:lvl w:ilvl="7" w:tplc="A90A7CFE" w:tentative="1">
      <w:start w:val="1"/>
      <w:numFmt w:val="bullet"/>
      <w:lvlText w:val="o"/>
      <w:lvlJc w:val="left"/>
      <w:pPr>
        <w:ind w:left="5760" w:hanging="360"/>
      </w:pPr>
      <w:rPr>
        <w:rFonts w:ascii="Courier New" w:hAnsi="Courier New" w:cs="Courier New" w:hint="default"/>
      </w:rPr>
    </w:lvl>
    <w:lvl w:ilvl="8" w:tplc="B89EFC4C" w:tentative="1">
      <w:start w:val="1"/>
      <w:numFmt w:val="bullet"/>
      <w:lvlText w:val=""/>
      <w:lvlJc w:val="left"/>
      <w:pPr>
        <w:ind w:left="6480" w:hanging="360"/>
      </w:pPr>
      <w:rPr>
        <w:rFonts w:ascii="Wingdings" w:hAnsi="Wingdings" w:hint="default"/>
      </w:rPr>
    </w:lvl>
  </w:abstractNum>
  <w:abstractNum w:abstractNumId="26" w15:restartNumberingAfterBreak="0">
    <w:nsid w:val="6A1A22A6"/>
    <w:multiLevelType w:val="hybridMultilevel"/>
    <w:tmpl w:val="C2F6DC16"/>
    <w:lvl w:ilvl="0" w:tplc="228A8218">
      <w:start w:val="1"/>
      <w:numFmt w:val="bullet"/>
      <w:lvlText w:val=""/>
      <w:lvlJc w:val="left"/>
      <w:pPr>
        <w:tabs>
          <w:tab w:val="num" w:pos="720"/>
        </w:tabs>
        <w:ind w:left="720" w:hanging="360"/>
      </w:pPr>
      <w:rPr>
        <w:rFonts w:ascii="Symbol" w:hAnsi="Symbol" w:hint="default"/>
      </w:rPr>
    </w:lvl>
    <w:lvl w:ilvl="1" w:tplc="3F9CBDAA" w:tentative="1">
      <w:start w:val="1"/>
      <w:numFmt w:val="bullet"/>
      <w:lvlText w:val="o"/>
      <w:lvlJc w:val="left"/>
      <w:pPr>
        <w:ind w:left="1440" w:hanging="360"/>
      </w:pPr>
      <w:rPr>
        <w:rFonts w:ascii="Courier New" w:hAnsi="Courier New" w:cs="Courier New" w:hint="default"/>
      </w:rPr>
    </w:lvl>
    <w:lvl w:ilvl="2" w:tplc="96A4C066" w:tentative="1">
      <w:start w:val="1"/>
      <w:numFmt w:val="bullet"/>
      <w:lvlText w:val=""/>
      <w:lvlJc w:val="left"/>
      <w:pPr>
        <w:ind w:left="2160" w:hanging="360"/>
      </w:pPr>
      <w:rPr>
        <w:rFonts w:ascii="Wingdings" w:hAnsi="Wingdings" w:hint="default"/>
      </w:rPr>
    </w:lvl>
    <w:lvl w:ilvl="3" w:tplc="B9FEB670" w:tentative="1">
      <w:start w:val="1"/>
      <w:numFmt w:val="bullet"/>
      <w:lvlText w:val=""/>
      <w:lvlJc w:val="left"/>
      <w:pPr>
        <w:ind w:left="2880" w:hanging="360"/>
      </w:pPr>
      <w:rPr>
        <w:rFonts w:ascii="Symbol" w:hAnsi="Symbol" w:hint="default"/>
      </w:rPr>
    </w:lvl>
    <w:lvl w:ilvl="4" w:tplc="70027CF2" w:tentative="1">
      <w:start w:val="1"/>
      <w:numFmt w:val="bullet"/>
      <w:lvlText w:val="o"/>
      <w:lvlJc w:val="left"/>
      <w:pPr>
        <w:ind w:left="3600" w:hanging="360"/>
      </w:pPr>
      <w:rPr>
        <w:rFonts w:ascii="Courier New" w:hAnsi="Courier New" w:cs="Courier New" w:hint="default"/>
      </w:rPr>
    </w:lvl>
    <w:lvl w:ilvl="5" w:tplc="D424DF72" w:tentative="1">
      <w:start w:val="1"/>
      <w:numFmt w:val="bullet"/>
      <w:lvlText w:val=""/>
      <w:lvlJc w:val="left"/>
      <w:pPr>
        <w:ind w:left="4320" w:hanging="360"/>
      </w:pPr>
      <w:rPr>
        <w:rFonts w:ascii="Wingdings" w:hAnsi="Wingdings" w:hint="default"/>
      </w:rPr>
    </w:lvl>
    <w:lvl w:ilvl="6" w:tplc="B53A1C62" w:tentative="1">
      <w:start w:val="1"/>
      <w:numFmt w:val="bullet"/>
      <w:lvlText w:val=""/>
      <w:lvlJc w:val="left"/>
      <w:pPr>
        <w:ind w:left="5040" w:hanging="360"/>
      </w:pPr>
      <w:rPr>
        <w:rFonts w:ascii="Symbol" w:hAnsi="Symbol" w:hint="default"/>
      </w:rPr>
    </w:lvl>
    <w:lvl w:ilvl="7" w:tplc="220EFADA" w:tentative="1">
      <w:start w:val="1"/>
      <w:numFmt w:val="bullet"/>
      <w:lvlText w:val="o"/>
      <w:lvlJc w:val="left"/>
      <w:pPr>
        <w:ind w:left="5760" w:hanging="360"/>
      </w:pPr>
      <w:rPr>
        <w:rFonts w:ascii="Courier New" w:hAnsi="Courier New" w:cs="Courier New" w:hint="default"/>
      </w:rPr>
    </w:lvl>
    <w:lvl w:ilvl="8" w:tplc="447C93B0" w:tentative="1">
      <w:start w:val="1"/>
      <w:numFmt w:val="bullet"/>
      <w:lvlText w:val=""/>
      <w:lvlJc w:val="left"/>
      <w:pPr>
        <w:ind w:left="6480" w:hanging="360"/>
      </w:pPr>
      <w:rPr>
        <w:rFonts w:ascii="Wingdings" w:hAnsi="Wingdings" w:hint="default"/>
      </w:rPr>
    </w:lvl>
  </w:abstractNum>
  <w:abstractNum w:abstractNumId="27" w15:restartNumberingAfterBreak="0">
    <w:nsid w:val="6C11285D"/>
    <w:multiLevelType w:val="hybridMultilevel"/>
    <w:tmpl w:val="4D985246"/>
    <w:lvl w:ilvl="0" w:tplc="7A988096">
      <w:start w:val="1"/>
      <w:numFmt w:val="bullet"/>
      <w:lvlText w:val=""/>
      <w:lvlJc w:val="left"/>
      <w:pPr>
        <w:tabs>
          <w:tab w:val="num" w:pos="720"/>
        </w:tabs>
        <w:ind w:left="720" w:hanging="360"/>
      </w:pPr>
      <w:rPr>
        <w:rFonts w:ascii="Symbol" w:hAnsi="Symbol" w:hint="default"/>
      </w:rPr>
    </w:lvl>
    <w:lvl w:ilvl="1" w:tplc="7E7036BA" w:tentative="1">
      <w:start w:val="1"/>
      <w:numFmt w:val="bullet"/>
      <w:lvlText w:val="o"/>
      <w:lvlJc w:val="left"/>
      <w:pPr>
        <w:ind w:left="1440" w:hanging="360"/>
      </w:pPr>
      <w:rPr>
        <w:rFonts w:ascii="Courier New" w:hAnsi="Courier New" w:cs="Courier New" w:hint="default"/>
      </w:rPr>
    </w:lvl>
    <w:lvl w:ilvl="2" w:tplc="E244D8F2" w:tentative="1">
      <w:start w:val="1"/>
      <w:numFmt w:val="bullet"/>
      <w:lvlText w:val=""/>
      <w:lvlJc w:val="left"/>
      <w:pPr>
        <w:ind w:left="2160" w:hanging="360"/>
      </w:pPr>
      <w:rPr>
        <w:rFonts w:ascii="Wingdings" w:hAnsi="Wingdings" w:hint="default"/>
      </w:rPr>
    </w:lvl>
    <w:lvl w:ilvl="3" w:tplc="388483EE" w:tentative="1">
      <w:start w:val="1"/>
      <w:numFmt w:val="bullet"/>
      <w:lvlText w:val=""/>
      <w:lvlJc w:val="left"/>
      <w:pPr>
        <w:ind w:left="2880" w:hanging="360"/>
      </w:pPr>
      <w:rPr>
        <w:rFonts w:ascii="Symbol" w:hAnsi="Symbol" w:hint="default"/>
      </w:rPr>
    </w:lvl>
    <w:lvl w:ilvl="4" w:tplc="C0644CF4" w:tentative="1">
      <w:start w:val="1"/>
      <w:numFmt w:val="bullet"/>
      <w:lvlText w:val="o"/>
      <w:lvlJc w:val="left"/>
      <w:pPr>
        <w:ind w:left="3600" w:hanging="360"/>
      </w:pPr>
      <w:rPr>
        <w:rFonts w:ascii="Courier New" w:hAnsi="Courier New" w:cs="Courier New" w:hint="default"/>
      </w:rPr>
    </w:lvl>
    <w:lvl w:ilvl="5" w:tplc="9A36A02A" w:tentative="1">
      <w:start w:val="1"/>
      <w:numFmt w:val="bullet"/>
      <w:lvlText w:val=""/>
      <w:lvlJc w:val="left"/>
      <w:pPr>
        <w:ind w:left="4320" w:hanging="360"/>
      </w:pPr>
      <w:rPr>
        <w:rFonts w:ascii="Wingdings" w:hAnsi="Wingdings" w:hint="default"/>
      </w:rPr>
    </w:lvl>
    <w:lvl w:ilvl="6" w:tplc="148C9088" w:tentative="1">
      <w:start w:val="1"/>
      <w:numFmt w:val="bullet"/>
      <w:lvlText w:val=""/>
      <w:lvlJc w:val="left"/>
      <w:pPr>
        <w:ind w:left="5040" w:hanging="360"/>
      </w:pPr>
      <w:rPr>
        <w:rFonts w:ascii="Symbol" w:hAnsi="Symbol" w:hint="default"/>
      </w:rPr>
    </w:lvl>
    <w:lvl w:ilvl="7" w:tplc="4AAC1F62" w:tentative="1">
      <w:start w:val="1"/>
      <w:numFmt w:val="bullet"/>
      <w:lvlText w:val="o"/>
      <w:lvlJc w:val="left"/>
      <w:pPr>
        <w:ind w:left="5760" w:hanging="360"/>
      </w:pPr>
      <w:rPr>
        <w:rFonts w:ascii="Courier New" w:hAnsi="Courier New" w:cs="Courier New" w:hint="default"/>
      </w:rPr>
    </w:lvl>
    <w:lvl w:ilvl="8" w:tplc="39B436FA" w:tentative="1">
      <w:start w:val="1"/>
      <w:numFmt w:val="bullet"/>
      <w:lvlText w:val=""/>
      <w:lvlJc w:val="left"/>
      <w:pPr>
        <w:ind w:left="6480" w:hanging="360"/>
      </w:pPr>
      <w:rPr>
        <w:rFonts w:ascii="Wingdings" w:hAnsi="Wingdings" w:hint="default"/>
      </w:rPr>
    </w:lvl>
  </w:abstractNum>
  <w:abstractNum w:abstractNumId="28" w15:restartNumberingAfterBreak="0">
    <w:nsid w:val="70152129"/>
    <w:multiLevelType w:val="hybridMultilevel"/>
    <w:tmpl w:val="9294CC36"/>
    <w:lvl w:ilvl="0" w:tplc="8976ECCA">
      <w:start w:val="1"/>
      <w:numFmt w:val="bullet"/>
      <w:lvlText w:val=""/>
      <w:lvlJc w:val="left"/>
      <w:pPr>
        <w:tabs>
          <w:tab w:val="num" w:pos="720"/>
        </w:tabs>
        <w:ind w:left="720" w:hanging="360"/>
      </w:pPr>
      <w:rPr>
        <w:rFonts w:ascii="Symbol" w:hAnsi="Symbol" w:hint="default"/>
      </w:rPr>
    </w:lvl>
    <w:lvl w:ilvl="1" w:tplc="9E1AD730" w:tentative="1">
      <w:start w:val="1"/>
      <w:numFmt w:val="bullet"/>
      <w:lvlText w:val="o"/>
      <w:lvlJc w:val="left"/>
      <w:pPr>
        <w:ind w:left="1440" w:hanging="360"/>
      </w:pPr>
      <w:rPr>
        <w:rFonts w:ascii="Courier New" w:hAnsi="Courier New" w:cs="Courier New" w:hint="default"/>
      </w:rPr>
    </w:lvl>
    <w:lvl w:ilvl="2" w:tplc="FE42D0C6" w:tentative="1">
      <w:start w:val="1"/>
      <w:numFmt w:val="bullet"/>
      <w:lvlText w:val=""/>
      <w:lvlJc w:val="left"/>
      <w:pPr>
        <w:ind w:left="2160" w:hanging="360"/>
      </w:pPr>
      <w:rPr>
        <w:rFonts w:ascii="Wingdings" w:hAnsi="Wingdings" w:hint="default"/>
      </w:rPr>
    </w:lvl>
    <w:lvl w:ilvl="3" w:tplc="B2946848" w:tentative="1">
      <w:start w:val="1"/>
      <w:numFmt w:val="bullet"/>
      <w:lvlText w:val=""/>
      <w:lvlJc w:val="left"/>
      <w:pPr>
        <w:ind w:left="2880" w:hanging="360"/>
      </w:pPr>
      <w:rPr>
        <w:rFonts w:ascii="Symbol" w:hAnsi="Symbol" w:hint="default"/>
      </w:rPr>
    </w:lvl>
    <w:lvl w:ilvl="4" w:tplc="3416A8B6" w:tentative="1">
      <w:start w:val="1"/>
      <w:numFmt w:val="bullet"/>
      <w:lvlText w:val="o"/>
      <w:lvlJc w:val="left"/>
      <w:pPr>
        <w:ind w:left="3600" w:hanging="360"/>
      </w:pPr>
      <w:rPr>
        <w:rFonts w:ascii="Courier New" w:hAnsi="Courier New" w:cs="Courier New" w:hint="default"/>
      </w:rPr>
    </w:lvl>
    <w:lvl w:ilvl="5" w:tplc="B824D3AA" w:tentative="1">
      <w:start w:val="1"/>
      <w:numFmt w:val="bullet"/>
      <w:lvlText w:val=""/>
      <w:lvlJc w:val="left"/>
      <w:pPr>
        <w:ind w:left="4320" w:hanging="360"/>
      </w:pPr>
      <w:rPr>
        <w:rFonts w:ascii="Wingdings" w:hAnsi="Wingdings" w:hint="default"/>
      </w:rPr>
    </w:lvl>
    <w:lvl w:ilvl="6" w:tplc="A1D85EF6" w:tentative="1">
      <w:start w:val="1"/>
      <w:numFmt w:val="bullet"/>
      <w:lvlText w:val=""/>
      <w:lvlJc w:val="left"/>
      <w:pPr>
        <w:ind w:left="5040" w:hanging="360"/>
      </w:pPr>
      <w:rPr>
        <w:rFonts w:ascii="Symbol" w:hAnsi="Symbol" w:hint="default"/>
      </w:rPr>
    </w:lvl>
    <w:lvl w:ilvl="7" w:tplc="87A0897A" w:tentative="1">
      <w:start w:val="1"/>
      <w:numFmt w:val="bullet"/>
      <w:lvlText w:val="o"/>
      <w:lvlJc w:val="left"/>
      <w:pPr>
        <w:ind w:left="5760" w:hanging="360"/>
      </w:pPr>
      <w:rPr>
        <w:rFonts w:ascii="Courier New" w:hAnsi="Courier New" w:cs="Courier New" w:hint="default"/>
      </w:rPr>
    </w:lvl>
    <w:lvl w:ilvl="8" w:tplc="8FC86AB6" w:tentative="1">
      <w:start w:val="1"/>
      <w:numFmt w:val="bullet"/>
      <w:lvlText w:val=""/>
      <w:lvlJc w:val="left"/>
      <w:pPr>
        <w:ind w:left="6480" w:hanging="360"/>
      </w:pPr>
      <w:rPr>
        <w:rFonts w:ascii="Wingdings" w:hAnsi="Wingdings" w:hint="default"/>
      </w:rPr>
    </w:lvl>
  </w:abstractNum>
  <w:abstractNum w:abstractNumId="29" w15:restartNumberingAfterBreak="0">
    <w:nsid w:val="706479BA"/>
    <w:multiLevelType w:val="hybridMultilevel"/>
    <w:tmpl w:val="65F87912"/>
    <w:lvl w:ilvl="0" w:tplc="9BA8F540">
      <w:start w:val="1"/>
      <w:numFmt w:val="bullet"/>
      <w:lvlText w:val=""/>
      <w:lvlJc w:val="left"/>
      <w:pPr>
        <w:tabs>
          <w:tab w:val="num" w:pos="720"/>
        </w:tabs>
        <w:ind w:left="720" w:hanging="360"/>
      </w:pPr>
      <w:rPr>
        <w:rFonts w:ascii="Symbol" w:hAnsi="Symbol" w:hint="default"/>
      </w:rPr>
    </w:lvl>
    <w:lvl w:ilvl="1" w:tplc="254E6B14" w:tentative="1">
      <w:start w:val="1"/>
      <w:numFmt w:val="bullet"/>
      <w:lvlText w:val="o"/>
      <w:lvlJc w:val="left"/>
      <w:pPr>
        <w:ind w:left="1440" w:hanging="360"/>
      </w:pPr>
      <w:rPr>
        <w:rFonts w:ascii="Courier New" w:hAnsi="Courier New" w:cs="Courier New" w:hint="default"/>
      </w:rPr>
    </w:lvl>
    <w:lvl w:ilvl="2" w:tplc="41E43298" w:tentative="1">
      <w:start w:val="1"/>
      <w:numFmt w:val="bullet"/>
      <w:lvlText w:val=""/>
      <w:lvlJc w:val="left"/>
      <w:pPr>
        <w:ind w:left="2160" w:hanging="360"/>
      </w:pPr>
      <w:rPr>
        <w:rFonts w:ascii="Wingdings" w:hAnsi="Wingdings" w:hint="default"/>
      </w:rPr>
    </w:lvl>
    <w:lvl w:ilvl="3" w:tplc="6E8A2CCE" w:tentative="1">
      <w:start w:val="1"/>
      <w:numFmt w:val="bullet"/>
      <w:lvlText w:val=""/>
      <w:lvlJc w:val="left"/>
      <w:pPr>
        <w:ind w:left="2880" w:hanging="360"/>
      </w:pPr>
      <w:rPr>
        <w:rFonts w:ascii="Symbol" w:hAnsi="Symbol" w:hint="default"/>
      </w:rPr>
    </w:lvl>
    <w:lvl w:ilvl="4" w:tplc="20D2981C" w:tentative="1">
      <w:start w:val="1"/>
      <w:numFmt w:val="bullet"/>
      <w:lvlText w:val="o"/>
      <w:lvlJc w:val="left"/>
      <w:pPr>
        <w:ind w:left="3600" w:hanging="360"/>
      </w:pPr>
      <w:rPr>
        <w:rFonts w:ascii="Courier New" w:hAnsi="Courier New" w:cs="Courier New" w:hint="default"/>
      </w:rPr>
    </w:lvl>
    <w:lvl w:ilvl="5" w:tplc="0A384EAE" w:tentative="1">
      <w:start w:val="1"/>
      <w:numFmt w:val="bullet"/>
      <w:lvlText w:val=""/>
      <w:lvlJc w:val="left"/>
      <w:pPr>
        <w:ind w:left="4320" w:hanging="360"/>
      </w:pPr>
      <w:rPr>
        <w:rFonts w:ascii="Wingdings" w:hAnsi="Wingdings" w:hint="default"/>
      </w:rPr>
    </w:lvl>
    <w:lvl w:ilvl="6" w:tplc="F41697D6" w:tentative="1">
      <w:start w:val="1"/>
      <w:numFmt w:val="bullet"/>
      <w:lvlText w:val=""/>
      <w:lvlJc w:val="left"/>
      <w:pPr>
        <w:ind w:left="5040" w:hanging="360"/>
      </w:pPr>
      <w:rPr>
        <w:rFonts w:ascii="Symbol" w:hAnsi="Symbol" w:hint="default"/>
      </w:rPr>
    </w:lvl>
    <w:lvl w:ilvl="7" w:tplc="7B5E3CEA" w:tentative="1">
      <w:start w:val="1"/>
      <w:numFmt w:val="bullet"/>
      <w:lvlText w:val="o"/>
      <w:lvlJc w:val="left"/>
      <w:pPr>
        <w:ind w:left="5760" w:hanging="360"/>
      </w:pPr>
      <w:rPr>
        <w:rFonts w:ascii="Courier New" w:hAnsi="Courier New" w:cs="Courier New" w:hint="default"/>
      </w:rPr>
    </w:lvl>
    <w:lvl w:ilvl="8" w:tplc="3078F50E" w:tentative="1">
      <w:start w:val="1"/>
      <w:numFmt w:val="bullet"/>
      <w:lvlText w:val=""/>
      <w:lvlJc w:val="left"/>
      <w:pPr>
        <w:ind w:left="6480" w:hanging="360"/>
      </w:pPr>
      <w:rPr>
        <w:rFonts w:ascii="Wingdings" w:hAnsi="Wingdings" w:hint="default"/>
      </w:rPr>
    </w:lvl>
  </w:abstractNum>
  <w:abstractNum w:abstractNumId="30" w15:restartNumberingAfterBreak="0">
    <w:nsid w:val="71DA02A4"/>
    <w:multiLevelType w:val="hybridMultilevel"/>
    <w:tmpl w:val="E0AA9748"/>
    <w:lvl w:ilvl="0" w:tplc="053E58A0">
      <w:start w:val="1"/>
      <w:numFmt w:val="bullet"/>
      <w:lvlText w:val=""/>
      <w:lvlJc w:val="left"/>
      <w:pPr>
        <w:tabs>
          <w:tab w:val="num" w:pos="720"/>
        </w:tabs>
        <w:ind w:left="720" w:hanging="360"/>
      </w:pPr>
      <w:rPr>
        <w:rFonts w:ascii="Symbol" w:hAnsi="Symbol" w:hint="default"/>
      </w:rPr>
    </w:lvl>
    <w:lvl w:ilvl="1" w:tplc="4FF03E78" w:tentative="1">
      <w:start w:val="1"/>
      <w:numFmt w:val="bullet"/>
      <w:lvlText w:val="o"/>
      <w:lvlJc w:val="left"/>
      <w:pPr>
        <w:ind w:left="1440" w:hanging="360"/>
      </w:pPr>
      <w:rPr>
        <w:rFonts w:ascii="Courier New" w:hAnsi="Courier New" w:cs="Courier New" w:hint="default"/>
      </w:rPr>
    </w:lvl>
    <w:lvl w:ilvl="2" w:tplc="027CA646" w:tentative="1">
      <w:start w:val="1"/>
      <w:numFmt w:val="bullet"/>
      <w:lvlText w:val=""/>
      <w:lvlJc w:val="left"/>
      <w:pPr>
        <w:ind w:left="2160" w:hanging="360"/>
      </w:pPr>
      <w:rPr>
        <w:rFonts w:ascii="Wingdings" w:hAnsi="Wingdings" w:hint="default"/>
      </w:rPr>
    </w:lvl>
    <w:lvl w:ilvl="3" w:tplc="6E0AFE54" w:tentative="1">
      <w:start w:val="1"/>
      <w:numFmt w:val="bullet"/>
      <w:lvlText w:val=""/>
      <w:lvlJc w:val="left"/>
      <w:pPr>
        <w:ind w:left="2880" w:hanging="360"/>
      </w:pPr>
      <w:rPr>
        <w:rFonts w:ascii="Symbol" w:hAnsi="Symbol" w:hint="default"/>
      </w:rPr>
    </w:lvl>
    <w:lvl w:ilvl="4" w:tplc="9514B2D8" w:tentative="1">
      <w:start w:val="1"/>
      <w:numFmt w:val="bullet"/>
      <w:lvlText w:val="o"/>
      <w:lvlJc w:val="left"/>
      <w:pPr>
        <w:ind w:left="3600" w:hanging="360"/>
      </w:pPr>
      <w:rPr>
        <w:rFonts w:ascii="Courier New" w:hAnsi="Courier New" w:cs="Courier New" w:hint="default"/>
      </w:rPr>
    </w:lvl>
    <w:lvl w:ilvl="5" w:tplc="B28AD314" w:tentative="1">
      <w:start w:val="1"/>
      <w:numFmt w:val="bullet"/>
      <w:lvlText w:val=""/>
      <w:lvlJc w:val="left"/>
      <w:pPr>
        <w:ind w:left="4320" w:hanging="360"/>
      </w:pPr>
      <w:rPr>
        <w:rFonts w:ascii="Wingdings" w:hAnsi="Wingdings" w:hint="default"/>
      </w:rPr>
    </w:lvl>
    <w:lvl w:ilvl="6" w:tplc="5090161E" w:tentative="1">
      <w:start w:val="1"/>
      <w:numFmt w:val="bullet"/>
      <w:lvlText w:val=""/>
      <w:lvlJc w:val="left"/>
      <w:pPr>
        <w:ind w:left="5040" w:hanging="360"/>
      </w:pPr>
      <w:rPr>
        <w:rFonts w:ascii="Symbol" w:hAnsi="Symbol" w:hint="default"/>
      </w:rPr>
    </w:lvl>
    <w:lvl w:ilvl="7" w:tplc="D2F2044E" w:tentative="1">
      <w:start w:val="1"/>
      <w:numFmt w:val="bullet"/>
      <w:lvlText w:val="o"/>
      <w:lvlJc w:val="left"/>
      <w:pPr>
        <w:ind w:left="5760" w:hanging="360"/>
      </w:pPr>
      <w:rPr>
        <w:rFonts w:ascii="Courier New" w:hAnsi="Courier New" w:cs="Courier New" w:hint="default"/>
      </w:rPr>
    </w:lvl>
    <w:lvl w:ilvl="8" w:tplc="6988FA78" w:tentative="1">
      <w:start w:val="1"/>
      <w:numFmt w:val="bullet"/>
      <w:lvlText w:val=""/>
      <w:lvlJc w:val="left"/>
      <w:pPr>
        <w:ind w:left="6480" w:hanging="360"/>
      </w:pPr>
      <w:rPr>
        <w:rFonts w:ascii="Wingdings" w:hAnsi="Wingdings" w:hint="default"/>
      </w:rPr>
    </w:lvl>
  </w:abstractNum>
  <w:abstractNum w:abstractNumId="31" w15:restartNumberingAfterBreak="0">
    <w:nsid w:val="7A654E81"/>
    <w:multiLevelType w:val="hybridMultilevel"/>
    <w:tmpl w:val="FEDCF718"/>
    <w:lvl w:ilvl="0" w:tplc="BA9A231E">
      <w:start w:val="1"/>
      <w:numFmt w:val="bullet"/>
      <w:lvlText w:val=""/>
      <w:lvlJc w:val="left"/>
      <w:pPr>
        <w:tabs>
          <w:tab w:val="num" w:pos="720"/>
        </w:tabs>
        <w:ind w:left="720" w:hanging="360"/>
      </w:pPr>
      <w:rPr>
        <w:rFonts w:ascii="Symbol" w:hAnsi="Symbol" w:hint="default"/>
      </w:rPr>
    </w:lvl>
    <w:lvl w:ilvl="1" w:tplc="8A625840" w:tentative="1">
      <w:start w:val="1"/>
      <w:numFmt w:val="bullet"/>
      <w:lvlText w:val="o"/>
      <w:lvlJc w:val="left"/>
      <w:pPr>
        <w:ind w:left="1440" w:hanging="360"/>
      </w:pPr>
      <w:rPr>
        <w:rFonts w:ascii="Courier New" w:hAnsi="Courier New" w:cs="Courier New" w:hint="default"/>
      </w:rPr>
    </w:lvl>
    <w:lvl w:ilvl="2" w:tplc="EE048D62" w:tentative="1">
      <w:start w:val="1"/>
      <w:numFmt w:val="bullet"/>
      <w:lvlText w:val=""/>
      <w:lvlJc w:val="left"/>
      <w:pPr>
        <w:ind w:left="2160" w:hanging="360"/>
      </w:pPr>
      <w:rPr>
        <w:rFonts w:ascii="Wingdings" w:hAnsi="Wingdings" w:hint="default"/>
      </w:rPr>
    </w:lvl>
    <w:lvl w:ilvl="3" w:tplc="7082ABE2" w:tentative="1">
      <w:start w:val="1"/>
      <w:numFmt w:val="bullet"/>
      <w:lvlText w:val=""/>
      <w:lvlJc w:val="left"/>
      <w:pPr>
        <w:ind w:left="2880" w:hanging="360"/>
      </w:pPr>
      <w:rPr>
        <w:rFonts w:ascii="Symbol" w:hAnsi="Symbol" w:hint="default"/>
      </w:rPr>
    </w:lvl>
    <w:lvl w:ilvl="4" w:tplc="A93E2B60" w:tentative="1">
      <w:start w:val="1"/>
      <w:numFmt w:val="bullet"/>
      <w:lvlText w:val="o"/>
      <w:lvlJc w:val="left"/>
      <w:pPr>
        <w:ind w:left="3600" w:hanging="360"/>
      </w:pPr>
      <w:rPr>
        <w:rFonts w:ascii="Courier New" w:hAnsi="Courier New" w:cs="Courier New" w:hint="default"/>
      </w:rPr>
    </w:lvl>
    <w:lvl w:ilvl="5" w:tplc="49AA53D4" w:tentative="1">
      <w:start w:val="1"/>
      <w:numFmt w:val="bullet"/>
      <w:lvlText w:val=""/>
      <w:lvlJc w:val="left"/>
      <w:pPr>
        <w:ind w:left="4320" w:hanging="360"/>
      </w:pPr>
      <w:rPr>
        <w:rFonts w:ascii="Wingdings" w:hAnsi="Wingdings" w:hint="default"/>
      </w:rPr>
    </w:lvl>
    <w:lvl w:ilvl="6" w:tplc="82FC90BA" w:tentative="1">
      <w:start w:val="1"/>
      <w:numFmt w:val="bullet"/>
      <w:lvlText w:val=""/>
      <w:lvlJc w:val="left"/>
      <w:pPr>
        <w:ind w:left="5040" w:hanging="360"/>
      </w:pPr>
      <w:rPr>
        <w:rFonts w:ascii="Symbol" w:hAnsi="Symbol" w:hint="default"/>
      </w:rPr>
    </w:lvl>
    <w:lvl w:ilvl="7" w:tplc="97C4D812" w:tentative="1">
      <w:start w:val="1"/>
      <w:numFmt w:val="bullet"/>
      <w:lvlText w:val="o"/>
      <w:lvlJc w:val="left"/>
      <w:pPr>
        <w:ind w:left="5760" w:hanging="360"/>
      </w:pPr>
      <w:rPr>
        <w:rFonts w:ascii="Courier New" w:hAnsi="Courier New" w:cs="Courier New" w:hint="default"/>
      </w:rPr>
    </w:lvl>
    <w:lvl w:ilvl="8" w:tplc="E2CAECF4" w:tentative="1">
      <w:start w:val="1"/>
      <w:numFmt w:val="bullet"/>
      <w:lvlText w:val=""/>
      <w:lvlJc w:val="left"/>
      <w:pPr>
        <w:ind w:left="6480" w:hanging="360"/>
      </w:pPr>
      <w:rPr>
        <w:rFonts w:ascii="Wingdings" w:hAnsi="Wingdings" w:hint="default"/>
      </w:rPr>
    </w:lvl>
  </w:abstractNum>
  <w:abstractNum w:abstractNumId="32" w15:restartNumberingAfterBreak="0">
    <w:nsid w:val="7CF7629E"/>
    <w:multiLevelType w:val="hybridMultilevel"/>
    <w:tmpl w:val="3BE65ABA"/>
    <w:lvl w:ilvl="0" w:tplc="496C29C8">
      <w:start w:val="1"/>
      <w:numFmt w:val="bullet"/>
      <w:lvlText w:val=""/>
      <w:lvlJc w:val="left"/>
      <w:pPr>
        <w:tabs>
          <w:tab w:val="num" w:pos="720"/>
        </w:tabs>
        <w:ind w:left="720" w:hanging="360"/>
      </w:pPr>
      <w:rPr>
        <w:rFonts w:ascii="Symbol" w:hAnsi="Symbol" w:hint="default"/>
      </w:rPr>
    </w:lvl>
    <w:lvl w:ilvl="1" w:tplc="5224B3EC" w:tentative="1">
      <w:start w:val="1"/>
      <w:numFmt w:val="bullet"/>
      <w:lvlText w:val="o"/>
      <w:lvlJc w:val="left"/>
      <w:pPr>
        <w:ind w:left="1440" w:hanging="360"/>
      </w:pPr>
      <w:rPr>
        <w:rFonts w:ascii="Courier New" w:hAnsi="Courier New" w:cs="Courier New" w:hint="default"/>
      </w:rPr>
    </w:lvl>
    <w:lvl w:ilvl="2" w:tplc="0F5A771C" w:tentative="1">
      <w:start w:val="1"/>
      <w:numFmt w:val="bullet"/>
      <w:lvlText w:val=""/>
      <w:lvlJc w:val="left"/>
      <w:pPr>
        <w:ind w:left="2160" w:hanging="360"/>
      </w:pPr>
      <w:rPr>
        <w:rFonts w:ascii="Wingdings" w:hAnsi="Wingdings" w:hint="default"/>
      </w:rPr>
    </w:lvl>
    <w:lvl w:ilvl="3" w:tplc="DFD6A824" w:tentative="1">
      <w:start w:val="1"/>
      <w:numFmt w:val="bullet"/>
      <w:lvlText w:val=""/>
      <w:lvlJc w:val="left"/>
      <w:pPr>
        <w:ind w:left="2880" w:hanging="360"/>
      </w:pPr>
      <w:rPr>
        <w:rFonts w:ascii="Symbol" w:hAnsi="Symbol" w:hint="default"/>
      </w:rPr>
    </w:lvl>
    <w:lvl w:ilvl="4" w:tplc="E4424932" w:tentative="1">
      <w:start w:val="1"/>
      <w:numFmt w:val="bullet"/>
      <w:lvlText w:val="o"/>
      <w:lvlJc w:val="left"/>
      <w:pPr>
        <w:ind w:left="3600" w:hanging="360"/>
      </w:pPr>
      <w:rPr>
        <w:rFonts w:ascii="Courier New" w:hAnsi="Courier New" w:cs="Courier New" w:hint="default"/>
      </w:rPr>
    </w:lvl>
    <w:lvl w:ilvl="5" w:tplc="87AC62F8" w:tentative="1">
      <w:start w:val="1"/>
      <w:numFmt w:val="bullet"/>
      <w:lvlText w:val=""/>
      <w:lvlJc w:val="left"/>
      <w:pPr>
        <w:ind w:left="4320" w:hanging="360"/>
      </w:pPr>
      <w:rPr>
        <w:rFonts w:ascii="Wingdings" w:hAnsi="Wingdings" w:hint="default"/>
      </w:rPr>
    </w:lvl>
    <w:lvl w:ilvl="6" w:tplc="4476ED58" w:tentative="1">
      <w:start w:val="1"/>
      <w:numFmt w:val="bullet"/>
      <w:lvlText w:val=""/>
      <w:lvlJc w:val="left"/>
      <w:pPr>
        <w:ind w:left="5040" w:hanging="360"/>
      </w:pPr>
      <w:rPr>
        <w:rFonts w:ascii="Symbol" w:hAnsi="Symbol" w:hint="default"/>
      </w:rPr>
    </w:lvl>
    <w:lvl w:ilvl="7" w:tplc="FDE4DA92" w:tentative="1">
      <w:start w:val="1"/>
      <w:numFmt w:val="bullet"/>
      <w:lvlText w:val="o"/>
      <w:lvlJc w:val="left"/>
      <w:pPr>
        <w:ind w:left="5760" w:hanging="360"/>
      </w:pPr>
      <w:rPr>
        <w:rFonts w:ascii="Courier New" w:hAnsi="Courier New" w:cs="Courier New" w:hint="default"/>
      </w:rPr>
    </w:lvl>
    <w:lvl w:ilvl="8" w:tplc="AB22AD3C" w:tentative="1">
      <w:start w:val="1"/>
      <w:numFmt w:val="bullet"/>
      <w:lvlText w:val=""/>
      <w:lvlJc w:val="left"/>
      <w:pPr>
        <w:ind w:left="6480" w:hanging="360"/>
      </w:pPr>
      <w:rPr>
        <w:rFonts w:ascii="Wingdings" w:hAnsi="Wingdings" w:hint="default"/>
      </w:rPr>
    </w:lvl>
  </w:abstractNum>
  <w:abstractNum w:abstractNumId="33" w15:restartNumberingAfterBreak="0">
    <w:nsid w:val="7D7E0E97"/>
    <w:multiLevelType w:val="hybridMultilevel"/>
    <w:tmpl w:val="B366DE60"/>
    <w:lvl w:ilvl="0" w:tplc="885006DE">
      <w:start w:val="1"/>
      <w:numFmt w:val="bullet"/>
      <w:lvlText w:val=""/>
      <w:lvlJc w:val="left"/>
      <w:pPr>
        <w:tabs>
          <w:tab w:val="num" w:pos="720"/>
        </w:tabs>
        <w:ind w:left="720" w:hanging="360"/>
      </w:pPr>
      <w:rPr>
        <w:rFonts w:ascii="Symbol" w:hAnsi="Symbol" w:hint="default"/>
      </w:rPr>
    </w:lvl>
    <w:lvl w:ilvl="1" w:tplc="DB96BE00" w:tentative="1">
      <w:start w:val="1"/>
      <w:numFmt w:val="bullet"/>
      <w:lvlText w:val="o"/>
      <w:lvlJc w:val="left"/>
      <w:pPr>
        <w:ind w:left="1440" w:hanging="360"/>
      </w:pPr>
      <w:rPr>
        <w:rFonts w:ascii="Courier New" w:hAnsi="Courier New" w:cs="Courier New" w:hint="default"/>
      </w:rPr>
    </w:lvl>
    <w:lvl w:ilvl="2" w:tplc="8FEE035E" w:tentative="1">
      <w:start w:val="1"/>
      <w:numFmt w:val="bullet"/>
      <w:lvlText w:val=""/>
      <w:lvlJc w:val="left"/>
      <w:pPr>
        <w:ind w:left="2160" w:hanging="360"/>
      </w:pPr>
      <w:rPr>
        <w:rFonts w:ascii="Wingdings" w:hAnsi="Wingdings" w:hint="default"/>
      </w:rPr>
    </w:lvl>
    <w:lvl w:ilvl="3" w:tplc="91DE66F2" w:tentative="1">
      <w:start w:val="1"/>
      <w:numFmt w:val="bullet"/>
      <w:lvlText w:val=""/>
      <w:lvlJc w:val="left"/>
      <w:pPr>
        <w:ind w:left="2880" w:hanging="360"/>
      </w:pPr>
      <w:rPr>
        <w:rFonts w:ascii="Symbol" w:hAnsi="Symbol" w:hint="default"/>
      </w:rPr>
    </w:lvl>
    <w:lvl w:ilvl="4" w:tplc="CF241358" w:tentative="1">
      <w:start w:val="1"/>
      <w:numFmt w:val="bullet"/>
      <w:lvlText w:val="o"/>
      <w:lvlJc w:val="left"/>
      <w:pPr>
        <w:ind w:left="3600" w:hanging="360"/>
      </w:pPr>
      <w:rPr>
        <w:rFonts w:ascii="Courier New" w:hAnsi="Courier New" w:cs="Courier New" w:hint="default"/>
      </w:rPr>
    </w:lvl>
    <w:lvl w:ilvl="5" w:tplc="8458C426" w:tentative="1">
      <w:start w:val="1"/>
      <w:numFmt w:val="bullet"/>
      <w:lvlText w:val=""/>
      <w:lvlJc w:val="left"/>
      <w:pPr>
        <w:ind w:left="4320" w:hanging="360"/>
      </w:pPr>
      <w:rPr>
        <w:rFonts w:ascii="Wingdings" w:hAnsi="Wingdings" w:hint="default"/>
      </w:rPr>
    </w:lvl>
    <w:lvl w:ilvl="6" w:tplc="9D24FBB8" w:tentative="1">
      <w:start w:val="1"/>
      <w:numFmt w:val="bullet"/>
      <w:lvlText w:val=""/>
      <w:lvlJc w:val="left"/>
      <w:pPr>
        <w:ind w:left="5040" w:hanging="360"/>
      </w:pPr>
      <w:rPr>
        <w:rFonts w:ascii="Symbol" w:hAnsi="Symbol" w:hint="default"/>
      </w:rPr>
    </w:lvl>
    <w:lvl w:ilvl="7" w:tplc="862CE664" w:tentative="1">
      <w:start w:val="1"/>
      <w:numFmt w:val="bullet"/>
      <w:lvlText w:val="o"/>
      <w:lvlJc w:val="left"/>
      <w:pPr>
        <w:ind w:left="5760" w:hanging="360"/>
      </w:pPr>
      <w:rPr>
        <w:rFonts w:ascii="Courier New" w:hAnsi="Courier New" w:cs="Courier New" w:hint="default"/>
      </w:rPr>
    </w:lvl>
    <w:lvl w:ilvl="8" w:tplc="4E7A3816" w:tentative="1">
      <w:start w:val="1"/>
      <w:numFmt w:val="bullet"/>
      <w:lvlText w:val=""/>
      <w:lvlJc w:val="left"/>
      <w:pPr>
        <w:ind w:left="6480" w:hanging="360"/>
      </w:pPr>
      <w:rPr>
        <w:rFonts w:ascii="Wingdings" w:hAnsi="Wingdings" w:hint="default"/>
      </w:rPr>
    </w:lvl>
  </w:abstractNum>
  <w:num w:numId="1" w16cid:durableId="59059200">
    <w:abstractNumId w:val="12"/>
  </w:num>
  <w:num w:numId="2" w16cid:durableId="465397648">
    <w:abstractNumId w:val="19"/>
  </w:num>
  <w:num w:numId="3" w16cid:durableId="301540101">
    <w:abstractNumId w:val="31"/>
  </w:num>
  <w:num w:numId="4" w16cid:durableId="38359247">
    <w:abstractNumId w:val="13"/>
  </w:num>
  <w:num w:numId="5" w16cid:durableId="1245606627">
    <w:abstractNumId w:val="29"/>
  </w:num>
  <w:num w:numId="6" w16cid:durableId="1411582390">
    <w:abstractNumId w:val="32"/>
  </w:num>
  <w:num w:numId="7" w16cid:durableId="2028940501">
    <w:abstractNumId w:val="23"/>
  </w:num>
  <w:num w:numId="8" w16cid:durableId="1966346395">
    <w:abstractNumId w:val="22"/>
  </w:num>
  <w:num w:numId="9" w16cid:durableId="1004744349">
    <w:abstractNumId w:val="27"/>
  </w:num>
  <w:num w:numId="10" w16cid:durableId="1582255886">
    <w:abstractNumId w:val="28"/>
  </w:num>
  <w:num w:numId="11" w16cid:durableId="393048910">
    <w:abstractNumId w:val="11"/>
  </w:num>
  <w:num w:numId="12" w16cid:durableId="810295250">
    <w:abstractNumId w:val="17"/>
  </w:num>
  <w:num w:numId="13" w16cid:durableId="378676040">
    <w:abstractNumId w:val="24"/>
  </w:num>
  <w:num w:numId="14" w16cid:durableId="1574467872">
    <w:abstractNumId w:val="6"/>
  </w:num>
  <w:num w:numId="15" w16cid:durableId="1265651787">
    <w:abstractNumId w:val="2"/>
  </w:num>
  <w:num w:numId="16" w16cid:durableId="305404607">
    <w:abstractNumId w:val="15"/>
  </w:num>
  <w:num w:numId="17" w16cid:durableId="1266502819">
    <w:abstractNumId w:val="18"/>
  </w:num>
  <w:num w:numId="18" w16cid:durableId="781194081">
    <w:abstractNumId w:val="9"/>
  </w:num>
  <w:num w:numId="19" w16cid:durableId="2110199040">
    <w:abstractNumId w:val="4"/>
  </w:num>
  <w:num w:numId="20" w16cid:durableId="809857991">
    <w:abstractNumId w:val="3"/>
  </w:num>
  <w:num w:numId="21" w16cid:durableId="1420522635">
    <w:abstractNumId w:val="25"/>
  </w:num>
  <w:num w:numId="22" w16cid:durableId="1867014750">
    <w:abstractNumId w:val="16"/>
  </w:num>
  <w:num w:numId="23" w16cid:durableId="1300112408">
    <w:abstractNumId w:val="14"/>
  </w:num>
  <w:num w:numId="24" w16cid:durableId="337847995">
    <w:abstractNumId w:val="8"/>
  </w:num>
  <w:num w:numId="25" w16cid:durableId="662200198">
    <w:abstractNumId w:val="7"/>
  </w:num>
  <w:num w:numId="26" w16cid:durableId="1455712380">
    <w:abstractNumId w:val="20"/>
  </w:num>
  <w:num w:numId="27" w16cid:durableId="471019140">
    <w:abstractNumId w:val="21"/>
  </w:num>
  <w:num w:numId="28" w16cid:durableId="1600258989">
    <w:abstractNumId w:val="5"/>
  </w:num>
  <w:num w:numId="29" w16cid:durableId="1670251579">
    <w:abstractNumId w:val="33"/>
  </w:num>
  <w:num w:numId="30" w16cid:durableId="212232723">
    <w:abstractNumId w:val="30"/>
  </w:num>
  <w:num w:numId="31" w16cid:durableId="1110442041">
    <w:abstractNumId w:val="0"/>
  </w:num>
  <w:num w:numId="32" w16cid:durableId="1487817827">
    <w:abstractNumId w:val="1"/>
  </w:num>
  <w:num w:numId="33" w16cid:durableId="1954172786">
    <w:abstractNumId w:val="10"/>
  </w:num>
  <w:num w:numId="34" w16cid:durableId="20737703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C4"/>
    <w:rsid w:val="00000A70"/>
    <w:rsid w:val="000032B8"/>
    <w:rsid w:val="00003B06"/>
    <w:rsid w:val="000054B9"/>
    <w:rsid w:val="00007461"/>
    <w:rsid w:val="0001030B"/>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072"/>
    <w:rsid w:val="000532BD"/>
    <w:rsid w:val="000555E0"/>
    <w:rsid w:val="00055C12"/>
    <w:rsid w:val="000608B0"/>
    <w:rsid w:val="0006104C"/>
    <w:rsid w:val="00064BF2"/>
    <w:rsid w:val="000667BA"/>
    <w:rsid w:val="000676A7"/>
    <w:rsid w:val="00073914"/>
    <w:rsid w:val="00074236"/>
    <w:rsid w:val="000746BD"/>
    <w:rsid w:val="00076D7D"/>
    <w:rsid w:val="000807A1"/>
    <w:rsid w:val="00080D95"/>
    <w:rsid w:val="00083285"/>
    <w:rsid w:val="00085B31"/>
    <w:rsid w:val="00090E6B"/>
    <w:rsid w:val="00091B2C"/>
    <w:rsid w:val="00092ABC"/>
    <w:rsid w:val="00097AAF"/>
    <w:rsid w:val="00097B38"/>
    <w:rsid w:val="00097D13"/>
    <w:rsid w:val="000A4893"/>
    <w:rsid w:val="000A54E0"/>
    <w:rsid w:val="000A72C4"/>
    <w:rsid w:val="000B0F30"/>
    <w:rsid w:val="000B1486"/>
    <w:rsid w:val="000B212D"/>
    <w:rsid w:val="000B3E61"/>
    <w:rsid w:val="000B54AF"/>
    <w:rsid w:val="000B6090"/>
    <w:rsid w:val="000B6FEE"/>
    <w:rsid w:val="000C12C4"/>
    <w:rsid w:val="000C485E"/>
    <w:rsid w:val="000C49DA"/>
    <w:rsid w:val="000C4B3D"/>
    <w:rsid w:val="000C6DC1"/>
    <w:rsid w:val="000C6E20"/>
    <w:rsid w:val="000C76D7"/>
    <w:rsid w:val="000C7F1D"/>
    <w:rsid w:val="000D2EBA"/>
    <w:rsid w:val="000D3111"/>
    <w:rsid w:val="000D32A1"/>
    <w:rsid w:val="000D3725"/>
    <w:rsid w:val="000D46E5"/>
    <w:rsid w:val="000D769C"/>
    <w:rsid w:val="000E1976"/>
    <w:rsid w:val="000E20F1"/>
    <w:rsid w:val="000E25C8"/>
    <w:rsid w:val="000E5B20"/>
    <w:rsid w:val="000E7C14"/>
    <w:rsid w:val="000F094C"/>
    <w:rsid w:val="000F1392"/>
    <w:rsid w:val="000F18A2"/>
    <w:rsid w:val="000F2A7F"/>
    <w:rsid w:val="000F3DBD"/>
    <w:rsid w:val="000F5843"/>
    <w:rsid w:val="000F6A06"/>
    <w:rsid w:val="0010154D"/>
    <w:rsid w:val="00101907"/>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56FF1"/>
    <w:rsid w:val="00160402"/>
    <w:rsid w:val="00160571"/>
    <w:rsid w:val="00161E93"/>
    <w:rsid w:val="00162C7A"/>
    <w:rsid w:val="00162DAE"/>
    <w:rsid w:val="001639C5"/>
    <w:rsid w:val="00163CCD"/>
    <w:rsid w:val="00163E45"/>
    <w:rsid w:val="001664C2"/>
    <w:rsid w:val="00171BF2"/>
    <w:rsid w:val="0017347B"/>
    <w:rsid w:val="0017725B"/>
    <w:rsid w:val="00177F83"/>
    <w:rsid w:val="0018050C"/>
    <w:rsid w:val="0018117F"/>
    <w:rsid w:val="001814E2"/>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1538"/>
    <w:rsid w:val="001F3CB8"/>
    <w:rsid w:val="001F6B91"/>
    <w:rsid w:val="001F703C"/>
    <w:rsid w:val="00200B9E"/>
    <w:rsid w:val="00200BF5"/>
    <w:rsid w:val="002010D1"/>
    <w:rsid w:val="00201338"/>
    <w:rsid w:val="002021AE"/>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2C4"/>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C66"/>
    <w:rsid w:val="00296FF0"/>
    <w:rsid w:val="002A17C0"/>
    <w:rsid w:val="002A48DF"/>
    <w:rsid w:val="002A5A84"/>
    <w:rsid w:val="002A6E6F"/>
    <w:rsid w:val="002A74E4"/>
    <w:rsid w:val="002A7CFE"/>
    <w:rsid w:val="002B26DD"/>
    <w:rsid w:val="002B2870"/>
    <w:rsid w:val="002B391B"/>
    <w:rsid w:val="002B5160"/>
    <w:rsid w:val="002B5B42"/>
    <w:rsid w:val="002B5D50"/>
    <w:rsid w:val="002B7BA7"/>
    <w:rsid w:val="002C1C17"/>
    <w:rsid w:val="002C3203"/>
    <w:rsid w:val="002C3B07"/>
    <w:rsid w:val="002C532B"/>
    <w:rsid w:val="002C5713"/>
    <w:rsid w:val="002C6504"/>
    <w:rsid w:val="002D05CC"/>
    <w:rsid w:val="002D305A"/>
    <w:rsid w:val="002E21B8"/>
    <w:rsid w:val="002E38C2"/>
    <w:rsid w:val="002E7DF9"/>
    <w:rsid w:val="002F097B"/>
    <w:rsid w:val="002F2147"/>
    <w:rsid w:val="002F3111"/>
    <w:rsid w:val="002F4AEC"/>
    <w:rsid w:val="002F6A2F"/>
    <w:rsid w:val="002F795D"/>
    <w:rsid w:val="00300823"/>
    <w:rsid w:val="00300D7F"/>
    <w:rsid w:val="00301638"/>
    <w:rsid w:val="00303B0C"/>
    <w:rsid w:val="0030459C"/>
    <w:rsid w:val="00307767"/>
    <w:rsid w:val="00313DFE"/>
    <w:rsid w:val="003143B2"/>
    <w:rsid w:val="00314821"/>
    <w:rsid w:val="0031483F"/>
    <w:rsid w:val="0031741B"/>
    <w:rsid w:val="00321337"/>
    <w:rsid w:val="00321F2F"/>
    <w:rsid w:val="003237F6"/>
    <w:rsid w:val="00324077"/>
    <w:rsid w:val="0032453B"/>
    <w:rsid w:val="00324868"/>
    <w:rsid w:val="003305F5"/>
    <w:rsid w:val="00330EAE"/>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67B"/>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55AA"/>
    <w:rsid w:val="003B1501"/>
    <w:rsid w:val="003B185E"/>
    <w:rsid w:val="003B198A"/>
    <w:rsid w:val="003B1CA3"/>
    <w:rsid w:val="003B1ED9"/>
    <w:rsid w:val="003B2891"/>
    <w:rsid w:val="003B3DF3"/>
    <w:rsid w:val="003B43C2"/>
    <w:rsid w:val="003B48E2"/>
    <w:rsid w:val="003B4FA1"/>
    <w:rsid w:val="003B5BAD"/>
    <w:rsid w:val="003B66B6"/>
    <w:rsid w:val="003B7984"/>
    <w:rsid w:val="003B7AF6"/>
    <w:rsid w:val="003C0411"/>
    <w:rsid w:val="003C1871"/>
    <w:rsid w:val="003C1C55"/>
    <w:rsid w:val="003C25EA"/>
    <w:rsid w:val="003C36FD"/>
    <w:rsid w:val="003C664C"/>
    <w:rsid w:val="003C6C13"/>
    <w:rsid w:val="003D726D"/>
    <w:rsid w:val="003E0875"/>
    <w:rsid w:val="003E0BB8"/>
    <w:rsid w:val="003E464F"/>
    <w:rsid w:val="003E6CB0"/>
    <w:rsid w:val="003F122C"/>
    <w:rsid w:val="003F1F5E"/>
    <w:rsid w:val="003F286A"/>
    <w:rsid w:val="003F5B52"/>
    <w:rsid w:val="003F77F8"/>
    <w:rsid w:val="00400ACD"/>
    <w:rsid w:val="00403B15"/>
    <w:rsid w:val="00403E8A"/>
    <w:rsid w:val="00407B32"/>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227"/>
    <w:rsid w:val="004267E9"/>
    <w:rsid w:val="0043190E"/>
    <w:rsid w:val="004324E9"/>
    <w:rsid w:val="004350F3"/>
    <w:rsid w:val="00436980"/>
    <w:rsid w:val="00441016"/>
    <w:rsid w:val="00441F2F"/>
    <w:rsid w:val="0044228B"/>
    <w:rsid w:val="00447018"/>
    <w:rsid w:val="004502C1"/>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5233"/>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1703"/>
    <w:rsid w:val="004C29BE"/>
    <w:rsid w:val="004C302F"/>
    <w:rsid w:val="004C4609"/>
    <w:rsid w:val="004C4B8A"/>
    <w:rsid w:val="004C52EF"/>
    <w:rsid w:val="004C5F34"/>
    <w:rsid w:val="004C600C"/>
    <w:rsid w:val="004C7888"/>
    <w:rsid w:val="004D12C5"/>
    <w:rsid w:val="004D1AC9"/>
    <w:rsid w:val="004D27DE"/>
    <w:rsid w:val="004D3EAE"/>
    <w:rsid w:val="004D3F41"/>
    <w:rsid w:val="004D5098"/>
    <w:rsid w:val="004D6497"/>
    <w:rsid w:val="004E0E60"/>
    <w:rsid w:val="004E12A3"/>
    <w:rsid w:val="004E2492"/>
    <w:rsid w:val="004E2862"/>
    <w:rsid w:val="004E3096"/>
    <w:rsid w:val="004E47F2"/>
    <w:rsid w:val="004E4E2B"/>
    <w:rsid w:val="004E4E4F"/>
    <w:rsid w:val="004E5D4F"/>
    <w:rsid w:val="004E5DEA"/>
    <w:rsid w:val="004E6639"/>
    <w:rsid w:val="004E6BAE"/>
    <w:rsid w:val="004F030B"/>
    <w:rsid w:val="004F0D0F"/>
    <w:rsid w:val="004F32AD"/>
    <w:rsid w:val="004F39F1"/>
    <w:rsid w:val="004F43BE"/>
    <w:rsid w:val="004F57CB"/>
    <w:rsid w:val="004F64F6"/>
    <w:rsid w:val="004F69C0"/>
    <w:rsid w:val="00500121"/>
    <w:rsid w:val="0050112B"/>
    <w:rsid w:val="005017AC"/>
    <w:rsid w:val="00501E8A"/>
    <w:rsid w:val="00505121"/>
    <w:rsid w:val="00505C04"/>
    <w:rsid w:val="00505F1B"/>
    <w:rsid w:val="005073E8"/>
    <w:rsid w:val="00510503"/>
    <w:rsid w:val="00511C35"/>
    <w:rsid w:val="00512EED"/>
    <w:rsid w:val="0051324D"/>
    <w:rsid w:val="00515466"/>
    <w:rsid w:val="005154F7"/>
    <w:rsid w:val="005159DE"/>
    <w:rsid w:val="00520184"/>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A03"/>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08A8"/>
    <w:rsid w:val="005B3298"/>
    <w:rsid w:val="005B3C13"/>
    <w:rsid w:val="005B45ED"/>
    <w:rsid w:val="005B5516"/>
    <w:rsid w:val="005B5D2B"/>
    <w:rsid w:val="005C1496"/>
    <w:rsid w:val="005C17C5"/>
    <w:rsid w:val="005C2B21"/>
    <w:rsid w:val="005C2C00"/>
    <w:rsid w:val="005C3654"/>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20D"/>
    <w:rsid w:val="006106E9"/>
    <w:rsid w:val="0061159E"/>
    <w:rsid w:val="00614633"/>
    <w:rsid w:val="00614BC8"/>
    <w:rsid w:val="006151FB"/>
    <w:rsid w:val="00617411"/>
    <w:rsid w:val="006249CB"/>
    <w:rsid w:val="0062566A"/>
    <w:rsid w:val="006272DD"/>
    <w:rsid w:val="00630963"/>
    <w:rsid w:val="00631897"/>
    <w:rsid w:val="00632928"/>
    <w:rsid w:val="006330DA"/>
    <w:rsid w:val="00633262"/>
    <w:rsid w:val="00633460"/>
    <w:rsid w:val="006402E7"/>
    <w:rsid w:val="00640CB6"/>
    <w:rsid w:val="00641B42"/>
    <w:rsid w:val="00643D29"/>
    <w:rsid w:val="00644623"/>
    <w:rsid w:val="00645750"/>
    <w:rsid w:val="00650692"/>
    <w:rsid w:val="006508D3"/>
    <w:rsid w:val="00650AFA"/>
    <w:rsid w:val="006530A2"/>
    <w:rsid w:val="00654D90"/>
    <w:rsid w:val="006551F2"/>
    <w:rsid w:val="00662B77"/>
    <w:rsid w:val="00662D0E"/>
    <w:rsid w:val="00663265"/>
    <w:rsid w:val="0066345F"/>
    <w:rsid w:val="0066485B"/>
    <w:rsid w:val="006650E6"/>
    <w:rsid w:val="00665FF7"/>
    <w:rsid w:val="00666D33"/>
    <w:rsid w:val="0067036E"/>
    <w:rsid w:val="00670580"/>
    <w:rsid w:val="00671693"/>
    <w:rsid w:val="006757AA"/>
    <w:rsid w:val="0068127E"/>
    <w:rsid w:val="00681790"/>
    <w:rsid w:val="006823AA"/>
    <w:rsid w:val="0068302A"/>
    <w:rsid w:val="00684B98"/>
    <w:rsid w:val="00685DC9"/>
    <w:rsid w:val="00686725"/>
    <w:rsid w:val="00687465"/>
    <w:rsid w:val="006907CF"/>
    <w:rsid w:val="00691CCF"/>
    <w:rsid w:val="00693AFA"/>
    <w:rsid w:val="00695101"/>
    <w:rsid w:val="00695B9A"/>
    <w:rsid w:val="0069644F"/>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212"/>
    <w:rsid w:val="006B7A2E"/>
    <w:rsid w:val="006C4709"/>
    <w:rsid w:val="006D3005"/>
    <w:rsid w:val="006D504F"/>
    <w:rsid w:val="006E0CAC"/>
    <w:rsid w:val="006E1CFB"/>
    <w:rsid w:val="006E1F94"/>
    <w:rsid w:val="006E26C1"/>
    <w:rsid w:val="006E30A8"/>
    <w:rsid w:val="006E45B0"/>
    <w:rsid w:val="006E5692"/>
    <w:rsid w:val="006F365D"/>
    <w:rsid w:val="006F3F5F"/>
    <w:rsid w:val="006F4BB0"/>
    <w:rsid w:val="007031BD"/>
    <w:rsid w:val="00703E80"/>
    <w:rsid w:val="007040B5"/>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583F"/>
    <w:rsid w:val="00727E7A"/>
    <w:rsid w:val="00730470"/>
    <w:rsid w:val="0073163C"/>
    <w:rsid w:val="00731DE3"/>
    <w:rsid w:val="00735B9D"/>
    <w:rsid w:val="007361AA"/>
    <w:rsid w:val="007365A5"/>
    <w:rsid w:val="00736FB0"/>
    <w:rsid w:val="007404BC"/>
    <w:rsid w:val="00740D13"/>
    <w:rsid w:val="00740F5F"/>
    <w:rsid w:val="00742794"/>
    <w:rsid w:val="00743C4C"/>
    <w:rsid w:val="007445B7"/>
    <w:rsid w:val="00744920"/>
    <w:rsid w:val="00747CE0"/>
    <w:rsid w:val="007509BE"/>
    <w:rsid w:val="0075287B"/>
    <w:rsid w:val="00755C7B"/>
    <w:rsid w:val="00764786"/>
    <w:rsid w:val="00766292"/>
    <w:rsid w:val="00766E12"/>
    <w:rsid w:val="0077098E"/>
    <w:rsid w:val="007711C4"/>
    <w:rsid w:val="00771287"/>
    <w:rsid w:val="0077149E"/>
    <w:rsid w:val="00777518"/>
    <w:rsid w:val="0077779E"/>
    <w:rsid w:val="00780FB6"/>
    <w:rsid w:val="007828A2"/>
    <w:rsid w:val="0078552A"/>
    <w:rsid w:val="00785729"/>
    <w:rsid w:val="00786058"/>
    <w:rsid w:val="0079487D"/>
    <w:rsid w:val="00795B8C"/>
    <w:rsid w:val="007966D4"/>
    <w:rsid w:val="00796A0A"/>
    <w:rsid w:val="0079792C"/>
    <w:rsid w:val="007A0989"/>
    <w:rsid w:val="007A158E"/>
    <w:rsid w:val="007A331F"/>
    <w:rsid w:val="007A33DA"/>
    <w:rsid w:val="007A3844"/>
    <w:rsid w:val="007A4381"/>
    <w:rsid w:val="007A5466"/>
    <w:rsid w:val="007A7EC1"/>
    <w:rsid w:val="007B4FCA"/>
    <w:rsid w:val="007B7B85"/>
    <w:rsid w:val="007C3C8C"/>
    <w:rsid w:val="007C462E"/>
    <w:rsid w:val="007C496B"/>
    <w:rsid w:val="007C6803"/>
    <w:rsid w:val="007D2892"/>
    <w:rsid w:val="007D2DCC"/>
    <w:rsid w:val="007D47E1"/>
    <w:rsid w:val="007D61DD"/>
    <w:rsid w:val="007D7FCB"/>
    <w:rsid w:val="007E33B6"/>
    <w:rsid w:val="007E59E8"/>
    <w:rsid w:val="007F097D"/>
    <w:rsid w:val="007F3861"/>
    <w:rsid w:val="007F4162"/>
    <w:rsid w:val="007F5441"/>
    <w:rsid w:val="007F7668"/>
    <w:rsid w:val="00800C63"/>
    <w:rsid w:val="00802243"/>
    <w:rsid w:val="008023D4"/>
    <w:rsid w:val="00804124"/>
    <w:rsid w:val="008042EC"/>
    <w:rsid w:val="00805402"/>
    <w:rsid w:val="0080765F"/>
    <w:rsid w:val="00812BE3"/>
    <w:rsid w:val="00814516"/>
    <w:rsid w:val="00815C9D"/>
    <w:rsid w:val="008170E2"/>
    <w:rsid w:val="00823E4C"/>
    <w:rsid w:val="008268B2"/>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490"/>
    <w:rsid w:val="008618E7"/>
    <w:rsid w:val="00861995"/>
    <w:rsid w:val="0086231A"/>
    <w:rsid w:val="008624EE"/>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E6D"/>
    <w:rsid w:val="008930D7"/>
    <w:rsid w:val="008947A7"/>
    <w:rsid w:val="00897E80"/>
    <w:rsid w:val="008A04FA"/>
    <w:rsid w:val="008A3188"/>
    <w:rsid w:val="008A3FDF"/>
    <w:rsid w:val="008A6418"/>
    <w:rsid w:val="008B05D8"/>
    <w:rsid w:val="008B0B3D"/>
    <w:rsid w:val="008B252C"/>
    <w:rsid w:val="008B2B1A"/>
    <w:rsid w:val="008B3428"/>
    <w:rsid w:val="008B37CB"/>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0947"/>
    <w:rsid w:val="00901670"/>
    <w:rsid w:val="00902212"/>
    <w:rsid w:val="00903E0A"/>
    <w:rsid w:val="00904721"/>
    <w:rsid w:val="00907780"/>
    <w:rsid w:val="00907EDD"/>
    <w:rsid w:val="009107AD"/>
    <w:rsid w:val="0091199F"/>
    <w:rsid w:val="00915490"/>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19FC"/>
    <w:rsid w:val="00946044"/>
    <w:rsid w:val="0094653B"/>
    <w:rsid w:val="009465AB"/>
    <w:rsid w:val="00946DEE"/>
    <w:rsid w:val="009505D0"/>
    <w:rsid w:val="00953499"/>
    <w:rsid w:val="00954A16"/>
    <w:rsid w:val="0095696D"/>
    <w:rsid w:val="00960F2D"/>
    <w:rsid w:val="0096482F"/>
    <w:rsid w:val="00964E3A"/>
    <w:rsid w:val="009660A9"/>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7960"/>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010"/>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95B"/>
    <w:rsid w:val="00A12330"/>
    <w:rsid w:val="00A1259F"/>
    <w:rsid w:val="00A1446F"/>
    <w:rsid w:val="00A151B5"/>
    <w:rsid w:val="00A220FF"/>
    <w:rsid w:val="00A227E0"/>
    <w:rsid w:val="00A232E4"/>
    <w:rsid w:val="00A24AAD"/>
    <w:rsid w:val="00A26A8A"/>
    <w:rsid w:val="00A27255"/>
    <w:rsid w:val="00A32304"/>
    <w:rsid w:val="00A3420E"/>
    <w:rsid w:val="00A35D66"/>
    <w:rsid w:val="00A36973"/>
    <w:rsid w:val="00A41085"/>
    <w:rsid w:val="00A425FA"/>
    <w:rsid w:val="00A43960"/>
    <w:rsid w:val="00A46902"/>
    <w:rsid w:val="00A47063"/>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104"/>
    <w:rsid w:val="00A8133F"/>
    <w:rsid w:val="00A82CB4"/>
    <w:rsid w:val="00A837A8"/>
    <w:rsid w:val="00A83C36"/>
    <w:rsid w:val="00A87DF4"/>
    <w:rsid w:val="00A932BB"/>
    <w:rsid w:val="00A93579"/>
    <w:rsid w:val="00A93934"/>
    <w:rsid w:val="00A95D51"/>
    <w:rsid w:val="00AA18AE"/>
    <w:rsid w:val="00AA228B"/>
    <w:rsid w:val="00AA597A"/>
    <w:rsid w:val="00AA66AD"/>
    <w:rsid w:val="00AA67A3"/>
    <w:rsid w:val="00AA7E52"/>
    <w:rsid w:val="00AB0741"/>
    <w:rsid w:val="00AB1655"/>
    <w:rsid w:val="00AB1873"/>
    <w:rsid w:val="00AB2C05"/>
    <w:rsid w:val="00AB3536"/>
    <w:rsid w:val="00AB474B"/>
    <w:rsid w:val="00AB5CCC"/>
    <w:rsid w:val="00AB5D33"/>
    <w:rsid w:val="00AB6241"/>
    <w:rsid w:val="00AB74E2"/>
    <w:rsid w:val="00AC2E9A"/>
    <w:rsid w:val="00AC465F"/>
    <w:rsid w:val="00AC5AAB"/>
    <w:rsid w:val="00AC5AEC"/>
    <w:rsid w:val="00AC5F28"/>
    <w:rsid w:val="00AC6900"/>
    <w:rsid w:val="00AD304B"/>
    <w:rsid w:val="00AD4497"/>
    <w:rsid w:val="00AD7780"/>
    <w:rsid w:val="00AE2263"/>
    <w:rsid w:val="00AE248E"/>
    <w:rsid w:val="00AE2D12"/>
    <w:rsid w:val="00AE2F06"/>
    <w:rsid w:val="00AE442D"/>
    <w:rsid w:val="00AE4F1C"/>
    <w:rsid w:val="00AE610F"/>
    <w:rsid w:val="00AF1433"/>
    <w:rsid w:val="00AF48B4"/>
    <w:rsid w:val="00AF4923"/>
    <w:rsid w:val="00AF7C74"/>
    <w:rsid w:val="00B000AF"/>
    <w:rsid w:val="00B007E6"/>
    <w:rsid w:val="00B04E79"/>
    <w:rsid w:val="00B07488"/>
    <w:rsid w:val="00B075A2"/>
    <w:rsid w:val="00B10DD2"/>
    <w:rsid w:val="00B115DC"/>
    <w:rsid w:val="00B11952"/>
    <w:rsid w:val="00B149AC"/>
    <w:rsid w:val="00B14BD2"/>
    <w:rsid w:val="00B1557F"/>
    <w:rsid w:val="00B1668D"/>
    <w:rsid w:val="00B166E6"/>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6842"/>
    <w:rsid w:val="00B80532"/>
    <w:rsid w:val="00B82039"/>
    <w:rsid w:val="00B82454"/>
    <w:rsid w:val="00B853EB"/>
    <w:rsid w:val="00B90097"/>
    <w:rsid w:val="00B90999"/>
    <w:rsid w:val="00B913C8"/>
    <w:rsid w:val="00B91AD7"/>
    <w:rsid w:val="00B92D23"/>
    <w:rsid w:val="00B92E66"/>
    <w:rsid w:val="00B95BC8"/>
    <w:rsid w:val="00B96075"/>
    <w:rsid w:val="00B96E87"/>
    <w:rsid w:val="00BA146A"/>
    <w:rsid w:val="00BA32EE"/>
    <w:rsid w:val="00BB545F"/>
    <w:rsid w:val="00BB5B36"/>
    <w:rsid w:val="00BC027B"/>
    <w:rsid w:val="00BC30A6"/>
    <w:rsid w:val="00BC3ED3"/>
    <w:rsid w:val="00BC3EF6"/>
    <w:rsid w:val="00BC47CF"/>
    <w:rsid w:val="00BC4E34"/>
    <w:rsid w:val="00BC51D0"/>
    <w:rsid w:val="00BC5633"/>
    <w:rsid w:val="00BC58E1"/>
    <w:rsid w:val="00BC59CA"/>
    <w:rsid w:val="00BC6462"/>
    <w:rsid w:val="00BD0A32"/>
    <w:rsid w:val="00BD4E55"/>
    <w:rsid w:val="00BD513B"/>
    <w:rsid w:val="00BD58C8"/>
    <w:rsid w:val="00BD5E52"/>
    <w:rsid w:val="00BE00CD"/>
    <w:rsid w:val="00BE0E75"/>
    <w:rsid w:val="00BE1789"/>
    <w:rsid w:val="00BE24B9"/>
    <w:rsid w:val="00BE3634"/>
    <w:rsid w:val="00BE3E30"/>
    <w:rsid w:val="00BE5274"/>
    <w:rsid w:val="00BE71CD"/>
    <w:rsid w:val="00BE7748"/>
    <w:rsid w:val="00BE7BDA"/>
    <w:rsid w:val="00BF0548"/>
    <w:rsid w:val="00BF0C7E"/>
    <w:rsid w:val="00BF4949"/>
    <w:rsid w:val="00BF4D7C"/>
    <w:rsid w:val="00BF5085"/>
    <w:rsid w:val="00C006CC"/>
    <w:rsid w:val="00C013F4"/>
    <w:rsid w:val="00C01B76"/>
    <w:rsid w:val="00C040AB"/>
    <w:rsid w:val="00C0499B"/>
    <w:rsid w:val="00C05406"/>
    <w:rsid w:val="00C05CF0"/>
    <w:rsid w:val="00C0693F"/>
    <w:rsid w:val="00C119AC"/>
    <w:rsid w:val="00C13610"/>
    <w:rsid w:val="00C14EE6"/>
    <w:rsid w:val="00C151DA"/>
    <w:rsid w:val="00C152A1"/>
    <w:rsid w:val="00C16CCB"/>
    <w:rsid w:val="00C207F9"/>
    <w:rsid w:val="00C2142B"/>
    <w:rsid w:val="00C22987"/>
    <w:rsid w:val="00C23956"/>
    <w:rsid w:val="00C248E6"/>
    <w:rsid w:val="00C2584F"/>
    <w:rsid w:val="00C2766F"/>
    <w:rsid w:val="00C3223B"/>
    <w:rsid w:val="00C333C6"/>
    <w:rsid w:val="00C35CC5"/>
    <w:rsid w:val="00C361C5"/>
    <w:rsid w:val="00C377D1"/>
    <w:rsid w:val="00C37BDA"/>
    <w:rsid w:val="00C37C84"/>
    <w:rsid w:val="00C42B41"/>
    <w:rsid w:val="00C46166"/>
    <w:rsid w:val="00C4710D"/>
    <w:rsid w:val="00C50CAD"/>
    <w:rsid w:val="00C520DE"/>
    <w:rsid w:val="00C5236D"/>
    <w:rsid w:val="00C56200"/>
    <w:rsid w:val="00C57933"/>
    <w:rsid w:val="00C60206"/>
    <w:rsid w:val="00C615D4"/>
    <w:rsid w:val="00C61B5D"/>
    <w:rsid w:val="00C61C0E"/>
    <w:rsid w:val="00C61C64"/>
    <w:rsid w:val="00C61CDA"/>
    <w:rsid w:val="00C71B2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150"/>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260"/>
    <w:rsid w:val="00D22160"/>
    <w:rsid w:val="00D22172"/>
    <w:rsid w:val="00D2301B"/>
    <w:rsid w:val="00D239EE"/>
    <w:rsid w:val="00D276BE"/>
    <w:rsid w:val="00D30534"/>
    <w:rsid w:val="00D332ED"/>
    <w:rsid w:val="00D35728"/>
    <w:rsid w:val="00D359A7"/>
    <w:rsid w:val="00D37BCF"/>
    <w:rsid w:val="00D37F48"/>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20D3"/>
    <w:rsid w:val="00D62F24"/>
    <w:rsid w:val="00D63B53"/>
    <w:rsid w:val="00D64B88"/>
    <w:rsid w:val="00D64DC5"/>
    <w:rsid w:val="00D66BA6"/>
    <w:rsid w:val="00D700B1"/>
    <w:rsid w:val="00D730FA"/>
    <w:rsid w:val="00D73138"/>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A83"/>
    <w:rsid w:val="00DD128C"/>
    <w:rsid w:val="00DD1B8F"/>
    <w:rsid w:val="00DD3431"/>
    <w:rsid w:val="00DD5BCC"/>
    <w:rsid w:val="00DD7509"/>
    <w:rsid w:val="00DD79C7"/>
    <w:rsid w:val="00DD7D6E"/>
    <w:rsid w:val="00DE1C73"/>
    <w:rsid w:val="00DE34B2"/>
    <w:rsid w:val="00DE46D0"/>
    <w:rsid w:val="00DE49DE"/>
    <w:rsid w:val="00DE618B"/>
    <w:rsid w:val="00DE644D"/>
    <w:rsid w:val="00DE6EC2"/>
    <w:rsid w:val="00DE765A"/>
    <w:rsid w:val="00DF0834"/>
    <w:rsid w:val="00DF0873"/>
    <w:rsid w:val="00DF2472"/>
    <w:rsid w:val="00DF2707"/>
    <w:rsid w:val="00DF4D90"/>
    <w:rsid w:val="00DF5EBD"/>
    <w:rsid w:val="00DF6BA8"/>
    <w:rsid w:val="00DF78EA"/>
    <w:rsid w:val="00DF7CA3"/>
    <w:rsid w:val="00DF7F0D"/>
    <w:rsid w:val="00E00D5A"/>
    <w:rsid w:val="00E01462"/>
    <w:rsid w:val="00E01A76"/>
    <w:rsid w:val="00E03D7F"/>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AEC"/>
    <w:rsid w:val="00E2551E"/>
    <w:rsid w:val="00E26B13"/>
    <w:rsid w:val="00E2779F"/>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4FBA"/>
    <w:rsid w:val="00E96852"/>
    <w:rsid w:val="00EA16AC"/>
    <w:rsid w:val="00EA385A"/>
    <w:rsid w:val="00EA3931"/>
    <w:rsid w:val="00EA5DFC"/>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AF0"/>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6FDE"/>
    <w:rsid w:val="00F11E04"/>
    <w:rsid w:val="00F12B24"/>
    <w:rsid w:val="00F12BC7"/>
    <w:rsid w:val="00F15223"/>
    <w:rsid w:val="00F164B4"/>
    <w:rsid w:val="00F176E4"/>
    <w:rsid w:val="00F20E5F"/>
    <w:rsid w:val="00F25C26"/>
    <w:rsid w:val="00F25CC2"/>
    <w:rsid w:val="00F26A50"/>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4E0"/>
    <w:rsid w:val="00F4569E"/>
    <w:rsid w:val="00F45AFC"/>
    <w:rsid w:val="00F462F4"/>
    <w:rsid w:val="00F50130"/>
    <w:rsid w:val="00F512D9"/>
    <w:rsid w:val="00F52402"/>
    <w:rsid w:val="00F5605D"/>
    <w:rsid w:val="00F6514B"/>
    <w:rsid w:val="00F6533E"/>
    <w:rsid w:val="00F6587F"/>
    <w:rsid w:val="00F661C6"/>
    <w:rsid w:val="00F67981"/>
    <w:rsid w:val="00F706CA"/>
    <w:rsid w:val="00F70F8D"/>
    <w:rsid w:val="00F71C5A"/>
    <w:rsid w:val="00F733A4"/>
    <w:rsid w:val="00F7758F"/>
    <w:rsid w:val="00F82811"/>
    <w:rsid w:val="00F84153"/>
    <w:rsid w:val="00F85661"/>
    <w:rsid w:val="00F900F3"/>
    <w:rsid w:val="00F96602"/>
    <w:rsid w:val="00F9735A"/>
    <w:rsid w:val="00FA1610"/>
    <w:rsid w:val="00FA32FC"/>
    <w:rsid w:val="00FA59FD"/>
    <w:rsid w:val="00FA5D8C"/>
    <w:rsid w:val="00FA6403"/>
    <w:rsid w:val="00FA65E9"/>
    <w:rsid w:val="00FA7451"/>
    <w:rsid w:val="00FB16CD"/>
    <w:rsid w:val="00FB73AE"/>
    <w:rsid w:val="00FC5388"/>
    <w:rsid w:val="00FC5561"/>
    <w:rsid w:val="00FC726C"/>
    <w:rsid w:val="00FD1B4B"/>
    <w:rsid w:val="00FD1B94"/>
    <w:rsid w:val="00FE19C5"/>
    <w:rsid w:val="00FE23C1"/>
    <w:rsid w:val="00FE2FC8"/>
    <w:rsid w:val="00FE4286"/>
    <w:rsid w:val="00FE48C3"/>
    <w:rsid w:val="00FE5909"/>
    <w:rsid w:val="00FE652E"/>
    <w:rsid w:val="00FE71FE"/>
    <w:rsid w:val="00FF0A28"/>
    <w:rsid w:val="00FF0B8B"/>
    <w:rsid w:val="00FF0E93"/>
    <w:rsid w:val="00FF13C3"/>
    <w:rsid w:val="00FF1434"/>
    <w:rsid w:val="00FF2265"/>
    <w:rsid w:val="00FF34C8"/>
    <w:rsid w:val="00FF4341"/>
    <w:rsid w:val="00FF4561"/>
    <w:rsid w:val="00FF517B"/>
    <w:rsid w:val="00FF6F72"/>
    <w:rsid w:val="00FF722E"/>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62288B-8E0D-4BA4-8A2D-0E6E2671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paragraph" w:styleId="Heading3">
    <w:name w:val="heading 3"/>
    <w:basedOn w:val="Normal"/>
    <w:link w:val="Heading3Char"/>
    <w:uiPriority w:val="9"/>
    <w:qFormat/>
    <w:rsid w:val="00407B3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711C4"/>
    <w:rPr>
      <w:sz w:val="16"/>
      <w:szCs w:val="16"/>
    </w:rPr>
  </w:style>
  <w:style w:type="paragraph" w:styleId="CommentText">
    <w:name w:val="annotation text"/>
    <w:basedOn w:val="Normal"/>
    <w:link w:val="CommentTextChar"/>
    <w:semiHidden/>
    <w:unhideWhenUsed/>
    <w:rsid w:val="007711C4"/>
    <w:rPr>
      <w:sz w:val="20"/>
      <w:szCs w:val="20"/>
    </w:rPr>
  </w:style>
  <w:style w:type="character" w:customStyle="1" w:styleId="CommentTextChar">
    <w:name w:val="Comment Text Char"/>
    <w:basedOn w:val="DefaultParagraphFont"/>
    <w:link w:val="CommentText"/>
    <w:semiHidden/>
    <w:rsid w:val="007711C4"/>
  </w:style>
  <w:style w:type="paragraph" w:styleId="CommentSubject">
    <w:name w:val="annotation subject"/>
    <w:basedOn w:val="CommentText"/>
    <w:next w:val="CommentText"/>
    <w:link w:val="CommentSubjectChar"/>
    <w:semiHidden/>
    <w:unhideWhenUsed/>
    <w:rsid w:val="007711C4"/>
    <w:rPr>
      <w:b/>
      <w:bCs/>
    </w:rPr>
  </w:style>
  <w:style w:type="character" w:customStyle="1" w:styleId="CommentSubjectChar">
    <w:name w:val="Comment Subject Char"/>
    <w:basedOn w:val="CommentTextChar"/>
    <w:link w:val="CommentSubject"/>
    <w:semiHidden/>
    <w:rsid w:val="007711C4"/>
    <w:rPr>
      <w:b/>
      <w:bCs/>
    </w:rPr>
  </w:style>
  <w:style w:type="character" w:customStyle="1" w:styleId="Heading3Char">
    <w:name w:val="Heading 3 Char"/>
    <w:basedOn w:val="DefaultParagraphFont"/>
    <w:link w:val="Heading3"/>
    <w:uiPriority w:val="9"/>
    <w:rsid w:val="00407B32"/>
    <w:rPr>
      <w:b/>
      <w:bCs/>
      <w:sz w:val="27"/>
      <w:szCs w:val="27"/>
    </w:rPr>
  </w:style>
  <w:style w:type="character" w:styleId="Hyperlink">
    <w:name w:val="Hyperlink"/>
    <w:basedOn w:val="DefaultParagraphFont"/>
    <w:unhideWhenUsed/>
    <w:rsid w:val="00407B32"/>
    <w:rPr>
      <w:color w:val="0000FF" w:themeColor="hyperlink"/>
      <w:u w:val="single"/>
    </w:rPr>
  </w:style>
  <w:style w:type="character" w:customStyle="1" w:styleId="UnresolvedMention1">
    <w:name w:val="Unresolved Mention1"/>
    <w:basedOn w:val="DefaultParagraphFont"/>
    <w:uiPriority w:val="99"/>
    <w:semiHidden/>
    <w:unhideWhenUsed/>
    <w:rsid w:val="00407B32"/>
    <w:rPr>
      <w:color w:val="605E5C"/>
      <w:shd w:val="clear" w:color="auto" w:fill="E1DFDD"/>
    </w:rPr>
  </w:style>
  <w:style w:type="paragraph" w:styleId="Revision">
    <w:name w:val="Revision"/>
    <w:hidden/>
    <w:uiPriority w:val="99"/>
    <w:semiHidden/>
    <w:rsid w:val="00D620D3"/>
    <w:rPr>
      <w:sz w:val="24"/>
      <w:szCs w:val="24"/>
    </w:rPr>
  </w:style>
  <w:style w:type="character" w:styleId="FollowedHyperlink">
    <w:name w:val="FollowedHyperlink"/>
    <w:basedOn w:val="DefaultParagraphFont"/>
    <w:semiHidden/>
    <w:unhideWhenUsed/>
    <w:rsid w:val="00247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6647</Words>
  <Characters>35115</Characters>
  <Application>Microsoft Office Word</Application>
  <DocSecurity>4</DocSecurity>
  <Lines>631</Lines>
  <Paragraphs>190</Paragraphs>
  <ScaleCrop>false</ScaleCrop>
  <HeadingPairs>
    <vt:vector size="2" baseType="variant">
      <vt:variant>
        <vt:lpstr>Title</vt:lpstr>
      </vt:variant>
      <vt:variant>
        <vt:i4>1</vt:i4>
      </vt:variant>
    </vt:vector>
  </HeadingPairs>
  <TitlesOfParts>
    <vt:vector size="1" baseType="lpstr">
      <vt:lpstr>BA - SB01518 (Committee Report (Unamended))</vt:lpstr>
    </vt:vector>
  </TitlesOfParts>
  <Company>State of Texas</Company>
  <LinksUpToDate>false</LinksUpToDate>
  <CharactersWithSpaces>41669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29527</dc:subject>
  <dc:creator>State of Texas</dc:creator>
  <dc:description>SB 1518 by King-(H)Criminal Jurisprudence</dc:description>
  <cp:lastModifiedBy>Damian Duarte</cp:lastModifiedBy>
  <cp:revision>2</cp:revision>
  <cp:lastPrinted>2003-11-26T17:21:00Z</cp:lastPrinted>
  <dcterms:created xsi:type="dcterms:W3CDTF">2023-05-16T16:52:00Z</dcterms:created>
  <dcterms:modified xsi:type="dcterms:W3CDTF">2023-05-16T16:52:00Z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23.131.1188</vt:lpwstr>
  </property>
</Properties>
</file>