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FC8" w:rsidRDefault="00980F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E5E1D94D7B474193C4F0DB55F5CABE"/>
          </w:placeholder>
        </w:sdtPr>
        <w:sdtContent>
          <w:r w:rsidRPr="005C2A78">
            <w:rPr>
              <w:rFonts w:cs="Times New Roman"/>
              <w:b/>
              <w:szCs w:val="24"/>
              <w:u w:val="single"/>
            </w:rPr>
            <w:t>BILL ANALYSIS</w:t>
          </w:r>
        </w:sdtContent>
      </w:sdt>
    </w:p>
    <w:p w:rsidR="00980FC8" w:rsidRPr="00585C31" w:rsidRDefault="00980FC8" w:rsidP="000F1DF9">
      <w:pPr>
        <w:spacing w:after="0" w:line="240" w:lineRule="auto"/>
        <w:rPr>
          <w:rFonts w:cs="Times New Roman"/>
          <w:szCs w:val="24"/>
        </w:rPr>
      </w:pPr>
    </w:p>
    <w:p w:rsidR="00980FC8" w:rsidRPr="00585C31" w:rsidRDefault="00980F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0FC8" w:rsidTr="000F1DF9">
        <w:tc>
          <w:tcPr>
            <w:tcW w:w="2718" w:type="dxa"/>
          </w:tcPr>
          <w:p w:rsidR="00980FC8" w:rsidRPr="005C2A78" w:rsidRDefault="00980FC8" w:rsidP="006D756B">
            <w:pPr>
              <w:rPr>
                <w:rFonts w:cs="Times New Roman"/>
                <w:szCs w:val="24"/>
              </w:rPr>
            </w:pPr>
            <w:sdt>
              <w:sdtPr>
                <w:rPr>
                  <w:rFonts w:cs="Times New Roman"/>
                  <w:szCs w:val="24"/>
                </w:rPr>
                <w:alias w:val="Agency Title"/>
                <w:tag w:val="AgencyTitleContentControl"/>
                <w:id w:val="1920747753"/>
                <w:lock w:val="sdtContentLocked"/>
                <w:placeholder>
                  <w:docPart w:val="69640AB88B504EE5B87E026A308DBDD4"/>
                </w:placeholder>
              </w:sdtPr>
              <w:sdtEndPr>
                <w:rPr>
                  <w:rFonts w:cstheme="minorBidi"/>
                  <w:szCs w:val="22"/>
                </w:rPr>
              </w:sdtEndPr>
              <w:sdtContent>
                <w:r>
                  <w:rPr>
                    <w:rFonts w:cs="Times New Roman"/>
                    <w:szCs w:val="24"/>
                  </w:rPr>
                  <w:t>Senate Research Center</w:t>
                </w:r>
              </w:sdtContent>
            </w:sdt>
          </w:p>
        </w:tc>
        <w:tc>
          <w:tcPr>
            <w:tcW w:w="6858" w:type="dxa"/>
          </w:tcPr>
          <w:p w:rsidR="00980FC8" w:rsidRPr="00FF6471" w:rsidRDefault="00980FC8" w:rsidP="000F1DF9">
            <w:pPr>
              <w:jc w:val="right"/>
              <w:rPr>
                <w:rFonts w:cs="Times New Roman"/>
                <w:szCs w:val="24"/>
              </w:rPr>
            </w:pPr>
            <w:sdt>
              <w:sdtPr>
                <w:rPr>
                  <w:rFonts w:cs="Times New Roman"/>
                  <w:szCs w:val="24"/>
                </w:rPr>
                <w:alias w:val="Bill Number"/>
                <w:tag w:val="BillNumberOne"/>
                <w:id w:val="-410784069"/>
                <w:lock w:val="sdtContentLocked"/>
                <w:placeholder>
                  <w:docPart w:val="A7C28975A3494050ACE1A7DBAD4ECD00"/>
                </w:placeholder>
              </w:sdtPr>
              <w:sdtContent>
                <w:r>
                  <w:rPr>
                    <w:rFonts w:cs="Times New Roman"/>
                    <w:szCs w:val="24"/>
                  </w:rPr>
                  <w:t>C.S.S.B. 1529</w:t>
                </w:r>
              </w:sdtContent>
            </w:sdt>
          </w:p>
        </w:tc>
      </w:tr>
      <w:tr w:rsidR="00980FC8" w:rsidTr="000F1DF9">
        <w:sdt>
          <w:sdtPr>
            <w:rPr>
              <w:rFonts w:cs="Times New Roman"/>
              <w:szCs w:val="24"/>
            </w:rPr>
            <w:alias w:val="TLCNumber"/>
            <w:tag w:val="TLCNumber"/>
            <w:id w:val="-542600604"/>
            <w:lock w:val="sdtLocked"/>
            <w:placeholder>
              <w:docPart w:val="B6FD6C8A84BF487C97EF9BA0A88BFCEE"/>
            </w:placeholder>
          </w:sdtPr>
          <w:sdtContent>
            <w:tc>
              <w:tcPr>
                <w:tcW w:w="2718" w:type="dxa"/>
              </w:tcPr>
              <w:p w:rsidR="00980FC8" w:rsidRPr="000F1DF9" w:rsidRDefault="00980FC8" w:rsidP="00C65088">
                <w:pPr>
                  <w:rPr>
                    <w:rFonts w:cs="Times New Roman"/>
                    <w:szCs w:val="24"/>
                  </w:rPr>
                </w:pPr>
                <w:r>
                  <w:rPr>
                    <w:rFonts w:cs="Times New Roman"/>
                    <w:szCs w:val="24"/>
                  </w:rPr>
                  <w:t>88R19333 ANG-D</w:t>
                </w:r>
              </w:p>
            </w:tc>
          </w:sdtContent>
        </w:sdt>
        <w:tc>
          <w:tcPr>
            <w:tcW w:w="6858" w:type="dxa"/>
          </w:tcPr>
          <w:p w:rsidR="00980FC8" w:rsidRPr="005C2A78" w:rsidRDefault="00980FC8" w:rsidP="00073EDD">
            <w:pPr>
              <w:jc w:val="right"/>
              <w:rPr>
                <w:rFonts w:cs="Times New Roman"/>
                <w:szCs w:val="24"/>
              </w:rPr>
            </w:pPr>
            <w:sdt>
              <w:sdtPr>
                <w:rPr>
                  <w:rFonts w:cs="Times New Roman"/>
                  <w:szCs w:val="24"/>
                </w:rPr>
                <w:alias w:val="Author Label"/>
                <w:tag w:val="By"/>
                <w:id w:val="72399597"/>
                <w:lock w:val="sdtLocked"/>
                <w:placeholder>
                  <w:docPart w:val="612EF0D9BB5B41909B6C6A411BD9EB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EDA13302D94E26A06AA2D581C43B92"/>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42A484996A414DA6B8C2365FFEAF53BC"/>
                </w:placeholder>
                <w:showingPlcHdr/>
              </w:sdtPr>
              <w:sdtContent/>
            </w:sdt>
            <w:sdt>
              <w:sdtPr>
                <w:rPr>
                  <w:rFonts w:cs="Times New Roman"/>
                  <w:szCs w:val="24"/>
                </w:rPr>
                <w:alias w:val="DualSponsor"/>
                <w:tag w:val="DualSponsor"/>
                <w:id w:val="1029379812"/>
                <w:lock w:val="sdtContentLocked"/>
                <w:placeholder>
                  <w:docPart w:val="F0A462DD718A4465A438B93742582BFB"/>
                </w:placeholder>
                <w:showingPlcHdr/>
              </w:sdtPr>
              <w:sdtContent/>
            </w:sdt>
          </w:p>
        </w:tc>
      </w:tr>
      <w:tr w:rsidR="00980FC8" w:rsidTr="000F1DF9">
        <w:tc>
          <w:tcPr>
            <w:tcW w:w="2718" w:type="dxa"/>
          </w:tcPr>
          <w:p w:rsidR="00980FC8" w:rsidRPr="00BC7495" w:rsidRDefault="00980FC8" w:rsidP="000F1DF9">
            <w:pPr>
              <w:rPr>
                <w:rFonts w:cs="Times New Roman"/>
                <w:szCs w:val="24"/>
              </w:rPr>
            </w:pPr>
          </w:p>
        </w:tc>
        <w:sdt>
          <w:sdtPr>
            <w:rPr>
              <w:rFonts w:cs="Times New Roman"/>
              <w:szCs w:val="24"/>
            </w:rPr>
            <w:alias w:val="Committee"/>
            <w:tag w:val="Committee"/>
            <w:id w:val="1914272295"/>
            <w:lock w:val="sdtContentLocked"/>
            <w:placeholder>
              <w:docPart w:val="281DD834BB6C469483B3F7A88C6D17B6"/>
            </w:placeholder>
          </w:sdtPr>
          <w:sdtContent>
            <w:tc>
              <w:tcPr>
                <w:tcW w:w="6858" w:type="dxa"/>
              </w:tcPr>
              <w:p w:rsidR="00980FC8" w:rsidRPr="00FF6471" w:rsidRDefault="00980FC8" w:rsidP="000F1DF9">
                <w:pPr>
                  <w:jc w:val="right"/>
                  <w:rPr>
                    <w:rFonts w:cs="Times New Roman"/>
                    <w:szCs w:val="24"/>
                  </w:rPr>
                </w:pPr>
                <w:r>
                  <w:rPr>
                    <w:rFonts w:cs="Times New Roman"/>
                    <w:szCs w:val="24"/>
                  </w:rPr>
                  <w:t>Natural Resources &amp; Economic Development</w:t>
                </w:r>
              </w:p>
            </w:tc>
          </w:sdtContent>
        </w:sdt>
      </w:tr>
      <w:tr w:rsidR="00980FC8" w:rsidTr="000F1DF9">
        <w:tc>
          <w:tcPr>
            <w:tcW w:w="2718" w:type="dxa"/>
          </w:tcPr>
          <w:p w:rsidR="00980FC8" w:rsidRPr="00BC7495" w:rsidRDefault="00980FC8" w:rsidP="000F1DF9">
            <w:pPr>
              <w:rPr>
                <w:rFonts w:cs="Times New Roman"/>
                <w:szCs w:val="24"/>
              </w:rPr>
            </w:pPr>
          </w:p>
        </w:tc>
        <w:sdt>
          <w:sdtPr>
            <w:rPr>
              <w:rFonts w:cs="Times New Roman"/>
              <w:szCs w:val="24"/>
            </w:rPr>
            <w:alias w:val="Date"/>
            <w:tag w:val="DateContentControl"/>
            <w:id w:val="1178081906"/>
            <w:lock w:val="sdtLocked"/>
            <w:placeholder>
              <w:docPart w:val="B6634CA1EDAA45F7A0993C309C4FA10E"/>
            </w:placeholder>
            <w:date w:fullDate="2023-04-18T00:00:00Z">
              <w:dateFormat w:val="M/d/yyyy"/>
              <w:lid w:val="en-US"/>
              <w:storeMappedDataAs w:val="dateTime"/>
              <w:calendar w:val="gregorian"/>
            </w:date>
          </w:sdtPr>
          <w:sdtContent>
            <w:tc>
              <w:tcPr>
                <w:tcW w:w="6858" w:type="dxa"/>
              </w:tcPr>
              <w:p w:rsidR="00980FC8" w:rsidRPr="00FF6471" w:rsidRDefault="00980FC8" w:rsidP="000F1DF9">
                <w:pPr>
                  <w:jc w:val="right"/>
                  <w:rPr>
                    <w:rFonts w:cs="Times New Roman"/>
                    <w:szCs w:val="24"/>
                  </w:rPr>
                </w:pPr>
                <w:r>
                  <w:rPr>
                    <w:rFonts w:cs="Times New Roman"/>
                    <w:szCs w:val="24"/>
                  </w:rPr>
                  <w:t>4/18/2023</w:t>
                </w:r>
              </w:p>
            </w:tc>
          </w:sdtContent>
        </w:sdt>
      </w:tr>
      <w:tr w:rsidR="00980FC8" w:rsidTr="000F1DF9">
        <w:tc>
          <w:tcPr>
            <w:tcW w:w="2718" w:type="dxa"/>
          </w:tcPr>
          <w:p w:rsidR="00980FC8" w:rsidRPr="00BC7495" w:rsidRDefault="00980FC8" w:rsidP="000F1DF9">
            <w:pPr>
              <w:rPr>
                <w:rFonts w:cs="Times New Roman"/>
                <w:szCs w:val="24"/>
              </w:rPr>
            </w:pPr>
          </w:p>
        </w:tc>
        <w:sdt>
          <w:sdtPr>
            <w:rPr>
              <w:rFonts w:cs="Times New Roman"/>
              <w:szCs w:val="24"/>
            </w:rPr>
            <w:alias w:val="BA Version"/>
            <w:tag w:val="BAVersion"/>
            <w:id w:val="-1685590809"/>
            <w:lock w:val="sdtContentLocked"/>
            <w:placeholder>
              <w:docPart w:val="FB7309BA23D64D7F88BBD5975CC9F78F"/>
            </w:placeholder>
          </w:sdtPr>
          <w:sdtContent>
            <w:tc>
              <w:tcPr>
                <w:tcW w:w="6858" w:type="dxa"/>
              </w:tcPr>
              <w:p w:rsidR="00980FC8" w:rsidRPr="00FF6471" w:rsidRDefault="00980FC8" w:rsidP="000F1DF9">
                <w:pPr>
                  <w:jc w:val="right"/>
                  <w:rPr>
                    <w:rFonts w:cs="Times New Roman"/>
                    <w:szCs w:val="24"/>
                  </w:rPr>
                </w:pPr>
                <w:r>
                  <w:rPr>
                    <w:rFonts w:cs="Times New Roman"/>
                    <w:szCs w:val="24"/>
                  </w:rPr>
                  <w:t>Committee Report (Substituted)</w:t>
                </w:r>
              </w:p>
            </w:tc>
          </w:sdtContent>
        </w:sdt>
      </w:tr>
    </w:tbl>
    <w:p w:rsidR="00980FC8" w:rsidRPr="00FF6471" w:rsidRDefault="00980FC8" w:rsidP="000F1DF9">
      <w:pPr>
        <w:spacing w:after="0" w:line="240" w:lineRule="auto"/>
        <w:rPr>
          <w:rFonts w:cs="Times New Roman"/>
          <w:szCs w:val="24"/>
        </w:rPr>
      </w:pPr>
    </w:p>
    <w:p w:rsidR="00980FC8" w:rsidRPr="00FF6471" w:rsidRDefault="00980FC8" w:rsidP="000F1DF9">
      <w:pPr>
        <w:spacing w:after="0" w:line="240" w:lineRule="auto"/>
        <w:rPr>
          <w:rFonts w:cs="Times New Roman"/>
          <w:szCs w:val="24"/>
        </w:rPr>
      </w:pPr>
    </w:p>
    <w:p w:rsidR="00980FC8" w:rsidRPr="00FF6471" w:rsidRDefault="00980F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8E4899446F44759B531CAD2FA1E525"/>
        </w:placeholder>
      </w:sdtPr>
      <w:sdtContent>
        <w:p w:rsidR="00980FC8" w:rsidRDefault="00980F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F9C9E855DB4409BC8D993C7235F1AB"/>
        </w:placeholder>
      </w:sdtPr>
      <w:sdtContent>
        <w:p w:rsidR="00980FC8" w:rsidRDefault="00980FC8" w:rsidP="00E95E73">
          <w:pPr>
            <w:pStyle w:val="NormalWeb"/>
            <w:spacing w:before="0" w:beforeAutospacing="0" w:after="0" w:afterAutospacing="0"/>
            <w:jc w:val="both"/>
            <w:divId w:val="402486743"/>
            <w:rPr>
              <w:rFonts w:eastAsia="Times New Roman"/>
              <w:bCs/>
            </w:rPr>
          </w:pPr>
        </w:p>
        <w:p w:rsidR="00980FC8" w:rsidRPr="00507C90" w:rsidRDefault="00980FC8" w:rsidP="00E95E73">
          <w:pPr>
            <w:pStyle w:val="NormalWeb"/>
            <w:spacing w:before="0" w:beforeAutospacing="0" w:after="0" w:afterAutospacing="0"/>
            <w:jc w:val="both"/>
            <w:divId w:val="402486743"/>
          </w:pPr>
          <w:r w:rsidRPr="00507C90">
            <w:t xml:space="preserve">People deserve to be able to make informed decisions about where they do and will live. Neighborhoods within this </w:t>
          </w:r>
          <w:r>
            <w:t>s</w:t>
          </w:r>
          <w:r w:rsidRPr="00507C90">
            <w:t xml:space="preserve">tate co-exist with industrial facilities. These industrial facilities include peak generation facilities </w:t>
          </w:r>
          <w:r>
            <w:t xml:space="preserve">that </w:t>
          </w:r>
          <w:r w:rsidRPr="00507C90">
            <w:t xml:space="preserve">store substantial amounts of liquid petroleum gas </w:t>
          </w:r>
          <w:r>
            <w:t xml:space="preserve">(LP gas) </w:t>
          </w:r>
          <w:r w:rsidRPr="00507C90">
            <w:t>on site. People in neighborhoods adjacent to new and expanding peak shaving facilities deserve the information that would allow them to make the best choices for them and their families.</w:t>
          </w:r>
        </w:p>
        <w:p w:rsidR="00980FC8" w:rsidRPr="00507C90" w:rsidRDefault="00980FC8" w:rsidP="00E95E73">
          <w:pPr>
            <w:pStyle w:val="NormalWeb"/>
            <w:spacing w:before="0" w:beforeAutospacing="0" w:after="0" w:afterAutospacing="0"/>
            <w:jc w:val="both"/>
            <w:divId w:val="402486743"/>
          </w:pPr>
          <w:r w:rsidRPr="00507C90">
            <w:t> </w:t>
          </w:r>
        </w:p>
        <w:p w:rsidR="00980FC8" w:rsidRPr="00507C90" w:rsidRDefault="00980FC8" w:rsidP="00E95E73">
          <w:pPr>
            <w:pStyle w:val="NormalWeb"/>
            <w:spacing w:before="0" w:beforeAutospacing="0" w:after="0" w:afterAutospacing="0"/>
            <w:jc w:val="both"/>
            <w:divId w:val="402486743"/>
          </w:pPr>
          <w:r w:rsidRPr="00507C90">
            <w:t>S</w:t>
          </w:r>
          <w:r>
            <w:t>.</w:t>
          </w:r>
          <w:r w:rsidRPr="00507C90">
            <w:t>B</w:t>
          </w:r>
          <w:r>
            <w:t>.</w:t>
          </w:r>
          <w:r w:rsidRPr="00507C90">
            <w:t xml:space="preserve"> 1529 requires entities applying to the Railroad Commission </w:t>
          </w:r>
          <w:r>
            <w:t xml:space="preserve">of Texas (RRC) </w:t>
          </w:r>
          <w:r w:rsidRPr="00507C90">
            <w:t xml:space="preserve">for a proposed permit or proposed permit modification for an LP-gas installation with an aggregate water capacity of more than 10,000 gallons to notify all residents within 500 feet of the installation. The notice mailed by the entity must contain all information required by </w:t>
          </w:r>
          <w:r>
            <w:t>RRC</w:t>
          </w:r>
          <w:r w:rsidRPr="00507C90">
            <w:t xml:space="preserve"> and must be sent by certified mail with return receipt or some other method to prove the notice was received by the resident. Further, the</w:t>
          </w:r>
          <w:r>
            <w:t>y</w:t>
          </w:r>
          <w:r w:rsidRPr="00507C90">
            <w:t xml:space="preserve"> must maintain proof of notice for a time decided by </w:t>
          </w:r>
          <w:r>
            <w:t>RRC</w:t>
          </w:r>
          <w:r w:rsidRPr="00507C90">
            <w:t>.</w:t>
          </w:r>
        </w:p>
        <w:p w:rsidR="00980FC8" w:rsidRPr="00507C90" w:rsidRDefault="00980FC8" w:rsidP="00E95E73">
          <w:pPr>
            <w:pStyle w:val="NormalWeb"/>
            <w:spacing w:before="0" w:beforeAutospacing="0" w:after="0" w:afterAutospacing="0"/>
            <w:jc w:val="both"/>
            <w:divId w:val="402486743"/>
          </w:pPr>
          <w:r w:rsidRPr="00507C90">
            <w:t> </w:t>
          </w:r>
        </w:p>
        <w:p w:rsidR="00980FC8" w:rsidRPr="00507C90" w:rsidRDefault="00980FC8" w:rsidP="00E95E73">
          <w:pPr>
            <w:pStyle w:val="NormalWeb"/>
            <w:spacing w:before="0" w:beforeAutospacing="0" w:after="0" w:afterAutospacing="0"/>
            <w:jc w:val="both"/>
            <w:divId w:val="402486743"/>
          </w:pPr>
          <w:r w:rsidRPr="00507C90">
            <w:t>Committee Substitute</w:t>
          </w:r>
          <w:r>
            <w:t>:</w:t>
          </w:r>
        </w:p>
        <w:p w:rsidR="00980FC8" w:rsidRPr="00507C90" w:rsidRDefault="00980FC8" w:rsidP="00E95E73">
          <w:pPr>
            <w:pStyle w:val="NormalWeb"/>
            <w:spacing w:before="0" w:beforeAutospacing="0" w:after="0" w:afterAutospacing="0"/>
            <w:jc w:val="both"/>
            <w:divId w:val="402486743"/>
          </w:pPr>
          <w:r w:rsidRPr="00507C90">
            <w:t> </w:t>
          </w:r>
        </w:p>
        <w:p w:rsidR="00980FC8" w:rsidRPr="00507C90" w:rsidRDefault="00980FC8" w:rsidP="00E95E73">
          <w:pPr>
            <w:pStyle w:val="NormalWeb"/>
            <w:spacing w:before="0" w:beforeAutospacing="0" w:after="0" w:afterAutospacing="0"/>
            <w:jc w:val="both"/>
            <w:divId w:val="402486743"/>
          </w:pPr>
          <w:r w:rsidRPr="00507C90">
            <w:t>The committee substitute corrects a drafting error by deleting Section 113.402(c).</w:t>
          </w:r>
        </w:p>
        <w:p w:rsidR="00980FC8" w:rsidRPr="00D70925" w:rsidRDefault="00980FC8" w:rsidP="00E95E73">
          <w:pPr>
            <w:spacing w:after="0" w:line="240" w:lineRule="auto"/>
            <w:jc w:val="both"/>
            <w:rPr>
              <w:rFonts w:eastAsia="Times New Roman" w:cs="Times New Roman"/>
              <w:bCs/>
              <w:szCs w:val="24"/>
            </w:rPr>
          </w:pPr>
        </w:p>
      </w:sdtContent>
    </w:sdt>
    <w:p w:rsidR="00980FC8" w:rsidRDefault="00980F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1529 </w:t>
      </w:r>
      <w:bookmarkStart w:id="1" w:name="AmendsCurrentLaw"/>
      <w:bookmarkEnd w:id="1"/>
      <w:r>
        <w:rPr>
          <w:rFonts w:cs="Times New Roman"/>
          <w:szCs w:val="24"/>
        </w:rPr>
        <w:t xml:space="preserve">amends current law </w:t>
      </w:r>
      <w:r w:rsidRPr="00507C90">
        <w:rPr>
          <w:rFonts w:cs="Times New Roman"/>
          <w:szCs w:val="24"/>
        </w:rPr>
        <w:t>relating to notice to property owners regarding certain stationary LP-gas installations.</w:t>
      </w:r>
    </w:p>
    <w:p w:rsidR="00980FC8" w:rsidRPr="00507C90" w:rsidRDefault="00980FC8" w:rsidP="000F1DF9">
      <w:pPr>
        <w:spacing w:after="0" w:line="240" w:lineRule="auto"/>
        <w:jc w:val="both"/>
        <w:rPr>
          <w:rFonts w:eastAsia="Times New Roman" w:cs="Times New Roman"/>
          <w:szCs w:val="24"/>
        </w:rPr>
      </w:pPr>
    </w:p>
    <w:p w:rsidR="00980FC8" w:rsidRPr="005C2A78" w:rsidRDefault="00980F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D43D4FA39D4A0BB59E1A4DA837B900"/>
          </w:placeholder>
        </w:sdtPr>
        <w:sdtContent>
          <w:r>
            <w:rPr>
              <w:rFonts w:eastAsia="Times New Roman" w:cs="Times New Roman"/>
              <w:b/>
              <w:szCs w:val="24"/>
              <w:u w:val="single"/>
            </w:rPr>
            <w:t>RULEMAKING AUTHORITY</w:t>
          </w:r>
        </w:sdtContent>
      </w:sdt>
    </w:p>
    <w:p w:rsidR="00980FC8" w:rsidRPr="006529C4" w:rsidRDefault="00980FC8" w:rsidP="00774EC7">
      <w:pPr>
        <w:spacing w:after="0" w:line="240" w:lineRule="auto"/>
        <w:jc w:val="both"/>
        <w:rPr>
          <w:rFonts w:cs="Times New Roman"/>
          <w:szCs w:val="24"/>
        </w:rPr>
      </w:pPr>
    </w:p>
    <w:p w:rsidR="00980FC8" w:rsidRPr="006529C4" w:rsidRDefault="00980F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0FC8" w:rsidRPr="006529C4" w:rsidRDefault="00980FC8" w:rsidP="00774EC7">
      <w:pPr>
        <w:spacing w:after="0" w:line="240" w:lineRule="auto"/>
        <w:jc w:val="both"/>
        <w:rPr>
          <w:rFonts w:cs="Times New Roman"/>
          <w:szCs w:val="24"/>
        </w:rPr>
      </w:pPr>
    </w:p>
    <w:p w:rsidR="00980FC8" w:rsidRPr="005C2A78" w:rsidRDefault="00980F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54B0B6DDCD402E9463E3EE036322E4"/>
          </w:placeholder>
        </w:sdtPr>
        <w:sdtContent>
          <w:r>
            <w:rPr>
              <w:rFonts w:eastAsia="Times New Roman" w:cs="Times New Roman"/>
              <w:b/>
              <w:szCs w:val="24"/>
              <w:u w:val="single"/>
            </w:rPr>
            <w:t>SECTION BY SECTION ANALYSIS</w:t>
          </w:r>
        </w:sdtContent>
      </w:sdt>
    </w:p>
    <w:p w:rsidR="00980FC8" w:rsidRPr="005C2A78" w:rsidRDefault="00980FC8" w:rsidP="00E95E73">
      <w:pPr>
        <w:spacing w:after="0" w:line="240" w:lineRule="auto"/>
        <w:jc w:val="both"/>
        <w:rPr>
          <w:rFonts w:eastAsia="Times New Roman" w:cs="Times New Roman"/>
          <w:szCs w:val="24"/>
        </w:rPr>
      </w:pP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SECTION 1. Amends the heading to Subchapter M, Chapter 113, Natural Resources Code, to read as follows: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507C90" w:rsidRDefault="00980FC8" w:rsidP="00E95E73">
      <w:pPr>
        <w:spacing w:after="0" w:line="240" w:lineRule="auto"/>
        <w:jc w:val="center"/>
        <w:rPr>
          <w:rFonts w:eastAsia="Times New Roman" w:cs="Times New Roman"/>
          <w:szCs w:val="24"/>
        </w:rPr>
      </w:pPr>
      <w:r w:rsidRPr="00507C90">
        <w:rPr>
          <w:rFonts w:eastAsia="Times New Roman" w:cs="Times New Roman"/>
          <w:szCs w:val="24"/>
        </w:rPr>
        <w:t>SUBCHAPTER M.  REQUIRED NOTICES</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SECTION 2. Amends the heading to Section 113.401, Natural Resources Code, to read as follows: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507C90" w:rsidRDefault="00980FC8" w:rsidP="00E95E73">
      <w:pPr>
        <w:spacing w:after="0" w:line="240" w:lineRule="auto"/>
        <w:ind w:left="720"/>
        <w:jc w:val="both"/>
        <w:rPr>
          <w:rFonts w:eastAsia="Times New Roman" w:cs="Times New Roman"/>
          <w:szCs w:val="24"/>
        </w:rPr>
      </w:pPr>
      <w:r w:rsidRPr="00507C90">
        <w:rPr>
          <w:rFonts w:eastAsia="Times New Roman" w:cs="Times New Roman"/>
          <w:szCs w:val="24"/>
        </w:rPr>
        <w:t>Sec. 113.401.</w:t>
      </w:r>
      <w:r>
        <w:rPr>
          <w:rFonts w:eastAsia="Times New Roman" w:cs="Times New Roman"/>
          <w:szCs w:val="24"/>
        </w:rPr>
        <w:t xml:space="preserve"> </w:t>
      </w:r>
      <w:r w:rsidRPr="00507C90">
        <w:rPr>
          <w:rFonts w:eastAsia="Times New Roman" w:cs="Times New Roman"/>
          <w:szCs w:val="24"/>
        </w:rPr>
        <w:t xml:space="preserve">CONSUMER SAFETY NOTIFICATION.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SECTION 3. Amends Subchapter M, Chapter 113, Natural Resources Code, by adding Section 113.402, as follows: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507C90" w:rsidRDefault="00980FC8" w:rsidP="00E95E73">
      <w:pPr>
        <w:spacing w:after="0" w:line="240" w:lineRule="auto"/>
        <w:ind w:left="720"/>
        <w:jc w:val="both"/>
        <w:rPr>
          <w:rFonts w:eastAsia="Times New Roman" w:cs="Times New Roman"/>
          <w:szCs w:val="24"/>
        </w:rPr>
      </w:pPr>
      <w:r w:rsidRPr="00507C90">
        <w:rPr>
          <w:rFonts w:eastAsia="Times New Roman" w:cs="Times New Roman"/>
          <w:szCs w:val="24"/>
        </w:rPr>
        <w:t>Sec. 113.402. NOTICE FOR CERTAIN STATIONARY LP-GAS INSTALLATIONS. (a)</w:t>
      </w:r>
      <w:r>
        <w:rPr>
          <w:rFonts w:eastAsia="Times New Roman" w:cs="Times New Roman"/>
          <w:szCs w:val="24"/>
        </w:rPr>
        <w:t xml:space="preserve"> </w:t>
      </w:r>
      <w:r w:rsidRPr="00507C90">
        <w:rPr>
          <w:rFonts w:eastAsia="Times New Roman" w:cs="Times New Roman"/>
          <w:szCs w:val="24"/>
        </w:rPr>
        <w:t xml:space="preserve">Requires the Railroad Commission of Texas (RRC), for a proposed installation or modification of a stationary LP-gas installation with an aggregate water capacity of 10,000 gallons or more, to require the applicant to mail notice containing the information required by RRC by registered or certified mail, return receipt requested, or by any other form of mail that provides proof of delivery, to all owners of real property situated within 500 feet of the proposed container location.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Default="00980FC8" w:rsidP="00E95E73">
      <w:pPr>
        <w:spacing w:after="0" w:line="240" w:lineRule="auto"/>
        <w:ind w:left="1440"/>
        <w:jc w:val="both"/>
        <w:rPr>
          <w:rFonts w:eastAsia="Times New Roman" w:cs="Times New Roman"/>
          <w:szCs w:val="24"/>
        </w:rPr>
      </w:pPr>
      <w:r w:rsidRPr="00507C90">
        <w:rPr>
          <w:rFonts w:eastAsia="Times New Roman" w:cs="Times New Roman"/>
          <w:szCs w:val="24"/>
        </w:rPr>
        <w:t>(b)</w:t>
      </w:r>
      <w:r>
        <w:rPr>
          <w:rFonts w:eastAsia="Times New Roman" w:cs="Times New Roman"/>
          <w:szCs w:val="24"/>
        </w:rPr>
        <w:t xml:space="preserve"> </w:t>
      </w:r>
      <w:r w:rsidRPr="00507C90">
        <w:rPr>
          <w:rFonts w:eastAsia="Times New Roman" w:cs="Times New Roman"/>
          <w:szCs w:val="24"/>
        </w:rPr>
        <w:t>Requires the applicant to maintain a record of the proof of delivery for a period of time as determined by RRC.</w:t>
      </w:r>
    </w:p>
    <w:p w:rsidR="00980FC8" w:rsidRDefault="00980FC8" w:rsidP="00E95E73">
      <w:pPr>
        <w:spacing w:after="0" w:line="240" w:lineRule="auto"/>
        <w:ind w:left="1440"/>
        <w:jc w:val="both"/>
        <w:rPr>
          <w:rFonts w:eastAsia="Times New Roman" w:cs="Times New Roman"/>
          <w:szCs w:val="24"/>
        </w:rPr>
      </w:pP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SECTION 4. Makes application of this Act prospective. </w:t>
      </w:r>
    </w:p>
    <w:p w:rsidR="00980FC8" w:rsidRPr="00507C90" w:rsidRDefault="00980FC8" w:rsidP="00E95E73">
      <w:pPr>
        <w:spacing w:after="0" w:line="240" w:lineRule="auto"/>
        <w:jc w:val="both"/>
        <w:rPr>
          <w:rFonts w:eastAsia="Times New Roman" w:cs="Times New Roman"/>
          <w:szCs w:val="24"/>
        </w:rPr>
      </w:pPr>
      <w:r w:rsidRPr="00507C90">
        <w:rPr>
          <w:rFonts w:eastAsia="Times New Roman" w:cs="Times New Roman"/>
          <w:szCs w:val="24"/>
        </w:rPr>
        <w:t xml:space="preserve"> </w:t>
      </w:r>
    </w:p>
    <w:p w:rsidR="00980FC8" w:rsidRPr="00C8671F" w:rsidRDefault="00980FC8" w:rsidP="00E95E73">
      <w:pPr>
        <w:spacing w:after="0" w:line="240" w:lineRule="auto"/>
        <w:jc w:val="both"/>
        <w:rPr>
          <w:rFonts w:eastAsia="Times New Roman" w:cs="Times New Roman"/>
          <w:szCs w:val="24"/>
        </w:rPr>
      </w:pPr>
      <w:r w:rsidRPr="00507C90">
        <w:rPr>
          <w:rFonts w:eastAsia="Times New Roman" w:cs="Times New Roman"/>
          <w:szCs w:val="24"/>
        </w:rPr>
        <w:t>SECTION 5.</w:t>
      </w:r>
      <w:r>
        <w:rPr>
          <w:rFonts w:eastAsia="Times New Roman" w:cs="Times New Roman"/>
          <w:szCs w:val="24"/>
        </w:rPr>
        <w:t xml:space="preserve"> </w:t>
      </w:r>
      <w:r w:rsidRPr="00507C90">
        <w:rPr>
          <w:rFonts w:eastAsia="Times New Roman" w:cs="Times New Roman"/>
          <w:szCs w:val="24"/>
        </w:rPr>
        <w:t>Effective date: upon passage or September 1, 2023.</w:t>
      </w:r>
    </w:p>
    <w:sectPr w:rsidR="00980F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0EE" w:rsidRDefault="006330EE" w:rsidP="000F1DF9">
      <w:pPr>
        <w:spacing w:after="0" w:line="240" w:lineRule="auto"/>
      </w:pPr>
      <w:r>
        <w:separator/>
      </w:r>
    </w:p>
  </w:endnote>
  <w:endnote w:type="continuationSeparator" w:id="0">
    <w:p w:rsidR="006330EE" w:rsidRDefault="006330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30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0FC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0FC8">
                <w:rPr>
                  <w:sz w:val="20"/>
                  <w:szCs w:val="20"/>
                </w:rPr>
                <w:t>C.S.S.B. 1529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0F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30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0EE" w:rsidRDefault="006330EE" w:rsidP="000F1DF9">
      <w:pPr>
        <w:spacing w:after="0" w:line="240" w:lineRule="auto"/>
      </w:pPr>
      <w:r>
        <w:separator/>
      </w:r>
    </w:p>
  </w:footnote>
  <w:footnote w:type="continuationSeparator" w:id="0">
    <w:p w:rsidR="006330EE" w:rsidRDefault="006330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30EE"/>
    <w:rsid w:val="006529C4"/>
    <w:rsid w:val="006D756B"/>
    <w:rsid w:val="00774EC7"/>
    <w:rsid w:val="00833061"/>
    <w:rsid w:val="008A6859"/>
    <w:rsid w:val="0093341F"/>
    <w:rsid w:val="009562E3"/>
    <w:rsid w:val="00980FC8"/>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03A5"/>
  <w15:docId w15:val="{C669DF71-86F8-42CF-851A-5BB02AEC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0F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E5E1D94D7B474193C4F0DB55F5CABE"/>
        <w:category>
          <w:name w:val="General"/>
          <w:gallery w:val="placeholder"/>
        </w:category>
        <w:types>
          <w:type w:val="bbPlcHdr"/>
        </w:types>
        <w:behaviors>
          <w:behavior w:val="content"/>
        </w:behaviors>
        <w:guid w:val="{DB7EE0E0-CC03-4A17-A211-DB2B8BD80375}"/>
      </w:docPartPr>
      <w:docPartBody>
        <w:p w:rsidR="00000000" w:rsidRDefault="00AF6C44"/>
      </w:docPartBody>
    </w:docPart>
    <w:docPart>
      <w:docPartPr>
        <w:name w:val="69640AB88B504EE5B87E026A308DBDD4"/>
        <w:category>
          <w:name w:val="General"/>
          <w:gallery w:val="placeholder"/>
        </w:category>
        <w:types>
          <w:type w:val="bbPlcHdr"/>
        </w:types>
        <w:behaviors>
          <w:behavior w:val="content"/>
        </w:behaviors>
        <w:guid w:val="{4829C6FE-412B-4C7B-9913-A96A13E09D39}"/>
      </w:docPartPr>
      <w:docPartBody>
        <w:p w:rsidR="00000000" w:rsidRDefault="00AF6C44"/>
      </w:docPartBody>
    </w:docPart>
    <w:docPart>
      <w:docPartPr>
        <w:name w:val="A7C28975A3494050ACE1A7DBAD4ECD00"/>
        <w:category>
          <w:name w:val="General"/>
          <w:gallery w:val="placeholder"/>
        </w:category>
        <w:types>
          <w:type w:val="bbPlcHdr"/>
        </w:types>
        <w:behaviors>
          <w:behavior w:val="content"/>
        </w:behaviors>
        <w:guid w:val="{829FA52B-2C99-4CA3-ACB2-551B2BEBBF3A}"/>
      </w:docPartPr>
      <w:docPartBody>
        <w:p w:rsidR="00000000" w:rsidRDefault="00AF6C44"/>
      </w:docPartBody>
    </w:docPart>
    <w:docPart>
      <w:docPartPr>
        <w:name w:val="B6FD6C8A84BF487C97EF9BA0A88BFCEE"/>
        <w:category>
          <w:name w:val="General"/>
          <w:gallery w:val="placeholder"/>
        </w:category>
        <w:types>
          <w:type w:val="bbPlcHdr"/>
        </w:types>
        <w:behaviors>
          <w:behavior w:val="content"/>
        </w:behaviors>
        <w:guid w:val="{D54D08D0-66F2-4FFD-80E8-52FCC3E6BB32}"/>
      </w:docPartPr>
      <w:docPartBody>
        <w:p w:rsidR="00000000" w:rsidRDefault="00AF6C44"/>
      </w:docPartBody>
    </w:docPart>
    <w:docPart>
      <w:docPartPr>
        <w:name w:val="612EF0D9BB5B41909B6C6A411BD9EB2A"/>
        <w:category>
          <w:name w:val="General"/>
          <w:gallery w:val="placeholder"/>
        </w:category>
        <w:types>
          <w:type w:val="bbPlcHdr"/>
        </w:types>
        <w:behaviors>
          <w:behavior w:val="content"/>
        </w:behaviors>
        <w:guid w:val="{44DD0E88-4EB5-46F1-8149-12E0A3C66D6F}"/>
      </w:docPartPr>
      <w:docPartBody>
        <w:p w:rsidR="00000000" w:rsidRDefault="00AF6C44"/>
      </w:docPartBody>
    </w:docPart>
    <w:docPart>
      <w:docPartPr>
        <w:name w:val="27EDA13302D94E26A06AA2D581C43B92"/>
        <w:category>
          <w:name w:val="General"/>
          <w:gallery w:val="placeholder"/>
        </w:category>
        <w:types>
          <w:type w:val="bbPlcHdr"/>
        </w:types>
        <w:behaviors>
          <w:behavior w:val="content"/>
        </w:behaviors>
        <w:guid w:val="{8FB3EC36-4AAE-459C-9F07-FCF7F8EB6535}"/>
      </w:docPartPr>
      <w:docPartBody>
        <w:p w:rsidR="00000000" w:rsidRDefault="00AF6C44"/>
      </w:docPartBody>
    </w:docPart>
    <w:docPart>
      <w:docPartPr>
        <w:name w:val="42A484996A414DA6B8C2365FFEAF53BC"/>
        <w:category>
          <w:name w:val="General"/>
          <w:gallery w:val="placeholder"/>
        </w:category>
        <w:types>
          <w:type w:val="bbPlcHdr"/>
        </w:types>
        <w:behaviors>
          <w:behavior w:val="content"/>
        </w:behaviors>
        <w:guid w:val="{67C88E36-0067-42B8-9455-E76C4DC02C46}"/>
      </w:docPartPr>
      <w:docPartBody>
        <w:p w:rsidR="00000000" w:rsidRDefault="00AF6C44"/>
      </w:docPartBody>
    </w:docPart>
    <w:docPart>
      <w:docPartPr>
        <w:name w:val="F0A462DD718A4465A438B93742582BFB"/>
        <w:category>
          <w:name w:val="General"/>
          <w:gallery w:val="placeholder"/>
        </w:category>
        <w:types>
          <w:type w:val="bbPlcHdr"/>
        </w:types>
        <w:behaviors>
          <w:behavior w:val="content"/>
        </w:behaviors>
        <w:guid w:val="{B5B5151D-9D55-45C8-A013-754EFD093F97}"/>
      </w:docPartPr>
      <w:docPartBody>
        <w:p w:rsidR="00000000" w:rsidRDefault="00AF6C44"/>
      </w:docPartBody>
    </w:docPart>
    <w:docPart>
      <w:docPartPr>
        <w:name w:val="281DD834BB6C469483B3F7A88C6D17B6"/>
        <w:category>
          <w:name w:val="General"/>
          <w:gallery w:val="placeholder"/>
        </w:category>
        <w:types>
          <w:type w:val="bbPlcHdr"/>
        </w:types>
        <w:behaviors>
          <w:behavior w:val="content"/>
        </w:behaviors>
        <w:guid w:val="{BCA57B42-AE2D-406A-AE3B-A21551B93F6D}"/>
      </w:docPartPr>
      <w:docPartBody>
        <w:p w:rsidR="00000000" w:rsidRDefault="00AF6C44"/>
      </w:docPartBody>
    </w:docPart>
    <w:docPart>
      <w:docPartPr>
        <w:name w:val="B6634CA1EDAA45F7A0993C309C4FA10E"/>
        <w:category>
          <w:name w:val="General"/>
          <w:gallery w:val="placeholder"/>
        </w:category>
        <w:types>
          <w:type w:val="bbPlcHdr"/>
        </w:types>
        <w:behaviors>
          <w:behavior w:val="content"/>
        </w:behaviors>
        <w:guid w:val="{49AB244A-185F-42A1-BC20-C56727E543DB}"/>
      </w:docPartPr>
      <w:docPartBody>
        <w:p w:rsidR="00000000" w:rsidRDefault="00CB73E2" w:rsidP="00CB73E2">
          <w:pPr>
            <w:pStyle w:val="B6634CA1EDAA45F7A0993C309C4FA10E"/>
          </w:pPr>
          <w:r w:rsidRPr="00A30DD1">
            <w:rPr>
              <w:rStyle w:val="PlaceholderText"/>
            </w:rPr>
            <w:t>Click here to enter a date.</w:t>
          </w:r>
        </w:p>
      </w:docPartBody>
    </w:docPart>
    <w:docPart>
      <w:docPartPr>
        <w:name w:val="FB7309BA23D64D7F88BBD5975CC9F78F"/>
        <w:category>
          <w:name w:val="General"/>
          <w:gallery w:val="placeholder"/>
        </w:category>
        <w:types>
          <w:type w:val="bbPlcHdr"/>
        </w:types>
        <w:behaviors>
          <w:behavior w:val="content"/>
        </w:behaviors>
        <w:guid w:val="{6A3F6ACB-3C62-4FE0-9F76-73FEBBE39C7B}"/>
      </w:docPartPr>
      <w:docPartBody>
        <w:p w:rsidR="00000000" w:rsidRDefault="00AF6C44"/>
      </w:docPartBody>
    </w:docPart>
    <w:docPart>
      <w:docPartPr>
        <w:name w:val="698E4899446F44759B531CAD2FA1E525"/>
        <w:category>
          <w:name w:val="General"/>
          <w:gallery w:val="placeholder"/>
        </w:category>
        <w:types>
          <w:type w:val="bbPlcHdr"/>
        </w:types>
        <w:behaviors>
          <w:behavior w:val="content"/>
        </w:behaviors>
        <w:guid w:val="{2B2E4C55-999B-42B9-914E-4C9FBC89FE88}"/>
      </w:docPartPr>
      <w:docPartBody>
        <w:p w:rsidR="00000000" w:rsidRDefault="00AF6C44"/>
      </w:docPartBody>
    </w:docPart>
    <w:docPart>
      <w:docPartPr>
        <w:name w:val="35F9C9E855DB4409BC8D993C7235F1AB"/>
        <w:category>
          <w:name w:val="General"/>
          <w:gallery w:val="placeholder"/>
        </w:category>
        <w:types>
          <w:type w:val="bbPlcHdr"/>
        </w:types>
        <w:behaviors>
          <w:behavior w:val="content"/>
        </w:behaviors>
        <w:guid w:val="{F5FF64ED-7451-4995-9D44-13B683A62FE1}"/>
      </w:docPartPr>
      <w:docPartBody>
        <w:p w:rsidR="00000000" w:rsidRDefault="00CB73E2" w:rsidP="00CB73E2">
          <w:pPr>
            <w:pStyle w:val="35F9C9E855DB4409BC8D993C7235F1AB"/>
          </w:pPr>
          <w:r>
            <w:rPr>
              <w:rFonts w:eastAsia="Times New Roman" w:cs="Times New Roman"/>
              <w:bCs/>
              <w:szCs w:val="24"/>
            </w:rPr>
            <w:t xml:space="preserve"> </w:t>
          </w:r>
        </w:p>
      </w:docPartBody>
    </w:docPart>
    <w:docPart>
      <w:docPartPr>
        <w:name w:val="8CD43D4FA39D4A0BB59E1A4DA837B900"/>
        <w:category>
          <w:name w:val="General"/>
          <w:gallery w:val="placeholder"/>
        </w:category>
        <w:types>
          <w:type w:val="bbPlcHdr"/>
        </w:types>
        <w:behaviors>
          <w:behavior w:val="content"/>
        </w:behaviors>
        <w:guid w:val="{CACC5B4D-793A-482B-BA32-C3629D25C6DB}"/>
      </w:docPartPr>
      <w:docPartBody>
        <w:p w:rsidR="00000000" w:rsidRDefault="00AF6C44"/>
      </w:docPartBody>
    </w:docPart>
    <w:docPart>
      <w:docPartPr>
        <w:name w:val="9754B0B6DDCD402E9463E3EE036322E4"/>
        <w:category>
          <w:name w:val="General"/>
          <w:gallery w:val="placeholder"/>
        </w:category>
        <w:types>
          <w:type w:val="bbPlcHdr"/>
        </w:types>
        <w:behaviors>
          <w:behavior w:val="content"/>
        </w:behaviors>
        <w:guid w:val="{3AA8E2AD-A0B7-4DF0-987C-D22BA6066434}"/>
      </w:docPartPr>
      <w:docPartBody>
        <w:p w:rsidR="00000000" w:rsidRDefault="00AF6C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6C44"/>
    <w:rsid w:val="00B252A4"/>
    <w:rsid w:val="00B5530B"/>
    <w:rsid w:val="00C129E8"/>
    <w:rsid w:val="00C968BA"/>
    <w:rsid w:val="00CB73E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3E2"/>
    <w:rPr>
      <w:color w:val="808080"/>
    </w:rPr>
  </w:style>
  <w:style w:type="paragraph" w:customStyle="1" w:styleId="B6634CA1EDAA45F7A0993C309C4FA10E">
    <w:name w:val="B6634CA1EDAA45F7A0993C309C4FA10E"/>
    <w:rsid w:val="00CB73E2"/>
    <w:pPr>
      <w:spacing w:after="160" w:line="259" w:lineRule="auto"/>
    </w:pPr>
  </w:style>
  <w:style w:type="paragraph" w:customStyle="1" w:styleId="35F9C9E855DB4409BC8D993C7235F1AB">
    <w:name w:val="35F9C9E855DB4409BC8D993C7235F1AB"/>
    <w:rsid w:val="00CB73E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427</Words>
  <Characters>2435</Characters>
  <Application>Microsoft Office Word</Application>
  <DocSecurity>0</DocSecurity>
  <Lines>20</Lines>
  <Paragraphs>5</Paragraphs>
  <ScaleCrop>false</ScaleCrop>
  <Company>Texas Legislative Council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2023-04-18T15:44:00Z</dcterms:modified>
</cp:coreProperties>
</file>

<file path=docProps/custom.xml><?xml version="1.0" encoding="utf-8"?>
<op:Properties xmlns:vt="http://schemas.openxmlformats.org/officeDocument/2006/docPropsVTypes" xmlns:op="http://schemas.openxmlformats.org/officeDocument/2006/custom-properties"/>
</file>